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B48842" w14:textId="77777777" w:rsidR="00221F27" w:rsidRPr="00CC192A" w:rsidRDefault="00ED7C02" w:rsidP="00F915F5">
      <w:pPr>
        <w:spacing w:after="0" w:line="240" w:lineRule="auto"/>
        <w:jc w:val="center"/>
        <w:rPr>
          <w:rFonts w:ascii="Arial" w:hAnsi="Arial" w:cs="Arial"/>
          <w:b/>
          <w:bCs/>
          <w:sz w:val="24"/>
          <w:szCs w:val="24"/>
        </w:rPr>
      </w:pPr>
      <w:r w:rsidRPr="00CC192A">
        <w:rPr>
          <w:rFonts w:ascii="Arial" w:hAnsi="Arial" w:cs="Arial"/>
          <w:b/>
          <w:bCs/>
          <w:sz w:val="24"/>
          <w:szCs w:val="24"/>
        </w:rPr>
        <w:t>Synaptic Responses</w:t>
      </w:r>
      <w:r w:rsidR="005804F3">
        <w:rPr>
          <w:rFonts w:ascii="Arial" w:hAnsi="Arial" w:cs="Arial"/>
          <w:b/>
          <w:bCs/>
          <w:sz w:val="24"/>
          <w:szCs w:val="24"/>
        </w:rPr>
        <w:t>,</w:t>
      </w:r>
      <w:r w:rsidRPr="00CC192A">
        <w:rPr>
          <w:rFonts w:ascii="Arial" w:hAnsi="Arial" w:cs="Arial"/>
          <w:b/>
          <w:bCs/>
          <w:sz w:val="24"/>
          <w:szCs w:val="24"/>
        </w:rPr>
        <w:t xml:space="preserve"> Neuronal </w:t>
      </w:r>
      <w:r w:rsidR="004954BE" w:rsidRPr="00CC192A">
        <w:rPr>
          <w:rFonts w:ascii="Arial" w:hAnsi="Arial" w:cs="Arial"/>
          <w:b/>
          <w:bCs/>
          <w:sz w:val="24"/>
          <w:szCs w:val="24"/>
        </w:rPr>
        <w:t>Circuitry</w:t>
      </w:r>
      <w:r w:rsidRPr="00CC192A">
        <w:rPr>
          <w:rFonts w:ascii="Arial" w:hAnsi="Arial" w:cs="Arial"/>
          <w:b/>
          <w:bCs/>
          <w:sz w:val="24"/>
          <w:szCs w:val="24"/>
        </w:rPr>
        <w:t xml:space="preserve"> </w:t>
      </w:r>
      <w:r w:rsidR="005804F3">
        <w:rPr>
          <w:rFonts w:ascii="Arial" w:hAnsi="Arial" w:cs="Arial"/>
          <w:b/>
          <w:bCs/>
          <w:sz w:val="24"/>
          <w:szCs w:val="24"/>
        </w:rPr>
        <w:t xml:space="preserve">and </w:t>
      </w:r>
      <w:proofErr w:type="spellStart"/>
      <w:r w:rsidR="005804F3">
        <w:rPr>
          <w:rFonts w:ascii="Arial" w:hAnsi="Arial" w:cs="Arial"/>
          <w:b/>
          <w:bCs/>
          <w:sz w:val="24"/>
          <w:szCs w:val="24"/>
        </w:rPr>
        <w:t>Neu</w:t>
      </w:r>
      <w:r w:rsidRPr="00CC192A">
        <w:rPr>
          <w:rFonts w:ascii="Arial" w:hAnsi="Arial" w:cs="Arial"/>
          <w:b/>
          <w:bCs/>
          <w:sz w:val="24"/>
          <w:szCs w:val="24"/>
        </w:rPr>
        <w:t>romodulation</w:t>
      </w:r>
      <w:proofErr w:type="spellEnd"/>
      <w:r w:rsidR="00571DE6" w:rsidRPr="00CC192A">
        <w:rPr>
          <w:rFonts w:ascii="Arial" w:hAnsi="Arial" w:cs="Arial"/>
          <w:b/>
          <w:bCs/>
          <w:sz w:val="24"/>
          <w:szCs w:val="24"/>
        </w:rPr>
        <w:t xml:space="preserve"> Using the Crayfish</w:t>
      </w:r>
      <w:r w:rsidR="00730987" w:rsidRPr="00CC192A">
        <w:rPr>
          <w:rFonts w:ascii="Arial" w:hAnsi="Arial" w:cs="Arial"/>
          <w:b/>
          <w:bCs/>
          <w:sz w:val="24"/>
          <w:szCs w:val="24"/>
        </w:rPr>
        <w:t>:</w:t>
      </w:r>
      <w:r w:rsidR="005804F3">
        <w:rPr>
          <w:rFonts w:ascii="Arial" w:hAnsi="Arial" w:cs="Arial"/>
          <w:b/>
          <w:bCs/>
          <w:sz w:val="24"/>
          <w:szCs w:val="24"/>
        </w:rPr>
        <w:t xml:space="preserve"> </w:t>
      </w:r>
      <w:r w:rsidR="00730987" w:rsidRPr="00CC192A">
        <w:rPr>
          <w:rFonts w:ascii="Arial" w:hAnsi="Arial" w:cs="Arial"/>
          <w:b/>
          <w:bCs/>
          <w:sz w:val="24"/>
          <w:szCs w:val="24"/>
        </w:rPr>
        <w:t xml:space="preserve">Student </w:t>
      </w:r>
      <w:r w:rsidR="00F9533A" w:rsidRPr="00CC192A">
        <w:rPr>
          <w:rFonts w:ascii="Arial" w:hAnsi="Arial" w:cs="Arial"/>
          <w:b/>
          <w:bCs/>
          <w:sz w:val="24"/>
          <w:szCs w:val="24"/>
        </w:rPr>
        <w:t>Laboratory</w:t>
      </w:r>
      <w:r w:rsidR="00730987" w:rsidRPr="00CC192A">
        <w:rPr>
          <w:rFonts w:ascii="Arial" w:hAnsi="Arial" w:cs="Arial"/>
          <w:b/>
          <w:bCs/>
          <w:sz w:val="24"/>
          <w:szCs w:val="24"/>
        </w:rPr>
        <w:t xml:space="preserve"> </w:t>
      </w:r>
      <w:r w:rsidR="00F9533A" w:rsidRPr="00CC192A">
        <w:rPr>
          <w:rFonts w:ascii="Arial" w:hAnsi="Arial" w:cs="Arial"/>
          <w:b/>
          <w:bCs/>
          <w:sz w:val="24"/>
          <w:szCs w:val="24"/>
        </w:rPr>
        <w:t>Exercise</w:t>
      </w:r>
      <w:r w:rsidR="00571DE6" w:rsidRPr="00CC192A">
        <w:rPr>
          <w:rFonts w:ascii="Arial" w:hAnsi="Arial" w:cs="Arial"/>
          <w:b/>
          <w:bCs/>
          <w:sz w:val="24"/>
          <w:szCs w:val="24"/>
        </w:rPr>
        <w:t>s</w:t>
      </w:r>
    </w:p>
    <w:p w14:paraId="6FB48845" w14:textId="77777777" w:rsidR="00221F27" w:rsidRPr="00CC192A" w:rsidRDefault="00221F27" w:rsidP="00630848">
      <w:pPr>
        <w:spacing w:after="0" w:line="240" w:lineRule="auto"/>
        <w:rPr>
          <w:rFonts w:ascii="Arial" w:hAnsi="Arial" w:cs="Arial"/>
          <w:sz w:val="24"/>
          <w:szCs w:val="24"/>
        </w:rPr>
      </w:pPr>
    </w:p>
    <w:p w14:paraId="6FB4884B" w14:textId="77777777" w:rsidR="00F048D3" w:rsidRPr="00CC192A" w:rsidRDefault="00F048D3" w:rsidP="00F915F5">
      <w:pPr>
        <w:spacing w:after="0" w:line="240" w:lineRule="auto"/>
        <w:jc w:val="both"/>
        <w:rPr>
          <w:rFonts w:ascii="Arial" w:hAnsi="Arial" w:cs="Arial"/>
          <w:b/>
          <w:sz w:val="24"/>
          <w:szCs w:val="24"/>
        </w:rPr>
      </w:pPr>
    </w:p>
    <w:p w14:paraId="6FB4884C" w14:textId="622B83B2" w:rsidR="00374766" w:rsidRPr="00CC192A" w:rsidRDefault="00630848" w:rsidP="00F915F5">
      <w:pPr>
        <w:spacing w:after="0" w:line="240" w:lineRule="auto"/>
        <w:jc w:val="both"/>
        <w:rPr>
          <w:rFonts w:ascii="Arial" w:hAnsi="Arial" w:cs="Arial"/>
          <w:b/>
          <w:sz w:val="24"/>
          <w:szCs w:val="24"/>
        </w:rPr>
      </w:pPr>
      <w:r>
        <w:rPr>
          <w:rFonts w:ascii="Arial" w:hAnsi="Arial" w:cs="Arial"/>
          <w:b/>
          <w:sz w:val="24"/>
          <w:szCs w:val="24"/>
        </w:rPr>
        <w:t>Purpose</w:t>
      </w:r>
    </w:p>
    <w:p w14:paraId="6FB4884D" w14:textId="77777777" w:rsidR="00F048D3" w:rsidRPr="00CC192A" w:rsidRDefault="00F048D3" w:rsidP="00F915F5">
      <w:pPr>
        <w:spacing w:after="0" w:line="240" w:lineRule="auto"/>
        <w:jc w:val="both"/>
        <w:rPr>
          <w:rFonts w:ascii="Arial" w:hAnsi="Arial" w:cs="Arial"/>
          <w:sz w:val="24"/>
          <w:szCs w:val="24"/>
        </w:rPr>
      </w:pPr>
    </w:p>
    <w:p w14:paraId="6FB4884E" w14:textId="6D7E9CED" w:rsidR="002325D5" w:rsidRPr="00FC1C5B" w:rsidRDefault="002325D5" w:rsidP="00F915F5">
      <w:pPr>
        <w:spacing w:after="0" w:line="240" w:lineRule="auto"/>
        <w:jc w:val="both"/>
        <w:rPr>
          <w:rFonts w:ascii="Arial" w:hAnsi="Arial" w:cs="Arial"/>
          <w:sz w:val="24"/>
          <w:szCs w:val="24"/>
        </w:rPr>
      </w:pPr>
      <w:r w:rsidRPr="00FC1C5B">
        <w:rPr>
          <w:rFonts w:ascii="Arial" w:hAnsi="Arial" w:cs="Arial"/>
          <w:sz w:val="24"/>
          <w:szCs w:val="24"/>
        </w:rPr>
        <w:t xml:space="preserve">The purpose of </w:t>
      </w:r>
      <w:r w:rsidR="00CE2607" w:rsidRPr="00FC1C5B">
        <w:rPr>
          <w:rFonts w:ascii="Arial" w:hAnsi="Arial" w:cs="Arial"/>
          <w:sz w:val="24"/>
          <w:szCs w:val="24"/>
        </w:rPr>
        <w:t xml:space="preserve">this </w:t>
      </w:r>
      <w:r w:rsidR="005804F3">
        <w:rPr>
          <w:rFonts w:ascii="Arial" w:hAnsi="Arial" w:cs="Arial"/>
          <w:sz w:val="24"/>
          <w:szCs w:val="24"/>
        </w:rPr>
        <w:t>exercise</w:t>
      </w:r>
      <w:r w:rsidRPr="00FC1C5B">
        <w:rPr>
          <w:rFonts w:ascii="Arial" w:hAnsi="Arial" w:cs="Arial"/>
          <w:sz w:val="24"/>
          <w:szCs w:val="24"/>
        </w:rPr>
        <w:t xml:space="preserve"> is to help develop an understanding </w:t>
      </w:r>
      <w:r w:rsidR="005804F3">
        <w:rPr>
          <w:rFonts w:ascii="Arial" w:hAnsi="Arial" w:cs="Arial"/>
          <w:sz w:val="24"/>
          <w:szCs w:val="24"/>
        </w:rPr>
        <w:t xml:space="preserve">synaptic transmission. </w:t>
      </w:r>
      <w:r w:rsidRPr="00FC1C5B">
        <w:rPr>
          <w:rFonts w:ascii="Arial" w:hAnsi="Arial" w:cs="Arial"/>
          <w:sz w:val="24"/>
          <w:szCs w:val="24"/>
        </w:rPr>
        <w:t xml:space="preserve">The crayfish abdominal extensor muscles are </w:t>
      </w:r>
      <w:r w:rsidR="00630848">
        <w:rPr>
          <w:rFonts w:ascii="Arial" w:hAnsi="Arial" w:cs="Arial"/>
          <w:sz w:val="24"/>
          <w:szCs w:val="24"/>
        </w:rPr>
        <w:t>organized into</w:t>
      </w:r>
      <w:r w:rsidR="00CE2607" w:rsidRPr="00FC1C5B">
        <w:rPr>
          <w:rFonts w:ascii="Arial" w:hAnsi="Arial" w:cs="Arial"/>
          <w:sz w:val="24"/>
          <w:szCs w:val="24"/>
        </w:rPr>
        <w:t xml:space="preserve"> </w:t>
      </w:r>
      <w:r w:rsidR="00630848">
        <w:rPr>
          <w:rFonts w:ascii="Arial" w:hAnsi="Arial" w:cs="Arial"/>
          <w:sz w:val="24"/>
          <w:szCs w:val="24"/>
        </w:rPr>
        <w:t>functional group</w:t>
      </w:r>
      <w:r w:rsidR="00D04C96" w:rsidRPr="00FC1C5B">
        <w:rPr>
          <w:rFonts w:ascii="Arial" w:hAnsi="Arial" w:cs="Arial"/>
          <w:sz w:val="24"/>
          <w:szCs w:val="24"/>
        </w:rPr>
        <w:t>s</w:t>
      </w:r>
      <w:r w:rsidR="00630848">
        <w:rPr>
          <w:rFonts w:ascii="Arial" w:hAnsi="Arial" w:cs="Arial"/>
          <w:sz w:val="24"/>
          <w:szCs w:val="24"/>
        </w:rPr>
        <w:t>: Some are</w:t>
      </w:r>
      <w:r w:rsidRPr="00FC1C5B">
        <w:rPr>
          <w:rFonts w:ascii="Arial" w:hAnsi="Arial" w:cs="Arial"/>
          <w:sz w:val="24"/>
          <w:szCs w:val="24"/>
        </w:rPr>
        <w:t xml:space="preserve"> tonic (slow) and others phasic (fast) in th</w:t>
      </w:r>
      <w:r w:rsidR="00CE2607" w:rsidRPr="00FC1C5B">
        <w:rPr>
          <w:rFonts w:ascii="Arial" w:hAnsi="Arial" w:cs="Arial"/>
          <w:sz w:val="24"/>
          <w:szCs w:val="24"/>
        </w:rPr>
        <w:t>eir</w:t>
      </w:r>
      <w:r w:rsidRPr="00FC1C5B">
        <w:rPr>
          <w:rFonts w:ascii="Arial" w:hAnsi="Arial" w:cs="Arial"/>
          <w:sz w:val="24"/>
          <w:szCs w:val="24"/>
        </w:rPr>
        <w:t xml:space="preserve"> biochemical phenotypes</w:t>
      </w:r>
      <w:r w:rsidR="00D27668">
        <w:rPr>
          <w:rFonts w:ascii="Arial" w:hAnsi="Arial" w:cs="Arial"/>
          <w:sz w:val="24"/>
          <w:szCs w:val="24"/>
        </w:rPr>
        <w:t xml:space="preserve">, </w:t>
      </w:r>
      <w:r w:rsidR="00630848">
        <w:rPr>
          <w:rFonts w:ascii="Arial" w:hAnsi="Arial" w:cs="Arial"/>
          <w:sz w:val="24"/>
          <w:szCs w:val="24"/>
        </w:rPr>
        <w:t xml:space="preserve">and vary by </w:t>
      </w:r>
      <w:r w:rsidR="00D27668">
        <w:rPr>
          <w:rFonts w:ascii="Arial" w:hAnsi="Arial" w:cs="Arial"/>
          <w:sz w:val="24"/>
          <w:szCs w:val="24"/>
        </w:rPr>
        <w:t>structure</w:t>
      </w:r>
      <w:r w:rsidRPr="00FC1C5B">
        <w:rPr>
          <w:rFonts w:ascii="Arial" w:hAnsi="Arial" w:cs="Arial"/>
          <w:sz w:val="24"/>
          <w:szCs w:val="24"/>
        </w:rPr>
        <w:t xml:space="preserve"> as well as </w:t>
      </w:r>
      <w:r w:rsidR="00D27668">
        <w:rPr>
          <w:rFonts w:ascii="Arial" w:hAnsi="Arial" w:cs="Arial"/>
          <w:sz w:val="24"/>
          <w:szCs w:val="24"/>
        </w:rPr>
        <w:t xml:space="preserve">the </w:t>
      </w:r>
      <w:r w:rsidRPr="00FC1C5B">
        <w:rPr>
          <w:rFonts w:ascii="Arial" w:hAnsi="Arial" w:cs="Arial"/>
          <w:sz w:val="24"/>
          <w:szCs w:val="24"/>
        </w:rPr>
        <w:t xml:space="preserve">motor </w:t>
      </w:r>
      <w:r w:rsidR="00D27668" w:rsidRPr="00FC1C5B">
        <w:rPr>
          <w:rFonts w:ascii="Arial" w:hAnsi="Arial" w:cs="Arial"/>
          <w:sz w:val="24"/>
          <w:szCs w:val="24"/>
        </w:rPr>
        <w:t>neuron</w:t>
      </w:r>
      <w:r w:rsidR="00D27668">
        <w:rPr>
          <w:rFonts w:ascii="Arial" w:hAnsi="Arial" w:cs="Arial"/>
          <w:sz w:val="24"/>
          <w:szCs w:val="24"/>
        </w:rPr>
        <w:t>s that innervate them.</w:t>
      </w:r>
      <w:r w:rsidRPr="00FC1C5B">
        <w:rPr>
          <w:rFonts w:ascii="Arial" w:hAnsi="Arial" w:cs="Arial"/>
          <w:sz w:val="24"/>
          <w:szCs w:val="24"/>
        </w:rPr>
        <w:t xml:space="preserve"> We use these muscles as well as the superficial</w:t>
      </w:r>
      <w:r w:rsidR="00630848">
        <w:rPr>
          <w:rFonts w:ascii="Arial" w:hAnsi="Arial" w:cs="Arial"/>
          <w:sz w:val="24"/>
          <w:szCs w:val="24"/>
        </w:rPr>
        <w:t xml:space="preserve"> (near the surface)</w:t>
      </w:r>
      <w:r w:rsidRPr="00FC1C5B">
        <w:rPr>
          <w:rFonts w:ascii="Arial" w:hAnsi="Arial" w:cs="Arial"/>
          <w:sz w:val="24"/>
          <w:szCs w:val="24"/>
        </w:rPr>
        <w:t>, tonic abdominal flexor muscle to demonstrate properties in synaptic transmission. In addition, we introduce a sensory-CNS-motor</w:t>
      </w:r>
      <w:r w:rsidR="00261AB0">
        <w:rPr>
          <w:rFonts w:ascii="Arial" w:hAnsi="Arial" w:cs="Arial"/>
          <w:sz w:val="24"/>
          <w:szCs w:val="24"/>
        </w:rPr>
        <w:t xml:space="preserve"> neuron</w:t>
      </w:r>
      <w:r w:rsidR="00F50349" w:rsidRPr="00FC1C5B">
        <w:rPr>
          <w:rFonts w:ascii="Arial" w:hAnsi="Arial" w:cs="Arial"/>
          <w:sz w:val="24"/>
          <w:szCs w:val="24"/>
        </w:rPr>
        <w:t>-muscle</w:t>
      </w:r>
      <w:r w:rsidRPr="00FC1C5B">
        <w:rPr>
          <w:rFonts w:ascii="Arial" w:hAnsi="Arial" w:cs="Arial"/>
          <w:sz w:val="24"/>
          <w:szCs w:val="24"/>
        </w:rPr>
        <w:t xml:space="preserve"> circuit to demonstrate the effect of </w:t>
      </w:r>
      <w:proofErr w:type="spellStart"/>
      <w:r w:rsidRPr="00FC1C5B">
        <w:rPr>
          <w:rFonts w:ascii="Arial" w:hAnsi="Arial" w:cs="Arial"/>
          <w:sz w:val="24"/>
          <w:szCs w:val="24"/>
        </w:rPr>
        <w:t>cuticular</w:t>
      </w:r>
      <w:proofErr w:type="spellEnd"/>
      <w:r w:rsidRPr="00FC1C5B">
        <w:rPr>
          <w:rFonts w:ascii="Arial" w:hAnsi="Arial" w:cs="Arial"/>
          <w:sz w:val="24"/>
          <w:szCs w:val="24"/>
        </w:rPr>
        <w:t xml:space="preserve"> sensory stimulation as well as the influence of </w:t>
      </w:r>
      <w:proofErr w:type="spellStart"/>
      <w:r w:rsidRPr="00FC1C5B">
        <w:rPr>
          <w:rFonts w:ascii="Arial" w:hAnsi="Arial" w:cs="Arial"/>
          <w:sz w:val="24"/>
          <w:szCs w:val="24"/>
        </w:rPr>
        <w:t>neromodulators</w:t>
      </w:r>
      <w:proofErr w:type="spellEnd"/>
      <w:r w:rsidRPr="00FC1C5B">
        <w:rPr>
          <w:rFonts w:ascii="Arial" w:hAnsi="Arial" w:cs="Arial"/>
          <w:sz w:val="24"/>
          <w:szCs w:val="24"/>
        </w:rPr>
        <w:t xml:space="preserve"> on each aspect </w:t>
      </w:r>
      <w:r w:rsidR="00F50349" w:rsidRPr="00FC1C5B">
        <w:rPr>
          <w:rFonts w:ascii="Arial" w:hAnsi="Arial" w:cs="Arial"/>
          <w:sz w:val="24"/>
          <w:szCs w:val="24"/>
        </w:rPr>
        <w:t>within the</w:t>
      </w:r>
      <w:r w:rsidRPr="00FC1C5B">
        <w:rPr>
          <w:rFonts w:ascii="Arial" w:hAnsi="Arial" w:cs="Arial"/>
          <w:sz w:val="24"/>
          <w:szCs w:val="24"/>
        </w:rPr>
        <w:t xml:space="preserve"> circuit.</w:t>
      </w:r>
      <w:r w:rsidR="00FC1C5B" w:rsidRPr="00FC1C5B">
        <w:rPr>
          <w:rFonts w:ascii="Arial" w:hAnsi="Arial" w:cs="Arial"/>
          <w:sz w:val="24"/>
          <w:szCs w:val="24"/>
        </w:rPr>
        <w:t xml:space="preserve"> </w:t>
      </w:r>
    </w:p>
    <w:p w14:paraId="6FB4884F" w14:textId="77777777" w:rsidR="002325D5" w:rsidRPr="00CC192A" w:rsidRDefault="002325D5" w:rsidP="00F915F5">
      <w:pPr>
        <w:spacing w:after="0" w:line="240" w:lineRule="auto"/>
        <w:jc w:val="both"/>
        <w:rPr>
          <w:rFonts w:ascii="Arial" w:hAnsi="Arial" w:cs="Arial"/>
          <w:sz w:val="24"/>
          <w:szCs w:val="24"/>
        </w:rPr>
      </w:pPr>
    </w:p>
    <w:p w14:paraId="7BF79BA7" w14:textId="77777777" w:rsidR="00630848" w:rsidRDefault="00630848" w:rsidP="00630848">
      <w:pPr>
        <w:rPr>
          <w:rFonts w:ascii="Arial" w:hAnsi="Arial" w:cs="Arial"/>
          <w:b/>
          <w:sz w:val="24"/>
          <w:szCs w:val="24"/>
        </w:rPr>
      </w:pPr>
      <w:r>
        <w:rPr>
          <w:rFonts w:ascii="Arial" w:hAnsi="Arial" w:cs="Arial"/>
          <w:b/>
          <w:sz w:val="24"/>
          <w:szCs w:val="24"/>
        </w:rPr>
        <w:t>Learning Objectives</w:t>
      </w:r>
    </w:p>
    <w:p w14:paraId="6FB48850" w14:textId="64F95AE9" w:rsidR="00BF3689" w:rsidRDefault="00630848" w:rsidP="00F915F5">
      <w:pPr>
        <w:spacing w:after="0" w:line="240" w:lineRule="auto"/>
        <w:jc w:val="both"/>
        <w:rPr>
          <w:rFonts w:ascii="Arial" w:hAnsi="Arial" w:cs="Arial"/>
          <w:sz w:val="24"/>
          <w:szCs w:val="24"/>
        </w:rPr>
      </w:pPr>
      <w:r>
        <w:rPr>
          <w:rFonts w:ascii="Arial" w:hAnsi="Arial" w:cs="Arial"/>
          <w:sz w:val="24"/>
          <w:szCs w:val="24"/>
        </w:rPr>
        <w:t>Physiological Mechanisms</w:t>
      </w:r>
    </w:p>
    <w:p w14:paraId="001AE676" w14:textId="0E329502" w:rsidR="002D3C5A" w:rsidRDefault="002D3C5A" w:rsidP="002D3C5A">
      <w:pPr>
        <w:pStyle w:val="ListParagraph"/>
        <w:numPr>
          <w:ilvl w:val="0"/>
          <w:numId w:val="16"/>
        </w:numPr>
        <w:spacing w:after="0" w:line="240" w:lineRule="auto"/>
        <w:jc w:val="both"/>
        <w:rPr>
          <w:rFonts w:ascii="Arial" w:hAnsi="Arial" w:cs="Arial"/>
          <w:sz w:val="24"/>
          <w:szCs w:val="24"/>
        </w:rPr>
      </w:pPr>
      <w:r>
        <w:rPr>
          <w:rFonts w:ascii="Arial" w:hAnsi="Arial" w:cs="Arial"/>
          <w:sz w:val="24"/>
          <w:szCs w:val="24"/>
        </w:rPr>
        <w:t>Students will understand the difference between tonic and phasic neurons</w:t>
      </w:r>
    </w:p>
    <w:p w14:paraId="4012040F" w14:textId="085FB8B8" w:rsidR="002D3C5A" w:rsidRDefault="002D3C5A" w:rsidP="002D3C5A">
      <w:pPr>
        <w:pStyle w:val="ListParagraph"/>
        <w:numPr>
          <w:ilvl w:val="0"/>
          <w:numId w:val="16"/>
        </w:numPr>
        <w:spacing w:after="0" w:line="240" w:lineRule="auto"/>
        <w:jc w:val="both"/>
        <w:rPr>
          <w:rFonts w:ascii="Arial" w:hAnsi="Arial" w:cs="Arial"/>
          <w:sz w:val="24"/>
          <w:szCs w:val="24"/>
        </w:rPr>
      </w:pPr>
      <w:r>
        <w:rPr>
          <w:rFonts w:ascii="Arial" w:hAnsi="Arial" w:cs="Arial"/>
          <w:sz w:val="24"/>
          <w:szCs w:val="24"/>
        </w:rPr>
        <w:t>Students will understand how EPSPs and IPSP influence muscle contractions</w:t>
      </w:r>
    </w:p>
    <w:p w14:paraId="458B343C" w14:textId="77777777" w:rsidR="002D3C5A" w:rsidRPr="002D3C5A" w:rsidRDefault="002D3C5A" w:rsidP="002D3C5A">
      <w:pPr>
        <w:pStyle w:val="ListParagraph"/>
        <w:spacing w:after="0" w:line="240" w:lineRule="auto"/>
        <w:jc w:val="both"/>
        <w:rPr>
          <w:rFonts w:ascii="Arial" w:hAnsi="Arial" w:cs="Arial"/>
          <w:sz w:val="24"/>
          <w:szCs w:val="24"/>
        </w:rPr>
      </w:pPr>
    </w:p>
    <w:p w14:paraId="651B5784" w14:textId="1C6E6F4F" w:rsidR="00630848" w:rsidRDefault="00630848" w:rsidP="00F915F5">
      <w:pPr>
        <w:spacing w:after="0" w:line="240" w:lineRule="auto"/>
        <w:jc w:val="both"/>
        <w:rPr>
          <w:rFonts w:ascii="Arial" w:hAnsi="Arial" w:cs="Arial"/>
          <w:sz w:val="24"/>
          <w:szCs w:val="24"/>
        </w:rPr>
      </w:pPr>
      <w:r>
        <w:rPr>
          <w:rFonts w:ascii="Arial" w:hAnsi="Arial" w:cs="Arial"/>
          <w:sz w:val="24"/>
          <w:szCs w:val="24"/>
        </w:rPr>
        <w:t>Evaluation and Analysis of Experimental Data</w:t>
      </w:r>
    </w:p>
    <w:p w14:paraId="04EC069B" w14:textId="77777777" w:rsidR="00630848" w:rsidRPr="006717F9" w:rsidRDefault="00630848" w:rsidP="00630848">
      <w:pPr>
        <w:pStyle w:val="ListParagraph"/>
        <w:numPr>
          <w:ilvl w:val="0"/>
          <w:numId w:val="14"/>
        </w:numPr>
        <w:spacing w:after="0" w:line="240" w:lineRule="auto"/>
        <w:rPr>
          <w:rFonts w:ascii="Arial" w:hAnsi="Arial" w:cs="Arial"/>
          <w:sz w:val="24"/>
          <w:szCs w:val="24"/>
        </w:rPr>
      </w:pPr>
      <w:r w:rsidRPr="006717F9">
        <w:rPr>
          <w:rFonts w:ascii="Arial" w:hAnsi="Arial" w:cs="Arial"/>
          <w:sz w:val="24"/>
          <w:szCs w:val="24"/>
        </w:rPr>
        <w:t xml:space="preserve">Students will understand how to obtain information from experimental recordings of nerve activities.  </w:t>
      </w:r>
    </w:p>
    <w:p w14:paraId="6DC61A35" w14:textId="77777777" w:rsidR="00630848" w:rsidRPr="006717F9" w:rsidRDefault="00630848" w:rsidP="00630848">
      <w:pPr>
        <w:pStyle w:val="ListParagraph"/>
        <w:numPr>
          <w:ilvl w:val="0"/>
          <w:numId w:val="14"/>
        </w:numPr>
        <w:spacing w:after="0" w:line="240" w:lineRule="auto"/>
        <w:rPr>
          <w:rFonts w:ascii="Arial" w:hAnsi="Arial" w:cs="Arial"/>
          <w:sz w:val="24"/>
          <w:szCs w:val="24"/>
        </w:rPr>
      </w:pPr>
      <w:r w:rsidRPr="006717F9">
        <w:rPr>
          <w:rFonts w:ascii="Arial" w:hAnsi="Arial" w:cs="Arial"/>
          <w:sz w:val="24"/>
          <w:szCs w:val="24"/>
        </w:rPr>
        <w:t>Students will understand how to condense raw experimental data into descriptive/summarized statistics (averages and standard deviations).</w:t>
      </w:r>
    </w:p>
    <w:p w14:paraId="2307FFC6" w14:textId="77777777" w:rsidR="00630848" w:rsidRDefault="00630848" w:rsidP="00F915F5">
      <w:pPr>
        <w:spacing w:after="0" w:line="240" w:lineRule="auto"/>
        <w:jc w:val="both"/>
        <w:rPr>
          <w:rFonts w:ascii="Arial" w:hAnsi="Arial" w:cs="Arial"/>
          <w:sz w:val="24"/>
          <w:szCs w:val="24"/>
        </w:rPr>
      </w:pPr>
    </w:p>
    <w:p w14:paraId="4D21956E" w14:textId="46B6CFC4" w:rsidR="00630848" w:rsidRDefault="00630848" w:rsidP="00F915F5">
      <w:pPr>
        <w:spacing w:after="0" w:line="240" w:lineRule="auto"/>
        <w:jc w:val="both"/>
        <w:rPr>
          <w:rFonts w:ascii="Arial" w:hAnsi="Arial" w:cs="Arial"/>
          <w:sz w:val="24"/>
          <w:szCs w:val="24"/>
        </w:rPr>
      </w:pPr>
      <w:r>
        <w:rPr>
          <w:rFonts w:ascii="Arial" w:hAnsi="Arial" w:cs="Arial"/>
          <w:sz w:val="24"/>
          <w:szCs w:val="24"/>
        </w:rPr>
        <w:t>Experimental Techniques</w:t>
      </w:r>
    </w:p>
    <w:p w14:paraId="155C05E1" w14:textId="77777777" w:rsidR="002D3C5A" w:rsidRPr="002D3C5A" w:rsidRDefault="002D3C5A" w:rsidP="002D3C5A">
      <w:pPr>
        <w:pStyle w:val="ListParagraph"/>
        <w:numPr>
          <w:ilvl w:val="0"/>
          <w:numId w:val="17"/>
        </w:numPr>
        <w:spacing w:after="0" w:line="240" w:lineRule="auto"/>
        <w:rPr>
          <w:rFonts w:ascii="Arial" w:hAnsi="Arial" w:cs="Arial"/>
          <w:sz w:val="24"/>
          <w:szCs w:val="24"/>
        </w:rPr>
      </w:pPr>
      <w:r w:rsidRPr="002D3C5A">
        <w:rPr>
          <w:rFonts w:ascii="Arial" w:hAnsi="Arial" w:cs="Arial"/>
          <w:sz w:val="24"/>
          <w:szCs w:val="24"/>
        </w:rPr>
        <w:t>Students will understand basic techniques for using electrodes to stimulate and record the electrical activity of live tissue prep using the crayfish model.</w:t>
      </w:r>
    </w:p>
    <w:p w14:paraId="6E4D6153" w14:textId="77777777" w:rsidR="00630848" w:rsidRDefault="00630848" w:rsidP="00F915F5">
      <w:pPr>
        <w:spacing w:after="0" w:line="240" w:lineRule="auto"/>
        <w:jc w:val="both"/>
        <w:rPr>
          <w:rFonts w:ascii="Arial" w:hAnsi="Arial" w:cs="Arial"/>
          <w:sz w:val="24"/>
          <w:szCs w:val="24"/>
        </w:rPr>
      </w:pPr>
    </w:p>
    <w:p w14:paraId="299BA62A" w14:textId="53425A38" w:rsidR="00630848" w:rsidRPr="00630848" w:rsidRDefault="00630848" w:rsidP="00F915F5">
      <w:pPr>
        <w:spacing w:after="0" w:line="240" w:lineRule="auto"/>
        <w:jc w:val="both"/>
        <w:rPr>
          <w:rFonts w:ascii="Arial" w:hAnsi="Arial" w:cs="Arial"/>
          <w:b/>
          <w:sz w:val="24"/>
          <w:szCs w:val="24"/>
        </w:rPr>
      </w:pPr>
      <w:r w:rsidRPr="00630848">
        <w:rPr>
          <w:rFonts w:ascii="Arial" w:hAnsi="Arial" w:cs="Arial"/>
          <w:b/>
          <w:sz w:val="24"/>
          <w:szCs w:val="24"/>
        </w:rPr>
        <w:t>Pre-Lab Quiz</w:t>
      </w:r>
    </w:p>
    <w:p w14:paraId="3D51E84B" w14:textId="5358DFFD" w:rsidR="001B2CB8" w:rsidRDefault="001B2CB8" w:rsidP="001B2CB8">
      <w:pPr>
        <w:pStyle w:val="ListParagraph"/>
        <w:numPr>
          <w:ilvl w:val="0"/>
          <w:numId w:val="15"/>
        </w:numPr>
        <w:spacing w:after="0" w:line="240" w:lineRule="auto"/>
        <w:jc w:val="both"/>
        <w:rPr>
          <w:rFonts w:ascii="Arial" w:hAnsi="Arial" w:cs="Arial"/>
          <w:sz w:val="24"/>
          <w:szCs w:val="24"/>
        </w:rPr>
      </w:pPr>
      <w:r>
        <w:rPr>
          <w:rFonts w:ascii="Arial" w:hAnsi="Arial" w:cs="Arial"/>
          <w:sz w:val="24"/>
          <w:szCs w:val="24"/>
        </w:rPr>
        <w:t>What is an EPSP?  What is an IPSP?  How do</w:t>
      </w:r>
      <w:r w:rsidR="006717F9">
        <w:rPr>
          <w:rFonts w:ascii="Arial" w:hAnsi="Arial" w:cs="Arial"/>
          <w:sz w:val="24"/>
          <w:szCs w:val="24"/>
        </w:rPr>
        <w:t>es each</w:t>
      </w:r>
      <w:r>
        <w:rPr>
          <w:rFonts w:ascii="Arial" w:hAnsi="Arial" w:cs="Arial"/>
          <w:sz w:val="24"/>
          <w:szCs w:val="24"/>
        </w:rPr>
        <w:t xml:space="preserve"> work</w:t>
      </w:r>
      <w:r w:rsidR="006717F9">
        <w:rPr>
          <w:rFonts w:ascii="Arial" w:hAnsi="Arial" w:cs="Arial"/>
          <w:sz w:val="24"/>
          <w:szCs w:val="24"/>
        </w:rPr>
        <w:t>,</w:t>
      </w:r>
      <w:r>
        <w:rPr>
          <w:rFonts w:ascii="Arial" w:hAnsi="Arial" w:cs="Arial"/>
          <w:sz w:val="24"/>
          <w:szCs w:val="24"/>
        </w:rPr>
        <w:t xml:space="preserve"> physiologically?</w:t>
      </w:r>
    </w:p>
    <w:p w14:paraId="1F4024B7" w14:textId="7F3886B1" w:rsidR="001B2CB8" w:rsidRDefault="001B2CB8" w:rsidP="001B2CB8">
      <w:pPr>
        <w:pStyle w:val="ListParagraph"/>
        <w:numPr>
          <w:ilvl w:val="0"/>
          <w:numId w:val="15"/>
        </w:numPr>
        <w:spacing w:after="0" w:line="240" w:lineRule="auto"/>
        <w:jc w:val="both"/>
        <w:rPr>
          <w:rFonts w:ascii="Arial" w:hAnsi="Arial" w:cs="Arial"/>
          <w:sz w:val="24"/>
          <w:szCs w:val="24"/>
        </w:rPr>
      </w:pPr>
      <w:r>
        <w:rPr>
          <w:rFonts w:ascii="Arial" w:hAnsi="Arial" w:cs="Arial"/>
          <w:sz w:val="24"/>
          <w:szCs w:val="24"/>
        </w:rPr>
        <w:t>What is a tonic-type neuron?  What is a phasic-type neuron? How do they work physiologically?</w:t>
      </w:r>
    </w:p>
    <w:p w14:paraId="324E41A1" w14:textId="520DCB28" w:rsidR="001B2CB8" w:rsidRDefault="001B2CB8" w:rsidP="001B2CB8">
      <w:pPr>
        <w:pStyle w:val="ListParagraph"/>
        <w:numPr>
          <w:ilvl w:val="0"/>
          <w:numId w:val="15"/>
        </w:numPr>
        <w:spacing w:after="0" w:line="240" w:lineRule="auto"/>
        <w:jc w:val="both"/>
        <w:rPr>
          <w:rFonts w:ascii="Arial" w:hAnsi="Arial" w:cs="Arial"/>
          <w:sz w:val="24"/>
          <w:szCs w:val="24"/>
        </w:rPr>
      </w:pPr>
      <w:r>
        <w:rPr>
          <w:rFonts w:ascii="Arial" w:hAnsi="Arial" w:cs="Arial"/>
          <w:sz w:val="24"/>
          <w:szCs w:val="24"/>
        </w:rPr>
        <w:t xml:space="preserve">What is the excitatory neurotransmitter of the neuromuscular junction of humans? What is the inhibitory neurotransmitter of the neuromuscular junction of humans?  Are the same ones </w:t>
      </w:r>
      <w:r w:rsidR="006717F9">
        <w:rPr>
          <w:rFonts w:ascii="Arial" w:hAnsi="Arial" w:cs="Arial"/>
          <w:sz w:val="24"/>
          <w:szCs w:val="24"/>
        </w:rPr>
        <w:t xml:space="preserve">commonly </w:t>
      </w:r>
      <w:r>
        <w:rPr>
          <w:rFonts w:ascii="Arial" w:hAnsi="Arial" w:cs="Arial"/>
          <w:sz w:val="24"/>
          <w:szCs w:val="24"/>
        </w:rPr>
        <w:t xml:space="preserve">used in crayfish?  If not, identify what is </w:t>
      </w:r>
      <w:r w:rsidR="006717F9">
        <w:rPr>
          <w:rFonts w:ascii="Arial" w:hAnsi="Arial" w:cs="Arial"/>
          <w:sz w:val="24"/>
          <w:szCs w:val="24"/>
        </w:rPr>
        <w:t>common</w:t>
      </w:r>
      <w:r>
        <w:rPr>
          <w:rFonts w:ascii="Arial" w:hAnsi="Arial" w:cs="Arial"/>
          <w:sz w:val="24"/>
          <w:szCs w:val="24"/>
        </w:rPr>
        <w:t xml:space="preserve"> in crayfish.  </w:t>
      </w:r>
    </w:p>
    <w:p w14:paraId="1E24FB4B" w14:textId="7D8142C2" w:rsidR="001B2CB8" w:rsidRDefault="006717F9" w:rsidP="001B2CB8">
      <w:pPr>
        <w:pStyle w:val="ListParagraph"/>
        <w:numPr>
          <w:ilvl w:val="0"/>
          <w:numId w:val="15"/>
        </w:numPr>
        <w:spacing w:after="0" w:line="240" w:lineRule="auto"/>
        <w:jc w:val="both"/>
        <w:rPr>
          <w:rFonts w:ascii="Arial" w:hAnsi="Arial" w:cs="Arial"/>
          <w:sz w:val="24"/>
          <w:szCs w:val="24"/>
        </w:rPr>
      </w:pPr>
      <w:r>
        <w:rPr>
          <w:rFonts w:ascii="Arial" w:hAnsi="Arial" w:cs="Arial"/>
          <w:sz w:val="24"/>
          <w:szCs w:val="24"/>
        </w:rPr>
        <w:t>What is the difference between a flexor muscle and an extensor muscle?  What is the difference between a superficial muscle and a deep muscle?</w:t>
      </w:r>
    </w:p>
    <w:p w14:paraId="54668ECD" w14:textId="6A5E5FCF" w:rsidR="006717F9" w:rsidRPr="001B2CB8" w:rsidRDefault="006717F9" w:rsidP="001B2CB8">
      <w:pPr>
        <w:pStyle w:val="ListParagraph"/>
        <w:numPr>
          <w:ilvl w:val="0"/>
          <w:numId w:val="15"/>
        </w:numPr>
        <w:spacing w:after="0" w:line="240" w:lineRule="auto"/>
        <w:jc w:val="both"/>
        <w:rPr>
          <w:rFonts w:ascii="Arial" w:hAnsi="Arial" w:cs="Arial"/>
          <w:sz w:val="24"/>
          <w:szCs w:val="24"/>
        </w:rPr>
      </w:pPr>
      <w:r>
        <w:rPr>
          <w:rFonts w:ascii="Arial" w:hAnsi="Arial" w:cs="Arial"/>
          <w:sz w:val="24"/>
          <w:szCs w:val="24"/>
        </w:rPr>
        <w:t>In each of the abdominal ganglia of the crayfish, what do the three bilateral nerve roots do? What do they communicate with?</w:t>
      </w:r>
    </w:p>
    <w:p w14:paraId="6FB48853" w14:textId="77777777" w:rsidR="00E17FCA" w:rsidRPr="00CC192A" w:rsidRDefault="00E17FCA" w:rsidP="00F915F5">
      <w:pPr>
        <w:spacing w:after="0" w:line="240" w:lineRule="auto"/>
        <w:jc w:val="both"/>
        <w:rPr>
          <w:rFonts w:ascii="Arial" w:hAnsi="Arial" w:cs="Arial"/>
          <w:sz w:val="24"/>
          <w:szCs w:val="24"/>
        </w:rPr>
      </w:pPr>
      <w:r w:rsidRPr="00CC192A">
        <w:rPr>
          <w:rFonts w:ascii="Arial" w:hAnsi="Arial" w:cs="Arial"/>
          <w:sz w:val="24"/>
          <w:szCs w:val="24"/>
        </w:rPr>
        <w:tab/>
      </w:r>
    </w:p>
    <w:p w14:paraId="6FB48854" w14:textId="2D572B48" w:rsidR="00EE0966" w:rsidRDefault="00630848" w:rsidP="00F915F5">
      <w:pPr>
        <w:spacing w:after="0" w:line="240" w:lineRule="auto"/>
        <w:jc w:val="both"/>
        <w:rPr>
          <w:rFonts w:ascii="Arial" w:hAnsi="Arial" w:cs="Arial"/>
          <w:b/>
          <w:sz w:val="24"/>
          <w:szCs w:val="24"/>
        </w:rPr>
      </w:pPr>
      <w:r w:rsidRPr="00630848">
        <w:rPr>
          <w:rFonts w:ascii="Arial" w:hAnsi="Arial" w:cs="Arial"/>
          <w:b/>
          <w:sz w:val="24"/>
          <w:szCs w:val="24"/>
        </w:rPr>
        <w:lastRenderedPageBreak/>
        <w:t>Introduction</w:t>
      </w:r>
    </w:p>
    <w:p w14:paraId="7DA6655E" w14:textId="738BD43C" w:rsidR="00295A44" w:rsidRPr="00295A44" w:rsidRDefault="00295A44" w:rsidP="00F915F5">
      <w:pPr>
        <w:spacing w:after="0" w:line="240" w:lineRule="auto"/>
        <w:jc w:val="both"/>
        <w:rPr>
          <w:rFonts w:ascii="Arial" w:hAnsi="Arial" w:cs="Arial"/>
          <w:i/>
          <w:sz w:val="24"/>
          <w:szCs w:val="24"/>
        </w:rPr>
      </w:pPr>
      <w:r w:rsidRPr="00295A44">
        <w:rPr>
          <w:rFonts w:ascii="Arial" w:hAnsi="Arial" w:cs="Arial"/>
          <w:i/>
          <w:sz w:val="24"/>
          <w:szCs w:val="24"/>
        </w:rPr>
        <w:t>EPSPs, IPSPs, and the Neuromuscular Junction</w:t>
      </w:r>
    </w:p>
    <w:p w14:paraId="1525EE23" w14:textId="5690433A" w:rsidR="0018231A" w:rsidRDefault="0007256E" w:rsidP="0007256E">
      <w:pPr>
        <w:spacing w:after="0" w:line="240" w:lineRule="auto"/>
        <w:jc w:val="both"/>
        <w:rPr>
          <w:rFonts w:ascii="Arial" w:hAnsi="Arial" w:cs="Arial"/>
          <w:sz w:val="24"/>
          <w:szCs w:val="24"/>
        </w:rPr>
      </w:pPr>
      <w:r w:rsidRPr="00B2434E">
        <w:rPr>
          <w:rFonts w:ascii="Arial" w:hAnsi="Arial" w:cs="Arial"/>
          <w:sz w:val="24"/>
          <w:szCs w:val="24"/>
        </w:rPr>
        <w:t xml:space="preserve">The abdominal extensor muscle preparation used to demonstrate the resting membrane potential is </w:t>
      </w:r>
      <w:r w:rsidR="00134E2B">
        <w:rPr>
          <w:rFonts w:ascii="Arial" w:hAnsi="Arial" w:cs="Arial"/>
          <w:sz w:val="24"/>
          <w:szCs w:val="24"/>
        </w:rPr>
        <w:t xml:space="preserve">also </w:t>
      </w:r>
      <w:r w:rsidRPr="00B2434E">
        <w:rPr>
          <w:rFonts w:ascii="Arial" w:hAnsi="Arial" w:cs="Arial"/>
          <w:sz w:val="24"/>
          <w:szCs w:val="24"/>
        </w:rPr>
        <w:t xml:space="preserve">ideal for demonstrating synaptic responses at </w:t>
      </w:r>
      <w:r w:rsidR="00134E2B">
        <w:rPr>
          <w:rFonts w:ascii="Arial" w:hAnsi="Arial" w:cs="Arial"/>
          <w:sz w:val="24"/>
          <w:szCs w:val="24"/>
        </w:rPr>
        <w:t>neuromuscular junc</w:t>
      </w:r>
      <w:r w:rsidR="001B2CB8">
        <w:rPr>
          <w:rFonts w:ascii="Arial" w:hAnsi="Arial" w:cs="Arial"/>
          <w:sz w:val="24"/>
          <w:szCs w:val="24"/>
        </w:rPr>
        <w:t xml:space="preserve">tions.  In a general </w:t>
      </w:r>
      <w:proofErr w:type="spellStart"/>
      <w:r w:rsidR="001B2CB8">
        <w:rPr>
          <w:rFonts w:ascii="Arial" w:hAnsi="Arial" w:cs="Arial"/>
          <w:sz w:val="24"/>
          <w:szCs w:val="24"/>
        </w:rPr>
        <w:t>motor</w:t>
      </w:r>
      <w:r w:rsidR="0018231A">
        <w:rPr>
          <w:rFonts w:ascii="Arial" w:hAnsi="Arial" w:cs="Arial"/>
          <w:sz w:val="24"/>
          <w:szCs w:val="24"/>
        </w:rPr>
        <w:t>neural</w:t>
      </w:r>
      <w:proofErr w:type="spellEnd"/>
      <w:r w:rsidR="00134E2B">
        <w:rPr>
          <w:rFonts w:ascii="Arial" w:hAnsi="Arial" w:cs="Arial"/>
          <w:sz w:val="24"/>
          <w:szCs w:val="24"/>
        </w:rPr>
        <w:t xml:space="preserve"> pathway, action potentials exiting the central nervous system are carried along efferent motor neurons.  Efferent motor neurons then synapse onto individual muscle cells at specialized synapses referred to as neuromuscular junctions</w:t>
      </w:r>
      <w:r w:rsidR="0018231A">
        <w:rPr>
          <w:rFonts w:ascii="Arial" w:hAnsi="Arial" w:cs="Arial"/>
          <w:sz w:val="24"/>
          <w:szCs w:val="24"/>
        </w:rPr>
        <w:t>, or NMJ</w:t>
      </w:r>
      <w:r w:rsidR="00134E2B">
        <w:rPr>
          <w:rFonts w:ascii="Arial" w:hAnsi="Arial" w:cs="Arial"/>
          <w:sz w:val="24"/>
          <w:szCs w:val="24"/>
        </w:rPr>
        <w:t>.  Depending on the type of motor neuron, the action potentials can deliver signals that are excitatory (</w:t>
      </w:r>
      <w:r w:rsidR="00F17DA2">
        <w:rPr>
          <w:rFonts w:ascii="Arial" w:hAnsi="Arial" w:cs="Arial"/>
          <w:sz w:val="24"/>
          <w:szCs w:val="24"/>
        </w:rPr>
        <w:t xml:space="preserve">elicit an </w:t>
      </w:r>
      <w:r w:rsidR="00134E2B">
        <w:rPr>
          <w:rFonts w:ascii="Arial" w:hAnsi="Arial" w:cs="Arial"/>
          <w:sz w:val="24"/>
          <w:szCs w:val="24"/>
        </w:rPr>
        <w:t xml:space="preserve">excitatory postsynaptic potential, </w:t>
      </w:r>
      <w:r w:rsidR="00F17DA2">
        <w:rPr>
          <w:rFonts w:ascii="Arial" w:hAnsi="Arial" w:cs="Arial"/>
          <w:sz w:val="24"/>
          <w:szCs w:val="24"/>
        </w:rPr>
        <w:t xml:space="preserve">or </w:t>
      </w:r>
      <w:r w:rsidR="00134E2B">
        <w:rPr>
          <w:rFonts w:ascii="Arial" w:hAnsi="Arial" w:cs="Arial"/>
          <w:sz w:val="24"/>
          <w:szCs w:val="24"/>
        </w:rPr>
        <w:t>EPSP) or inhibitory (</w:t>
      </w:r>
      <w:r w:rsidR="00F17DA2">
        <w:rPr>
          <w:rFonts w:ascii="Arial" w:hAnsi="Arial" w:cs="Arial"/>
          <w:sz w:val="24"/>
          <w:szCs w:val="24"/>
        </w:rPr>
        <w:t xml:space="preserve">elicit an </w:t>
      </w:r>
      <w:r w:rsidR="00134E2B">
        <w:rPr>
          <w:rFonts w:ascii="Arial" w:hAnsi="Arial" w:cs="Arial"/>
          <w:sz w:val="24"/>
          <w:szCs w:val="24"/>
        </w:rPr>
        <w:t xml:space="preserve">inhibitory postsynaptic potential, </w:t>
      </w:r>
      <w:r w:rsidR="00F17DA2">
        <w:rPr>
          <w:rFonts w:ascii="Arial" w:hAnsi="Arial" w:cs="Arial"/>
          <w:sz w:val="24"/>
          <w:szCs w:val="24"/>
        </w:rPr>
        <w:t xml:space="preserve">or </w:t>
      </w:r>
      <w:r w:rsidR="00134E2B">
        <w:rPr>
          <w:rFonts w:ascii="Arial" w:hAnsi="Arial" w:cs="Arial"/>
          <w:sz w:val="24"/>
          <w:szCs w:val="24"/>
        </w:rPr>
        <w:t>IP</w:t>
      </w:r>
      <w:r w:rsidR="0018231A">
        <w:rPr>
          <w:rFonts w:ascii="Arial" w:hAnsi="Arial" w:cs="Arial"/>
          <w:sz w:val="24"/>
          <w:szCs w:val="24"/>
        </w:rPr>
        <w:t>SP).  In humans, NMJ</w:t>
      </w:r>
      <w:r w:rsidR="00F17DA2">
        <w:rPr>
          <w:rFonts w:ascii="Arial" w:hAnsi="Arial" w:cs="Arial"/>
          <w:sz w:val="24"/>
          <w:szCs w:val="24"/>
        </w:rPr>
        <w:t>’s</w:t>
      </w:r>
      <w:r w:rsidR="0018231A">
        <w:rPr>
          <w:rFonts w:ascii="Arial" w:hAnsi="Arial" w:cs="Arial"/>
          <w:sz w:val="24"/>
          <w:szCs w:val="24"/>
        </w:rPr>
        <w:t xml:space="preserve"> receive only excitatory signals.  In crayfish, </w:t>
      </w:r>
      <w:r w:rsidR="00F17DA2">
        <w:rPr>
          <w:rFonts w:ascii="Arial" w:hAnsi="Arial" w:cs="Arial"/>
          <w:sz w:val="24"/>
          <w:szCs w:val="24"/>
        </w:rPr>
        <w:t>NMJ can receive either excitatory or inhibitory signals</w:t>
      </w:r>
      <w:r w:rsidR="001B2CB8">
        <w:rPr>
          <w:rFonts w:ascii="Arial" w:hAnsi="Arial" w:cs="Arial"/>
          <w:sz w:val="24"/>
          <w:szCs w:val="24"/>
        </w:rPr>
        <w:t>, or both</w:t>
      </w:r>
      <w:r w:rsidR="00F17DA2">
        <w:rPr>
          <w:rFonts w:ascii="Arial" w:hAnsi="Arial" w:cs="Arial"/>
          <w:sz w:val="24"/>
          <w:szCs w:val="24"/>
        </w:rPr>
        <w:t xml:space="preserve">.  </w:t>
      </w:r>
      <w:r w:rsidR="0018231A">
        <w:rPr>
          <w:rFonts w:ascii="Arial" w:hAnsi="Arial" w:cs="Arial"/>
          <w:sz w:val="24"/>
          <w:szCs w:val="24"/>
        </w:rPr>
        <w:t>Excitatory post</w:t>
      </w:r>
      <w:r w:rsidR="00134E2B">
        <w:rPr>
          <w:rFonts w:ascii="Arial" w:hAnsi="Arial" w:cs="Arial"/>
          <w:sz w:val="24"/>
          <w:szCs w:val="24"/>
        </w:rPr>
        <w:t xml:space="preserve">synaptic potentials </w:t>
      </w:r>
      <w:proofErr w:type="gramStart"/>
      <w:r w:rsidR="00134E2B">
        <w:rPr>
          <w:rFonts w:ascii="Arial" w:hAnsi="Arial" w:cs="Arial"/>
          <w:sz w:val="24"/>
          <w:szCs w:val="24"/>
        </w:rPr>
        <w:t>cause</w:t>
      </w:r>
      <w:proofErr w:type="gramEnd"/>
      <w:r w:rsidR="00134E2B">
        <w:rPr>
          <w:rFonts w:ascii="Arial" w:hAnsi="Arial" w:cs="Arial"/>
          <w:sz w:val="24"/>
          <w:szCs w:val="24"/>
        </w:rPr>
        <w:t xml:space="preserve"> the membrane</w:t>
      </w:r>
      <w:r w:rsidR="0018231A">
        <w:rPr>
          <w:rFonts w:ascii="Arial" w:hAnsi="Arial" w:cs="Arial"/>
          <w:sz w:val="24"/>
          <w:szCs w:val="24"/>
        </w:rPr>
        <w:t xml:space="preserve"> potential</w:t>
      </w:r>
      <w:r w:rsidR="00134E2B">
        <w:rPr>
          <w:rFonts w:ascii="Arial" w:hAnsi="Arial" w:cs="Arial"/>
          <w:sz w:val="24"/>
          <w:szCs w:val="24"/>
        </w:rPr>
        <w:t xml:space="preserve"> of the muscle cell to move towards thresh</w:t>
      </w:r>
      <w:r w:rsidR="0018231A">
        <w:rPr>
          <w:rFonts w:ascii="Arial" w:hAnsi="Arial" w:cs="Arial"/>
          <w:sz w:val="24"/>
          <w:szCs w:val="24"/>
        </w:rPr>
        <w:t>old</w:t>
      </w:r>
      <w:r w:rsidR="00F17DA2">
        <w:rPr>
          <w:rFonts w:ascii="Arial" w:hAnsi="Arial" w:cs="Arial"/>
          <w:sz w:val="24"/>
          <w:szCs w:val="24"/>
        </w:rPr>
        <w:t xml:space="preserve"> (depolarize)</w:t>
      </w:r>
      <w:r w:rsidR="0018231A">
        <w:rPr>
          <w:rFonts w:ascii="Arial" w:hAnsi="Arial" w:cs="Arial"/>
          <w:sz w:val="24"/>
          <w:szCs w:val="24"/>
        </w:rPr>
        <w:t>, whereas inhibitory postsyn</w:t>
      </w:r>
      <w:r w:rsidR="00134E2B">
        <w:rPr>
          <w:rFonts w:ascii="Arial" w:hAnsi="Arial" w:cs="Arial"/>
          <w:sz w:val="24"/>
          <w:szCs w:val="24"/>
        </w:rPr>
        <w:t>aptic potentials cause the membrane potential of the muscle cell to move further away from threshol</w:t>
      </w:r>
      <w:r w:rsidR="0018231A">
        <w:rPr>
          <w:rFonts w:ascii="Arial" w:hAnsi="Arial" w:cs="Arial"/>
          <w:sz w:val="24"/>
          <w:szCs w:val="24"/>
        </w:rPr>
        <w:t xml:space="preserve">d (hyperpolarize).  </w:t>
      </w:r>
    </w:p>
    <w:p w14:paraId="565A0332" w14:textId="77777777" w:rsidR="00295A44" w:rsidRDefault="00295A44" w:rsidP="0007256E">
      <w:pPr>
        <w:spacing w:after="0" w:line="240" w:lineRule="auto"/>
        <w:jc w:val="both"/>
        <w:rPr>
          <w:rFonts w:ascii="Arial" w:hAnsi="Arial" w:cs="Arial"/>
          <w:sz w:val="24"/>
          <w:szCs w:val="24"/>
        </w:rPr>
      </w:pPr>
    </w:p>
    <w:p w14:paraId="4B1C4DC7" w14:textId="3DF86779" w:rsidR="0018231A" w:rsidRPr="00295A44" w:rsidRDefault="00295A44" w:rsidP="0007256E">
      <w:pPr>
        <w:spacing w:after="0" w:line="240" w:lineRule="auto"/>
        <w:jc w:val="both"/>
        <w:rPr>
          <w:rFonts w:ascii="Arial" w:hAnsi="Arial" w:cs="Arial"/>
          <w:i/>
          <w:sz w:val="24"/>
          <w:szCs w:val="24"/>
        </w:rPr>
      </w:pPr>
      <w:r w:rsidRPr="00295A44">
        <w:rPr>
          <w:rFonts w:ascii="Arial" w:hAnsi="Arial" w:cs="Arial"/>
          <w:i/>
          <w:sz w:val="24"/>
          <w:szCs w:val="24"/>
        </w:rPr>
        <w:t>Phasic and Tonic Neurons</w:t>
      </w:r>
    </w:p>
    <w:p w14:paraId="3284DEA5" w14:textId="2EE3FF2C" w:rsidR="005D30A7" w:rsidRDefault="0018231A" w:rsidP="0007256E">
      <w:pPr>
        <w:spacing w:after="0" w:line="240" w:lineRule="auto"/>
        <w:jc w:val="both"/>
        <w:rPr>
          <w:rFonts w:ascii="Arial" w:hAnsi="Arial" w:cs="Arial"/>
          <w:sz w:val="24"/>
          <w:szCs w:val="24"/>
        </w:rPr>
      </w:pPr>
      <w:r>
        <w:rPr>
          <w:rFonts w:ascii="Arial" w:hAnsi="Arial" w:cs="Arial"/>
          <w:sz w:val="24"/>
          <w:szCs w:val="24"/>
        </w:rPr>
        <w:t xml:space="preserve">In addition to </w:t>
      </w:r>
      <w:r w:rsidR="00B9492F">
        <w:rPr>
          <w:rFonts w:ascii="Arial" w:hAnsi="Arial" w:cs="Arial"/>
          <w:sz w:val="24"/>
          <w:szCs w:val="24"/>
        </w:rPr>
        <w:t>delivering different</w:t>
      </w:r>
      <w:r>
        <w:rPr>
          <w:rFonts w:ascii="Arial" w:hAnsi="Arial" w:cs="Arial"/>
          <w:sz w:val="24"/>
          <w:szCs w:val="24"/>
        </w:rPr>
        <w:t xml:space="preserve"> types of excitation signals (</w:t>
      </w:r>
      <w:r w:rsidR="005D30A7">
        <w:rPr>
          <w:rFonts w:ascii="Arial" w:hAnsi="Arial" w:cs="Arial"/>
          <w:sz w:val="24"/>
          <w:szCs w:val="24"/>
        </w:rPr>
        <w:t>excitatory or inhibitory</w:t>
      </w:r>
      <w:r>
        <w:rPr>
          <w:rFonts w:ascii="Arial" w:hAnsi="Arial" w:cs="Arial"/>
          <w:sz w:val="24"/>
          <w:szCs w:val="24"/>
        </w:rPr>
        <w:t xml:space="preserve">), </w:t>
      </w:r>
      <w:proofErr w:type="gramStart"/>
      <w:r w:rsidR="00B9492F">
        <w:rPr>
          <w:rFonts w:ascii="Arial" w:hAnsi="Arial" w:cs="Arial"/>
          <w:sz w:val="24"/>
          <w:szCs w:val="24"/>
        </w:rPr>
        <w:t>The</w:t>
      </w:r>
      <w:proofErr w:type="gramEnd"/>
      <w:r w:rsidR="00B9492F">
        <w:rPr>
          <w:rFonts w:ascii="Arial" w:hAnsi="Arial" w:cs="Arial"/>
          <w:sz w:val="24"/>
          <w:szCs w:val="24"/>
        </w:rPr>
        <w:t xml:space="preserve"> motor neurons can also be phasic or tonic</w:t>
      </w:r>
      <w:r>
        <w:rPr>
          <w:rFonts w:ascii="Arial" w:hAnsi="Arial" w:cs="Arial"/>
          <w:sz w:val="24"/>
          <w:szCs w:val="24"/>
        </w:rPr>
        <w:t xml:space="preserve">.  </w:t>
      </w:r>
      <w:r w:rsidR="00F17DA2">
        <w:rPr>
          <w:rFonts w:ascii="Arial" w:hAnsi="Arial" w:cs="Arial"/>
          <w:sz w:val="24"/>
          <w:szCs w:val="24"/>
        </w:rPr>
        <w:t xml:space="preserve">Phasic-type neurons rapidly adapt and phase-out their response when </w:t>
      </w:r>
      <w:r w:rsidR="005D30A7">
        <w:rPr>
          <w:rFonts w:ascii="Arial" w:hAnsi="Arial" w:cs="Arial"/>
          <w:sz w:val="24"/>
          <w:szCs w:val="24"/>
        </w:rPr>
        <w:t>the source of the stimulus (i.e. the CNS)</w:t>
      </w:r>
      <w:r w:rsidR="00F17DA2">
        <w:rPr>
          <w:rFonts w:ascii="Arial" w:hAnsi="Arial" w:cs="Arial"/>
          <w:sz w:val="24"/>
          <w:szCs w:val="24"/>
        </w:rPr>
        <w:t xml:space="preserve"> continues</w:t>
      </w:r>
      <w:r w:rsidR="005D30A7">
        <w:rPr>
          <w:rFonts w:ascii="Arial" w:hAnsi="Arial" w:cs="Arial"/>
          <w:sz w:val="24"/>
          <w:szCs w:val="24"/>
        </w:rPr>
        <w:t xml:space="preserve"> the stimulation</w:t>
      </w:r>
      <w:r w:rsidR="00F17DA2">
        <w:rPr>
          <w:rFonts w:ascii="Arial" w:hAnsi="Arial" w:cs="Arial"/>
          <w:sz w:val="24"/>
          <w:szCs w:val="24"/>
        </w:rPr>
        <w:t xml:space="preserve"> in an unchanged manner.  Thus, they may fire a burst of signals initially, but quickly decrease their signals over time until no further signals are sent.  In contrast, tonic-type neurons adapt slowly (if at all) and continue to fire action potential</w:t>
      </w:r>
      <w:r w:rsidR="005D30A7">
        <w:rPr>
          <w:rFonts w:ascii="Arial" w:hAnsi="Arial" w:cs="Arial"/>
          <w:sz w:val="24"/>
          <w:szCs w:val="24"/>
        </w:rPr>
        <w:t>s</w:t>
      </w:r>
      <w:r w:rsidR="00F17DA2">
        <w:rPr>
          <w:rFonts w:ascii="Arial" w:hAnsi="Arial" w:cs="Arial"/>
          <w:sz w:val="24"/>
          <w:szCs w:val="24"/>
        </w:rPr>
        <w:t xml:space="preserve"> so long as they are stimulated to do so.  </w:t>
      </w:r>
      <w:r w:rsidR="00134E2B">
        <w:rPr>
          <w:rFonts w:ascii="Arial" w:hAnsi="Arial" w:cs="Arial"/>
          <w:sz w:val="24"/>
          <w:szCs w:val="24"/>
        </w:rPr>
        <w:t xml:space="preserve">Abdominal flexor muscles (groups of cells) in </w:t>
      </w:r>
      <w:proofErr w:type="spellStart"/>
      <w:r w:rsidR="00134E2B">
        <w:rPr>
          <w:rFonts w:ascii="Arial" w:hAnsi="Arial" w:cs="Arial"/>
          <w:sz w:val="24"/>
          <w:szCs w:val="24"/>
        </w:rPr>
        <w:t>crustacea</w:t>
      </w:r>
      <w:proofErr w:type="spellEnd"/>
      <w:r w:rsidR="0007256E" w:rsidRPr="00B2434E">
        <w:rPr>
          <w:rFonts w:ascii="Arial" w:hAnsi="Arial" w:cs="Arial"/>
          <w:sz w:val="24"/>
          <w:szCs w:val="24"/>
        </w:rPr>
        <w:t xml:space="preserve"> are selectively innervated by either a phasic or a tonic motor </w:t>
      </w:r>
      <w:r w:rsidR="00295A44">
        <w:rPr>
          <w:rFonts w:ascii="Arial" w:hAnsi="Arial" w:cs="Arial"/>
          <w:sz w:val="24"/>
          <w:szCs w:val="24"/>
        </w:rPr>
        <w:t xml:space="preserve">excitatory motor </w:t>
      </w:r>
      <w:r w:rsidR="0007256E" w:rsidRPr="00B2434E">
        <w:rPr>
          <w:rFonts w:ascii="Arial" w:hAnsi="Arial" w:cs="Arial"/>
          <w:sz w:val="24"/>
          <w:szCs w:val="24"/>
        </w:rPr>
        <w:t>neuron, although some single fibers can be inn</w:t>
      </w:r>
      <w:r>
        <w:rPr>
          <w:rFonts w:ascii="Arial" w:hAnsi="Arial" w:cs="Arial"/>
          <w:sz w:val="24"/>
          <w:szCs w:val="24"/>
        </w:rPr>
        <w:t>ervated by both types of</w:t>
      </w:r>
      <w:r w:rsidR="0007256E" w:rsidRPr="00B2434E">
        <w:rPr>
          <w:rFonts w:ascii="Arial" w:hAnsi="Arial" w:cs="Arial"/>
          <w:sz w:val="24"/>
          <w:szCs w:val="24"/>
        </w:rPr>
        <w:t xml:space="preserve"> excitatory motor neurons (Atwood, 2008; see JOVE production  id#2319-Wu and Cooper, 2010</w:t>
      </w:r>
      <w:r w:rsidR="00134E2B">
        <w:rPr>
          <w:rFonts w:ascii="Arial" w:hAnsi="Arial" w:cs="Arial"/>
          <w:sz w:val="24"/>
          <w:szCs w:val="24"/>
        </w:rPr>
        <w:t xml:space="preserve">; </w:t>
      </w:r>
      <w:proofErr w:type="spellStart"/>
      <w:r w:rsidR="0007256E" w:rsidRPr="00B2434E">
        <w:rPr>
          <w:rFonts w:ascii="Arial" w:hAnsi="Arial" w:cs="Arial"/>
          <w:sz w:val="24"/>
          <w:szCs w:val="24"/>
        </w:rPr>
        <w:t>Wiersma</w:t>
      </w:r>
      <w:proofErr w:type="spellEnd"/>
      <w:r w:rsidR="0007256E" w:rsidRPr="00B2434E">
        <w:rPr>
          <w:rFonts w:ascii="Arial" w:hAnsi="Arial" w:cs="Arial"/>
          <w:sz w:val="24"/>
          <w:szCs w:val="24"/>
        </w:rPr>
        <w:t xml:space="preserve">, 1961a). By selectively stimulating phasic and tonic motor neurons, physiological differences in the </w:t>
      </w:r>
      <w:r w:rsidR="005D30A7">
        <w:rPr>
          <w:rFonts w:ascii="Arial" w:hAnsi="Arial" w:cs="Arial"/>
          <w:sz w:val="24"/>
          <w:szCs w:val="24"/>
        </w:rPr>
        <w:t xml:space="preserve">resulting </w:t>
      </w:r>
      <w:r w:rsidR="0007256E" w:rsidRPr="00B2434E">
        <w:rPr>
          <w:rFonts w:ascii="Arial" w:hAnsi="Arial" w:cs="Arial"/>
          <w:sz w:val="24"/>
          <w:szCs w:val="24"/>
        </w:rPr>
        <w:t xml:space="preserve">EPSPs may be measured. </w:t>
      </w:r>
    </w:p>
    <w:p w14:paraId="6DF2D550" w14:textId="77777777" w:rsidR="005D30A7" w:rsidRDefault="005D30A7" w:rsidP="0007256E">
      <w:pPr>
        <w:spacing w:after="0" w:line="240" w:lineRule="auto"/>
        <w:jc w:val="both"/>
        <w:rPr>
          <w:rFonts w:ascii="Arial" w:hAnsi="Arial" w:cs="Arial"/>
          <w:sz w:val="24"/>
          <w:szCs w:val="24"/>
        </w:rPr>
      </w:pPr>
    </w:p>
    <w:p w14:paraId="6FB48855" w14:textId="6EA62A87" w:rsidR="0007256E" w:rsidRPr="00B2434E" w:rsidRDefault="005D30A7" w:rsidP="0007256E">
      <w:pPr>
        <w:spacing w:after="0" w:line="240" w:lineRule="auto"/>
        <w:jc w:val="both"/>
        <w:rPr>
          <w:rFonts w:ascii="Arial" w:hAnsi="Arial" w:cs="Arial"/>
          <w:sz w:val="24"/>
          <w:szCs w:val="24"/>
        </w:rPr>
      </w:pPr>
      <w:r>
        <w:rPr>
          <w:rFonts w:ascii="Arial" w:hAnsi="Arial" w:cs="Arial"/>
          <w:sz w:val="24"/>
          <w:szCs w:val="24"/>
        </w:rPr>
        <w:t>In experimental set-ups, p</w:t>
      </w:r>
      <w:r w:rsidR="0007256E" w:rsidRPr="00B2434E">
        <w:rPr>
          <w:rFonts w:ascii="Arial" w:hAnsi="Arial" w:cs="Arial"/>
          <w:sz w:val="24"/>
          <w:szCs w:val="24"/>
        </w:rPr>
        <w:t xml:space="preserve">hasic motor neurons produce rapid twitching of muscle fibers and evoke EPSPs on the order of 10–40 mV. The phasic response can depress rapidly with 5–10-Hz </w:t>
      </w:r>
      <w:r>
        <w:rPr>
          <w:rFonts w:ascii="Arial" w:hAnsi="Arial" w:cs="Arial"/>
          <w:sz w:val="24"/>
          <w:szCs w:val="24"/>
        </w:rPr>
        <w:t>(units per second)</w:t>
      </w:r>
      <w:r w:rsidR="0007256E" w:rsidRPr="00B2434E">
        <w:rPr>
          <w:rFonts w:ascii="Arial" w:hAnsi="Arial" w:cs="Arial"/>
          <w:sz w:val="24"/>
          <w:szCs w:val="24"/>
        </w:rPr>
        <w:t xml:space="preserve"> of stimulation. The tonic motor neurons give rise to smaller EPSPs that can be facilitated in the presence of a higher frequency (10–50 Hz) of stimulation. Structurally, the presynaptic phasic and tonic terminals at the NMJs are different (Atwood and </w:t>
      </w:r>
      <w:r w:rsidR="0007256E" w:rsidRPr="00B2434E">
        <w:rPr>
          <w:rFonts w:ascii="Arial" w:hAnsi="Arial" w:cs="Arial"/>
          <w:bCs/>
          <w:sz w:val="24"/>
          <w:szCs w:val="24"/>
        </w:rPr>
        <w:t>Cooper,</w:t>
      </w:r>
      <w:r w:rsidR="0007256E" w:rsidRPr="00B2434E">
        <w:rPr>
          <w:rFonts w:ascii="Arial" w:hAnsi="Arial" w:cs="Arial"/>
          <w:sz w:val="24"/>
          <w:szCs w:val="24"/>
        </w:rPr>
        <w:t xml:space="preserve"> </w:t>
      </w:r>
      <w:r w:rsidR="0007256E" w:rsidRPr="00B2434E">
        <w:rPr>
          <w:rFonts w:ascii="Arial" w:hAnsi="Arial" w:cs="Arial"/>
          <w:bCs/>
          <w:sz w:val="24"/>
          <w:szCs w:val="24"/>
        </w:rPr>
        <w:t>1996</w:t>
      </w:r>
      <w:r w:rsidR="0007256E" w:rsidRPr="00B2434E">
        <w:rPr>
          <w:rFonts w:ascii="Arial" w:hAnsi="Arial" w:cs="Arial"/>
          <w:sz w:val="24"/>
          <w:szCs w:val="24"/>
        </w:rPr>
        <w:t xml:space="preserve">; </w:t>
      </w:r>
      <w:proofErr w:type="spellStart"/>
      <w:r w:rsidR="0007256E" w:rsidRPr="00B2434E">
        <w:rPr>
          <w:rFonts w:ascii="Arial" w:hAnsi="Arial" w:cs="Arial"/>
          <w:sz w:val="24"/>
          <w:szCs w:val="24"/>
        </w:rPr>
        <w:t>Bradacs</w:t>
      </w:r>
      <w:proofErr w:type="spellEnd"/>
      <w:r w:rsidR="0007256E" w:rsidRPr="00B2434E">
        <w:rPr>
          <w:rFonts w:ascii="Arial" w:hAnsi="Arial" w:cs="Arial"/>
          <w:sz w:val="24"/>
          <w:szCs w:val="24"/>
        </w:rPr>
        <w:t xml:space="preserve"> </w:t>
      </w:r>
      <w:r w:rsidR="0007256E" w:rsidRPr="00B2434E">
        <w:rPr>
          <w:rFonts w:ascii="Arial" w:hAnsi="Arial" w:cs="Arial"/>
          <w:i/>
          <w:sz w:val="24"/>
          <w:szCs w:val="24"/>
        </w:rPr>
        <w:t>et al.,</w:t>
      </w:r>
      <w:r w:rsidR="0007256E" w:rsidRPr="00B2434E">
        <w:rPr>
          <w:rFonts w:ascii="Arial" w:hAnsi="Arial" w:cs="Arial"/>
          <w:sz w:val="24"/>
          <w:szCs w:val="24"/>
        </w:rPr>
        <w:t xml:space="preserve"> 1997; </w:t>
      </w:r>
      <w:r w:rsidR="0007256E" w:rsidRPr="00B2434E">
        <w:rPr>
          <w:rFonts w:ascii="Arial" w:hAnsi="Arial" w:cs="Arial"/>
          <w:bCs/>
          <w:sz w:val="24"/>
          <w:szCs w:val="24"/>
        </w:rPr>
        <w:t xml:space="preserve">Cooper </w:t>
      </w:r>
      <w:r w:rsidR="0007256E" w:rsidRPr="00B2434E">
        <w:rPr>
          <w:rFonts w:ascii="Arial" w:hAnsi="Arial" w:cs="Arial"/>
          <w:bCs/>
          <w:i/>
          <w:sz w:val="24"/>
          <w:szCs w:val="24"/>
        </w:rPr>
        <w:t>et al.,</w:t>
      </w:r>
      <w:r w:rsidR="0007256E" w:rsidRPr="00B2434E">
        <w:rPr>
          <w:rFonts w:ascii="Arial" w:hAnsi="Arial" w:cs="Arial"/>
          <w:sz w:val="24"/>
          <w:szCs w:val="24"/>
        </w:rPr>
        <w:t xml:space="preserve"> </w:t>
      </w:r>
      <w:r w:rsidR="0007256E" w:rsidRPr="00B2434E">
        <w:rPr>
          <w:rFonts w:ascii="Arial" w:hAnsi="Arial" w:cs="Arial"/>
          <w:bCs/>
          <w:sz w:val="24"/>
          <w:szCs w:val="24"/>
        </w:rPr>
        <w:t>1998</w:t>
      </w:r>
      <w:r w:rsidR="0007256E" w:rsidRPr="00B2434E">
        <w:rPr>
          <w:rFonts w:ascii="Arial" w:hAnsi="Arial" w:cs="Arial"/>
          <w:sz w:val="24"/>
          <w:szCs w:val="24"/>
        </w:rPr>
        <w:t>).</w:t>
      </w:r>
    </w:p>
    <w:p w14:paraId="6FB48856" w14:textId="77777777" w:rsidR="0007256E" w:rsidRPr="00B2434E" w:rsidRDefault="0007256E" w:rsidP="0007256E">
      <w:pPr>
        <w:autoSpaceDE w:val="0"/>
        <w:autoSpaceDN w:val="0"/>
        <w:adjustRightInd w:val="0"/>
        <w:spacing w:after="0" w:line="240" w:lineRule="auto"/>
        <w:jc w:val="both"/>
        <w:rPr>
          <w:rFonts w:ascii="Arial" w:hAnsi="Arial" w:cs="Arial"/>
          <w:sz w:val="24"/>
          <w:szCs w:val="24"/>
        </w:rPr>
      </w:pPr>
    </w:p>
    <w:p w14:paraId="6FB48857" w14:textId="200024E3" w:rsidR="0007256E" w:rsidRPr="00B2434E" w:rsidRDefault="0007256E" w:rsidP="0007256E">
      <w:pPr>
        <w:autoSpaceDE w:val="0"/>
        <w:autoSpaceDN w:val="0"/>
        <w:adjustRightInd w:val="0"/>
        <w:spacing w:after="0" w:line="240" w:lineRule="auto"/>
        <w:jc w:val="both"/>
        <w:rPr>
          <w:rFonts w:ascii="Arial" w:hAnsi="Arial" w:cs="Arial"/>
          <w:bCs/>
          <w:sz w:val="24"/>
          <w:szCs w:val="24"/>
        </w:rPr>
      </w:pPr>
      <w:r w:rsidRPr="00B2434E">
        <w:rPr>
          <w:rFonts w:ascii="Arial" w:hAnsi="Arial" w:cs="Arial"/>
          <w:sz w:val="24"/>
          <w:szCs w:val="24"/>
        </w:rPr>
        <w:t>Surprisingly the phenotype of the phasic physiological responses can undergo a transformation to a tonic-like state by electrically conditioning phasic neurons for a few hours daily over 7 days (</w:t>
      </w:r>
      <w:r w:rsidRPr="00B2434E">
        <w:rPr>
          <w:rFonts w:ascii="Arial" w:hAnsi="Arial" w:cs="Arial"/>
          <w:bCs/>
          <w:sz w:val="24"/>
          <w:szCs w:val="24"/>
        </w:rPr>
        <w:t xml:space="preserve">Cooper </w:t>
      </w:r>
      <w:r w:rsidRPr="00B2434E">
        <w:rPr>
          <w:rFonts w:ascii="Arial" w:hAnsi="Arial" w:cs="Arial"/>
          <w:bCs/>
          <w:i/>
          <w:sz w:val="24"/>
          <w:szCs w:val="24"/>
        </w:rPr>
        <w:t>et al.,</w:t>
      </w:r>
      <w:r w:rsidRPr="00B2434E">
        <w:rPr>
          <w:rFonts w:ascii="Arial" w:hAnsi="Arial" w:cs="Arial"/>
          <w:sz w:val="24"/>
          <w:szCs w:val="24"/>
        </w:rPr>
        <w:t xml:space="preserve"> </w:t>
      </w:r>
      <w:r w:rsidRPr="00B2434E">
        <w:rPr>
          <w:rFonts w:ascii="Arial" w:hAnsi="Arial" w:cs="Arial"/>
          <w:bCs/>
          <w:sz w:val="24"/>
          <w:szCs w:val="24"/>
        </w:rPr>
        <w:t xml:space="preserve">1998; </w:t>
      </w:r>
      <w:r w:rsidRPr="00B2434E">
        <w:rPr>
          <w:rFonts w:ascii="Arial" w:hAnsi="Arial" w:cs="Arial"/>
          <w:sz w:val="24"/>
          <w:szCs w:val="24"/>
        </w:rPr>
        <w:t>Mercier and Atwood, 1989</w:t>
      </w:r>
      <w:r w:rsidR="00295A44">
        <w:rPr>
          <w:rFonts w:ascii="Arial" w:hAnsi="Arial" w:cs="Arial"/>
          <w:bCs/>
          <w:sz w:val="24"/>
          <w:szCs w:val="24"/>
        </w:rPr>
        <w:t>). T</w:t>
      </w:r>
      <w:r w:rsidRPr="00B2434E">
        <w:rPr>
          <w:rFonts w:ascii="Arial" w:hAnsi="Arial" w:cs="Arial"/>
          <w:bCs/>
          <w:sz w:val="24"/>
          <w:szCs w:val="24"/>
        </w:rPr>
        <w:t xml:space="preserve">he sensitivity to </w:t>
      </w:r>
      <w:proofErr w:type="spellStart"/>
      <w:r w:rsidRPr="00B2434E">
        <w:rPr>
          <w:rFonts w:ascii="Arial" w:hAnsi="Arial" w:cs="Arial"/>
          <w:bCs/>
          <w:sz w:val="24"/>
          <w:szCs w:val="24"/>
        </w:rPr>
        <w:t>neuromodulation</w:t>
      </w:r>
      <w:proofErr w:type="spellEnd"/>
      <w:r w:rsidRPr="00B2434E">
        <w:rPr>
          <w:rFonts w:ascii="Arial" w:hAnsi="Arial" w:cs="Arial"/>
          <w:bCs/>
          <w:sz w:val="24"/>
          <w:szCs w:val="24"/>
        </w:rPr>
        <w:t xml:space="preserve"> of the transformed NMJs is </w:t>
      </w:r>
      <w:proofErr w:type="gramStart"/>
      <w:r w:rsidRPr="00B2434E">
        <w:rPr>
          <w:rFonts w:ascii="Arial" w:hAnsi="Arial" w:cs="Arial"/>
          <w:bCs/>
          <w:sz w:val="24"/>
          <w:szCs w:val="24"/>
        </w:rPr>
        <w:t>prime</w:t>
      </w:r>
      <w:proofErr w:type="gramEnd"/>
      <w:r w:rsidRPr="00B2434E">
        <w:rPr>
          <w:rFonts w:ascii="Arial" w:hAnsi="Arial" w:cs="Arial"/>
          <w:bCs/>
          <w:sz w:val="24"/>
          <w:szCs w:val="24"/>
        </w:rPr>
        <w:t xml:space="preserve"> for investigating the regulation of receptor expression (</w:t>
      </w:r>
      <w:proofErr w:type="spellStart"/>
      <w:r w:rsidRPr="00B2434E">
        <w:rPr>
          <w:rFonts w:ascii="Arial" w:hAnsi="Arial" w:cs="Arial"/>
          <w:bCs/>
          <w:sz w:val="24"/>
          <w:szCs w:val="24"/>
        </w:rPr>
        <w:t>Griffis</w:t>
      </w:r>
      <w:proofErr w:type="spellEnd"/>
      <w:r w:rsidRPr="00B2434E">
        <w:rPr>
          <w:rFonts w:ascii="Arial" w:hAnsi="Arial" w:cs="Arial"/>
          <w:bCs/>
          <w:sz w:val="24"/>
          <w:szCs w:val="24"/>
        </w:rPr>
        <w:t xml:space="preserve"> </w:t>
      </w:r>
      <w:r w:rsidRPr="00B2434E">
        <w:rPr>
          <w:rFonts w:ascii="Arial" w:hAnsi="Arial" w:cs="Arial"/>
          <w:bCs/>
          <w:i/>
          <w:sz w:val="24"/>
          <w:szCs w:val="24"/>
        </w:rPr>
        <w:t>et al.,</w:t>
      </w:r>
      <w:r w:rsidRPr="00B2434E">
        <w:rPr>
          <w:rFonts w:ascii="Arial" w:hAnsi="Arial" w:cs="Arial"/>
          <w:bCs/>
          <w:sz w:val="24"/>
          <w:szCs w:val="24"/>
        </w:rPr>
        <w:t xml:space="preserve"> 2000).</w:t>
      </w:r>
    </w:p>
    <w:p w14:paraId="6FB48858" w14:textId="77777777" w:rsidR="0007256E" w:rsidRPr="00B2434E" w:rsidRDefault="0007256E" w:rsidP="0007256E">
      <w:pPr>
        <w:autoSpaceDE w:val="0"/>
        <w:autoSpaceDN w:val="0"/>
        <w:adjustRightInd w:val="0"/>
        <w:spacing w:after="0" w:line="240" w:lineRule="auto"/>
        <w:jc w:val="both"/>
        <w:rPr>
          <w:rFonts w:ascii="Arial" w:hAnsi="Arial" w:cs="Arial"/>
          <w:bCs/>
          <w:sz w:val="24"/>
          <w:szCs w:val="24"/>
        </w:rPr>
      </w:pPr>
    </w:p>
    <w:p w14:paraId="6FB48859" w14:textId="77777777" w:rsidR="0007256E" w:rsidRPr="00B2434E" w:rsidRDefault="0007256E" w:rsidP="0007256E">
      <w:pPr>
        <w:autoSpaceDE w:val="0"/>
        <w:autoSpaceDN w:val="0"/>
        <w:adjustRightInd w:val="0"/>
        <w:spacing w:after="0" w:line="240" w:lineRule="auto"/>
        <w:jc w:val="both"/>
        <w:rPr>
          <w:rFonts w:ascii="Arial" w:hAnsi="Arial" w:cs="Arial"/>
          <w:sz w:val="24"/>
          <w:szCs w:val="24"/>
        </w:rPr>
      </w:pPr>
      <w:r w:rsidRPr="00B2434E">
        <w:rPr>
          <w:rFonts w:ascii="Arial" w:hAnsi="Arial" w:cs="Arial"/>
          <w:bCs/>
          <w:sz w:val="24"/>
          <w:szCs w:val="24"/>
        </w:rPr>
        <w:lastRenderedPageBreak/>
        <w:t xml:space="preserve">In this relatively robust preparation (crayfish abdominal muscles), both tonic and phasic responses are easily recorded and examined for facilitation and/or depression of the synaptic responses with varied stimulation paradigms. </w:t>
      </w:r>
      <w:r w:rsidRPr="00B2434E">
        <w:rPr>
          <w:rFonts w:ascii="Arial" w:hAnsi="Arial" w:cs="Arial"/>
          <w:sz w:val="24"/>
          <w:szCs w:val="24"/>
        </w:rPr>
        <w:t>With these preparations, students will be able to recognize generalities of the phasic and tonic synaptic responses by stimulating a nerve bundle.</w:t>
      </w:r>
    </w:p>
    <w:p w14:paraId="6FB4885A" w14:textId="77777777" w:rsidR="0007256E" w:rsidRPr="00B2434E" w:rsidRDefault="0007256E" w:rsidP="0007256E">
      <w:pPr>
        <w:autoSpaceDE w:val="0"/>
        <w:autoSpaceDN w:val="0"/>
        <w:adjustRightInd w:val="0"/>
        <w:spacing w:after="0" w:line="240" w:lineRule="auto"/>
        <w:jc w:val="both"/>
        <w:rPr>
          <w:rFonts w:ascii="Arial" w:hAnsi="Arial" w:cs="Arial"/>
          <w:sz w:val="24"/>
          <w:szCs w:val="24"/>
        </w:rPr>
      </w:pPr>
    </w:p>
    <w:p w14:paraId="6FB4885B" w14:textId="77777777" w:rsidR="0007256E" w:rsidRDefault="0007256E" w:rsidP="0007256E">
      <w:pPr>
        <w:spacing w:after="0" w:line="240" w:lineRule="auto"/>
        <w:jc w:val="both"/>
        <w:rPr>
          <w:rFonts w:ascii="Arial" w:hAnsi="Arial" w:cs="Arial"/>
          <w:sz w:val="24"/>
          <w:szCs w:val="24"/>
        </w:rPr>
      </w:pPr>
      <w:r w:rsidRPr="00B2434E">
        <w:rPr>
          <w:rFonts w:ascii="Arial" w:hAnsi="Arial" w:cs="Arial"/>
          <w:sz w:val="24"/>
          <w:szCs w:val="24"/>
        </w:rPr>
        <w:t xml:space="preserve">An additional NMJ preparation presented is used for monitoring intrinsic motor activity and sensory stimulus induced motor activity from the CNS. This is the superficial flexor muscle on the ventral side of the crayfish abdomen. This preparation will also be used to monitor the sensory-CNS-motor-muscle circuit and the effects of neuromodulators (Strawn </w:t>
      </w:r>
      <w:r w:rsidRPr="00B2434E">
        <w:rPr>
          <w:rFonts w:ascii="Arial" w:hAnsi="Arial" w:cs="Arial"/>
          <w:i/>
          <w:sz w:val="24"/>
          <w:szCs w:val="24"/>
        </w:rPr>
        <w:t>et al.,</w:t>
      </w:r>
      <w:r w:rsidRPr="00B2434E">
        <w:rPr>
          <w:rFonts w:ascii="Arial" w:hAnsi="Arial" w:cs="Arial"/>
          <w:sz w:val="24"/>
          <w:szCs w:val="24"/>
        </w:rPr>
        <w:t xml:space="preserve"> </w:t>
      </w:r>
      <w:r w:rsidRPr="00B2434E">
        <w:rPr>
          <w:rFonts w:ascii="Arial" w:hAnsi="Arial" w:cs="Arial"/>
          <w:bCs/>
          <w:sz w:val="24"/>
          <w:szCs w:val="24"/>
        </w:rPr>
        <w:t>2000)</w:t>
      </w:r>
      <w:r w:rsidRPr="00B2434E">
        <w:rPr>
          <w:rFonts w:ascii="Arial" w:hAnsi="Arial" w:cs="Arial"/>
          <w:sz w:val="24"/>
          <w:szCs w:val="24"/>
        </w:rPr>
        <w:t>.</w:t>
      </w:r>
    </w:p>
    <w:p w14:paraId="019C075F" w14:textId="77777777" w:rsidR="00295A44" w:rsidRPr="00B2434E" w:rsidRDefault="00295A44" w:rsidP="0007256E">
      <w:pPr>
        <w:spacing w:after="0" w:line="240" w:lineRule="auto"/>
        <w:jc w:val="both"/>
        <w:rPr>
          <w:rFonts w:ascii="Arial" w:hAnsi="Arial" w:cs="Arial"/>
          <w:sz w:val="24"/>
          <w:szCs w:val="24"/>
        </w:rPr>
      </w:pPr>
    </w:p>
    <w:p w14:paraId="6FB4885C" w14:textId="780E99E9" w:rsidR="0007256E" w:rsidRPr="00295A44" w:rsidRDefault="001B2CB8" w:rsidP="0007256E">
      <w:pPr>
        <w:spacing w:after="0" w:line="240" w:lineRule="auto"/>
        <w:jc w:val="both"/>
        <w:rPr>
          <w:rFonts w:ascii="Arial" w:hAnsi="Arial" w:cs="Arial"/>
          <w:i/>
          <w:sz w:val="24"/>
          <w:szCs w:val="24"/>
        </w:rPr>
      </w:pPr>
      <w:r>
        <w:rPr>
          <w:rFonts w:ascii="Arial" w:hAnsi="Arial" w:cs="Arial"/>
          <w:i/>
          <w:sz w:val="24"/>
          <w:szCs w:val="24"/>
        </w:rPr>
        <w:t>Crayfish Abdomen Neuro</w:t>
      </w:r>
      <w:r w:rsidR="00295A44" w:rsidRPr="00295A44">
        <w:rPr>
          <w:rFonts w:ascii="Arial" w:hAnsi="Arial" w:cs="Arial"/>
          <w:i/>
          <w:sz w:val="24"/>
          <w:szCs w:val="24"/>
        </w:rPr>
        <w:t>muscular Architecture</w:t>
      </w:r>
    </w:p>
    <w:p w14:paraId="6FB4885D" w14:textId="7EBBAFA8" w:rsidR="0007256E" w:rsidRPr="00B2434E" w:rsidRDefault="0007256E" w:rsidP="0007256E">
      <w:pPr>
        <w:spacing w:after="0" w:line="240" w:lineRule="auto"/>
        <w:jc w:val="both"/>
        <w:rPr>
          <w:rFonts w:ascii="Arial" w:hAnsi="Arial" w:cs="Arial"/>
          <w:sz w:val="24"/>
          <w:szCs w:val="24"/>
        </w:rPr>
      </w:pPr>
      <w:r w:rsidRPr="00B2434E">
        <w:rPr>
          <w:rFonts w:ascii="Arial" w:hAnsi="Arial" w:cs="Arial"/>
          <w:sz w:val="24"/>
          <w:szCs w:val="24"/>
        </w:rPr>
        <w:t xml:space="preserve">In each of the abdominal segment (except the last) there are three functional groups of muscles: (1) those controlling </w:t>
      </w:r>
      <w:proofErr w:type="spellStart"/>
      <w:r w:rsidRPr="00B2434E">
        <w:rPr>
          <w:rFonts w:ascii="Arial" w:hAnsi="Arial" w:cs="Arial"/>
          <w:sz w:val="24"/>
          <w:szCs w:val="24"/>
        </w:rPr>
        <w:t>pleopod</w:t>
      </w:r>
      <w:proofErr w:type="spellEnd"/>
      <w:r w:rsidRPr="00B2434E">
        <w:rPr>
          <w:rFonts w:ascii="Arial" w:hAnsi="Arial" w:cs="Arial"/>
          <w:sz w:val="24"/>
          <w:szCs w:val="24"/>
        </w:rPr>
        <w:t xml:space="preserve"> (swimmerets) movement, (2) three extensor muscles and (3) three flexor muscles. The flexors and extensors are antagonistic groups of mu</w:t>
      </w:r>
      <w:r w:rsidR="00295A44">
        <w:rPr>
          <w:rFonts w:ascii="Arial" w:hAnsi="Arial" w:cs="Arial"/>
          <w:sz w:val="24"/>
          <w:szCs w:val="24"/>
        </w:rPr>
        <w:t xml:space="preserve">scles.  </w:t>
      </w:r>
      <w:proofErr w:type="gramStart"/>
      <w:r w:rsidR="00295A44">
        <w:rPr>
          <w:rFonts w:ascii="Arial" w:hAnsi="Arial" w:cs="Arial"/>
          <w:sz w:val="24"/>
          <w:szCs w:val="24"/>
        </w:rPr>
        <w:t>Contra</w:t>
      </w:r>
      <w:r w:rsidR="001B2CB8">
        <w:rPr>
          <w:rFonts w:ascii="Arial" w:hAnsi="Arial" w:cs="Arial"/>
          <w:sz w:val="24"/>
          <w:szCs w:val="24"/>
        </w:rPr>
        <w:t>c</w:t>
      </w:r>
      <w:r w:rsidR="00295A44">
        <w:rPr>
          <w:rFonts w:ascii="Arial" w:hAnsi="Arial" w:cs="Arial"/>
          <w:sz w:val="24"/>
          <w:szCs w:val="24"/>
        </w:rPr>
        <w:t xml:space="preserve">tion of the abdominal flexor muscles </w:t>
      </w:r>
      <w:r w:rsidR="001B2CB8">
        <w:rPr>
          <w:rFonts w:ascii="Arial" w:hAnsi="Arial" w:cs="Arial"/>
          <w:sz w:val="24"/>
          <w:szCs w:val="24"/>
        </w:rPr>
        <w:t>result in a</w:t>
      </w:r>
      <w:r w:rsidR="00295A44">
        <w:rPr>
          <w:rFonts w:ascii="Arial" w:hAnsi="Arial" w:cs="Arial"/>
          <w:sz w:val="24"/>
          <w:szCs w:val="24"/>
        </w:rPr>
        <w:t xml:space="preserve"> decrease </w:t>
      </w:r>
      <w:r w:rsidR="001B2CB8">
        <w:rPr>
          <w:rFonts w:ascii="Arial" w:hAnsi="Arial" w:cs="Arial"/>
          <w:sz w:val="24"/>
          <w:szCs w:val="24"/>
        </w:rPr>
        <w:t xml:space="preserve">of </w:t>
      </w:r>
      <w:r w:rsidR="00295A44">
        <w:rPr>
          <w:rFonts w:ascii="Arial" w:hAnsi="Arial" w:cs="Arial"/>
          <w:sz w:val="24"/>
          <w:szCs w:val="24"/>
        </w:rPr>
        <w:t xml:space="preserve">the angle of the abdomen (i.e. </w:t>
      </w:r>
      <w:r w:rsidR="001B2CB8">
        <w:rPr>
          <w:rFonts w:ascii="Arial" w:hAnsi="Arial" w:cs="Arial"/>
          <w:sz w:val="24"/>
          <w:szCs w:val="24"/>
        </w:rPr>
        <w:t>curl</w:t>
      </w:r>
      <w:proofErr w:type="gramEnd"/>
      <w:r w:rsidR="001B2CB8">
        <w:rPr>
          <w:rFonts w:ascii="Arial" w:hAnsi="Arial" w:cs="Arial"/>
          <w:sz w:val="24"/>
          <w:szCs w:val="24"/>
        </w:rPr>
        <w:t xml:space="preserve"> and </w:t>
      </w:r>
      <w:r w:rsidR="00295A44">
        <w:rPr>
          <w:rFonts w:ascii="Arial" w:hAnsi="Arial" w:cs="Arial"/>
          <w:sz w:val="24"/>
          <w:szCs w:val="24"/>
        </w:rPr>
        <w:t xml:space="preserve">enter a tail tuck </w:t>
      </w:r>
      <w:r w:rsidR="001B2CB8">
        <w:rPr>
          <w:rFonts w:ascii="Arial" w:hAnsi="Arial" w:cs="Arial"/>
          <w:sz w:val="24"/>
          <w:szCs w:val="24"/>
        </w:rPr>
        <w:t xml:space="preserve">position).  Contraction of the </w:t>
      </w:r>
      <w:r w:rsidR="00295A44">
        <w:rPr>
          <w:rFonts w:ascii="Arial" w:hAnsi="Arial" w:cs="Arial"/>
          <w:sz w:val="24"/>
          <w:szCs w:val="24"/>
        </w:rPr>
        <w:t>extensor muscles cause the abdomen to extend back to a 180’</w:t>
      </w:r>
      <w:r w:rsidR="001B2CB8">
        <w:rPr>
          <w:rFonts w:ascii="Arial" w:hAnsi="Arial" w:cs="Arial"/>
          <w:sz w:val="24"/>
          <w:szCs w:val="24"/>
        </w:rPr>
        <w:t xml:space="preserve"> </w:t>
      </w:r>
      <w:r w:rsidR="00295A44">
        <w:rPr>
          <w:rFonts w:ascii="Arial" w:hAnsi="Arial" w:cs="Arial"/>
          <w:sz w:val="24"/>
          <w:szCs w:val="24"/>
        </w:rPr>
        <w:t>angle</w:t>
      </w:r>
      <w:r w:rsidR="001B2CB8">
        <w:rPr>
          <w:rFonts w:ascii="Arial" w:hAnsi="Arial" w:cs="Arial"/>
          <w:sz w:val="24"/>
          <w:szCs w:val="24"/>
        </w:rPr>
        <w:t xml:space="preserve"> (i.e. flatten back out from the tail tuck position). Contractions occur via</w:t>
      </w:r>
      <w:r w:rsidRPr="00B2434E">
        <w:rPr>
          <w:rFonts w:ascii="Arial" w:hAnsi="Arial" w:cs="Arial"/>
          <w:sz w:val="24"/>
          <w:szCs w:val="24"/>
        </w:rPr>
        <w:t xml:space="preserve"> rotation about the </w:t>
      </w:r>
      <w:proofErr w:type="spellStart"/>
      <w:r w:rsidRPr="00B2434E">
        <w:rPr>
          <w:rFonts w:ascii="Arial" w:hAnsi="Arial" w:cs="Arial"/>
          <w:sz w:val="24"/>
          <w:szCs w:val="24"/>
        </w:rPr>
        <w:t>intersegmental</w:t>
      </w:r>
      <w:proofErr w:type="spellEnd"/>
      <w:r w:rsidRPr="00B2434E">
        <w:rPr>
          <w:rFonts w:ascii="Arial" w:hAnsi="Arial" w:cs="Arial"/>
          <w:sz w:val="24"/>
          <w:szCs w:val="24"/>
        </w:rPr>
        <w:t xml:space="preserve"> hinges. The phasic musculature occupies most of the volume of the abdomen, while the tonic muscles comprise thin sheets of fibers that span the dorsal (extensors) and ventral (flexors) aspect of each abdominal segment.</w:t>
      </w:r>
    </w:p>
    <w:p w14:paraId="6FB4885E" w14:textId="77777777" w:rsidR="0007256E" w:rsidRDefault="0007256E" w:rsidP="0007256E">
      <w:pPr>
        <w:spacing w:after="0" w:line="240" w:lineRule="auto"/>
        <w:jc w:val="both"/>
        <w:rPr>
          <w:rFonts w:ascii="Arial" w:hAnsi="Arial" w:cs="Arial"/>
          <w:sz w:val="24"/>
          <w:szCs w:val="24"/>
        </w:rPr>
      </w:pPr>
    </w:p>
    <w:p w14:paraId="7637993E" w14:textId="4DFEC5F3" w:rsidR="006717F9" w:rsidRPr="006717F9" w:rsidRDefault="006717F9" w:rsidP="0007256E">
      <w:pPr>
        <w:spacing w:after="0" w:line="240" w:lineRule="auto"/>
        <w:jc w:val="both"/>
        <w:rPr>
          <w:rFonts w:ascii="Arial" w:hAnsi="Arial" w:cs="Arial"/>
          <w:i/>
          <w:sz w:val="24"/>
          <w:szCs w:val="24"/>
        </w:rPr>
      </w:pPr>
      <w:r w:rsidRPr="006717F9">
        <w:rPr>
          <w:rFonts w:ascii="Arial" w:hAnsi="Arial" w:cs="Arial"/>
          <w:i/>
          <w:sz w:val="24"/>
          <w:szCs w:val="24"/>
        </w:rPr>
        <w:t>Crayfish Neuromodulators</w:t>
      </w:r>
    </w:p>
    <w:p w14:paraId="6FB4885F" w14:textId="77777777" w:rsidR="0007256E" w:rsidRPr="00B2434E" w:rsidRDefault="0007256E" w:rsidP="0007256E">
      <w:pPr>
        <w:spacing w:after="0" w:line="240" w:lineRule="auto"/>
        <w:jc w:val="both"/>
        <w:rPr>
          <w:rFonts w:ascii="Arial" w:hAnsi="Arial" w:cs="Arial"/>
          <w:sz w:val="24"/>
          <w:szCs w:val="24"/>
        </w:rPr>
      </w:pPr>
      <w:r w:rsidRPr="00B2434E">
        <w:rPr>
          <w:rFonts w:ascii="Arial" w:hAnsi="Arial" w:cs="Arial"/>
          <w:sz w:val="24"/>
          <w:szCs w:val="24"/>
        </w:rPr>
        <w:t xml:space="preserve">In crayfish, the tonic abdominal flexor muscles of crayfish are innervated in each half segment by five </w:t>
      </w:r>
      <w:proofErr w:type="spellStart"/>
      <w:r w:rsidRPr="00B2434E">
        <w:rPr>
          <w:rFonts w:ascii="Arial" w:hAnsi="Arial" w:cs="Arial"/>
          <w:sz w:val="24"/>
          <w:szCs w:val="24"/>
        </w:rPr>
        <w:t>motoneurons</w:t>
      </w:r>
      <w:proofErr w:type="spellEnd"/>
      <w:r w:rsidRPr="00B2434E">
        <w:rPr>
          <w:rFonts w:ascii="Arial" w:hAnsi="Arial" w:cs="Arial"/>
          <w:sz w:val="24"/>
          <w:szCs w:val="24"/>
        </w:rPr>
        <w:t xml:space="preserve"> and by a peripheral inhibitory neuron. The excitatory </w:t>
      </w:r>
      <w:proofErr w:type="spellStart"/>
      <w:r w:rsidRPr="00B2434E">
        <w:rPr>
          <w:rFonts w:ascii="Arial" w:hAnsi="Arial" w:cs="Arial"/>
          <w:sz w:val="24"/>
          <w:szCs w:val="24"/>
        </w:rPr>
        <w:t>motoneurons</w:t>
      </w:r>
      <w:proofErr w:type="spellEnd"/>
      <w:r w:rsidRPr="00B2434E">
        <w:rPr>
          <w:rFonts w:ascii="Arial" w:hAnsi="Arial" w:cs="Arial"/>
          <w:sz w:val="24"/>
          <w:szCs w:val="24"/>
        </w:rPr>
        <w:t xml:space="preserve"> use glutamate as a neurotransmitter. Glutamate depolarizes the muscle fibers by causing an increase in permeability primarily to sodium ions. The inhibitory neurons release gamma-amino butyric acid (GABA), which usually hyperpolarizes the muscle fibers by causing an increase in permeability to chloride ions. In some crustacean muscles (mainly in limbs), the peripheral inhibitory neurons make synaptic contacts with moto</w:t>
      </w:r>
      <w:r>
        <w:rPr>
          <w:rFonts w:ascii="Arial" w:hAnsi="Arial" w:cs="Arial"/>
          <w:sz w:val="24"/>
          <w:szCs w:val="24"/>
        </w:rPr>
        <w:t xml:space="preserve">r </w:t>
      </w:r>
      <w:r w:rsidRPr="00B2434E">
        <w:rPr>
          <w:rFonts w:ascii="Arial" w:hAnsi="Arial" w:cs="Arial"/>
          <w:sz w:val="24"/>
          <w:szCs w:val="24"/>
        </w:rPr>
        <w:t>neuron terminals as well as with the muscle fibers, and reduce the amount of transmitter released by the moto</w:t>
      </w:r>
      <w:r>
        <w:rPr>
          <w:rFonts w:ascii="Arial" w:hAnsi="Arial" w:cs="Arial"/>
          <w:sz w:val="24"/>
          <w:szCs w:val="24"/>
        </w:rPr>
        <w:t xml:space="preserve">r </w:t>
      </w:r>
      <w:r w:rsidRPr="00B2434E">
        <w:rPr>
          <w:rFonts w:ascii="Arial" w:hAnsi="Arial" w:cs="Arial"/>
          <w:sz w:val="24"/>
          <w:szCs w:val="24"/>
        </w:rPr>
        <w:t>neuron (presynaptic inhibition) (</w:t>
      </w:r>
      <w:proofErr w:type="spellStart"/>
      <w:r w:rsidRPr="00B2434E">
        <w:rPr>
          <w:rFonts w:ascii="Arial" w:hAnsi="Arial" w:cs="Arial"/>
          <w:sz w:val="24"/>
          <w:szCs w:val="24"/>
        </w:rPr>
        <w:t>Dudel</w:t>
      </w:r>
      <w:proofErr w:type="spellEnd"/>
      <w:r w:rsidRPr="00B2434E">
        <w:rPr>
          <w:rFonts w:ascii="Arial" w:hAnsi="Arial" w:cs="Arial"/>
          <w:sz w:val="24"/>
          <w:szCs w:val="24"/>
        </w:rPr>
        <w:t xml:space="preserve"> and </w:t>
      </w:r>
      <w:proofErr w:type="spellStart"/>
      <w:r w:rsidRPr="00B2434E">
        <w:rPr>
          <w:rFonts w:ascii="Arial" w:hAnsi="Arial" w:cs="Arial"/>
          <w:sz w:val="24"/>
          <w:szCs w:val="24"/>
        </w:rPr>
        <w:t>Kuffler</w:t>
      </w:r>
      <w:proofErr w:type="spellEnd"/>
      <w:r w:rsidRPr="00B2434E">
        <w:rPr>
          <w:rFonts w:ascii="Arial" w:hAnsi="Arial" w:cs="Arial"/>
          <w:sz w:val="24"/>
          <w:szCs w:val="24"/>
        </w:rPr>
        <w:t>, 1961). This phenomenon is not present in the tonic flexor muscles of crayfish.</w:t>
      </w:r>
    </w:p>
    <w:p w14:paraId="6FB48860" w14:textId="77777777" w:rsidR="0007256E" w:rsidRPr="00B2434E" w:rsidRDefault="0007256E" w:rsidP="0007256E">
      <w:pPr>
        <w:spacing w:after="0" w:line="240" w:lineRule="auto"/>
        <w:jc w:val="both"/>
        <w:rPr>
          <w:rFonts w:ascii="Arial" w:hAnsi="Arial" w:cs="Arial"/>
          <w:sz w:val="24"/>
          <w:szCs w:val="24"/>
        </w:rPr>
      </w:pPr>
    </w:p>
    <w:p w14:paraId="6FB48861" w14:textId="77777777" w:rsidR="0007256E" w:rsidRPr="00B2434E" w:rsidRDefault="0007256E" w:rsidP="0007256E">
      <w:pPr>
        <w:spacing w:after="0" w:line="240" w:lineRule="auto"/>
        <w:jc w:val="both"/>
        <w:rPr>
          <w:rFonts w:ascii="Arial" w:hAnsi="Arial" w:cs="Arial"/>
          <w:sz w:val="24"/>
          <w:szCs w:val="24"/>
        </w:rPr>
      </w:pPr>
      <w:r w:rsidRPr="00B2434E">
        <w:rPr>
          <w:rFonts w:ascii="Arial" w:hAnsi="Arial" w:cs="Arial"/>
          <w:sz w:val="24"/>
          <w:szCs w:val="24"/>
        </w:rPr>
        <w:t xml:space="preserve">The ventral nerve cord of crayfish is a bilaterally symmetrical structure running the length of the animal. There is one ganglion per body segment. In the abdomen (6 segments), each ganglion contains several hundred neurons, and each of the two connectives consists of a few thousand axons. The nerve cell bodies form a layer several cell bodies thick on the ventral surface of each ganglion. Immediately above the cell body layer is a fine meshwork of neuronal processes, the </w:t>
      </w:r>
      <w:proofErr w:type="spellStart"/>
      <w:r w:rsidRPr="00B2434E">
        <w:rPr>
          <w:rFonts w:ascii="Arial" w:hAnsi="Arial" w:cs="Arial"/>
          <w:sz w:val="24"/>
          <w:szCs w:val="24"/>
        </w:rPr>
        <w:t>neuropile</w:t>
      </w:r>
      <w:proofErr w:type="spellEnd"/>
      <w:r w:rsidRPr="00B2434E">
        <w:rPr>
          <w:rFonts w:ascii="Arial" w:hAnsi="Arial" w:cs="Arial"/>
          <w:sz w:val="24"/>
          <w:szCs w:val="24"/>
        </w:rPr>
        <w:t>. All synaptic interactions occur here; the cell bodies are devoid of synapses.</w:t>
      </w:r>
    </w:p>
    <w:p w14:paraId="6FB48862" w14:textId="77777777" w:rsidR="0007256E" w:rsidRDefault="0007256E" w:rsidP="0007256E">
      <w:pPr>
        <w:spacing w:after="0" w:line="240" w:lineRule="auto"/>
        <w:jc w:val="both"/>
        <w:rPr>
          <w:rFonts w:ascii="Arial" w:hAnsi="Arial" w:cs="Arial"/>
          <w:sz w:val="24"/>
          <w:szCs w:val="24"/>
        </w:rPr>
      </w:pPr>
    </w:p>
    <w:p w14:paraId="41FCE0CE" w14:textId="1D491D66" w:rsidR="006717F9" w:rsidRPr="006717F9" w:rsidRDefault="006717F9" w:rsidP="0007256E">
      <w:pPr>
        <w:spacing w:after="0" w:line="240" w:lineRule="auto"/>
        <w:jc w:val="both"/>
        <w:rPr>
          <w:rFonts w:ascii="Arial" w:hAnsi="Arial" w:cs="Arial"/>
          <w:i/>
          <w:sz w:val="24"/>
          <w:szCs w:val="24"/>
        </w:rPr>
      </w:pPr>
      <w:r w:rsidRPr="006717F9">
        <w:rPr>
          <w:rFonts w:ascii="Arial" w:hAnsi="Arial" w:cs="Arial"/>
          <w:i/>
          <w:sz w:val="24"/>
          <w:szCs w:val="24"/>
        </w:rPr>
        <w:lastRenderedPageBreak/>
        <w:t>Abdominal Ganglia Anatomy</w:t>
      </w:r>
    </w:p>
    <w:p w14:paraId="6FB48863" w14:textId="77777777" w:rsidR="0007256E" w:rsidRPr="00B2434E" w:rsidRDefault="0007256E" w:rsidP="0007256E">
      <w:pPr>
        <w:spacing w:after="0" w:line="240" w:lineRule="auto"/>
        <w:jc w:val="both"/>
        <w:rPr>
          <w:rFonts w:ascii="Arial" w:hAnsi="Arial" w:cs="Arial"/>
          <w:sz w:val="24"/>
          <w:szCs w:val="24"/>
        </w:rPr>
      </w:pPr>
      <w:r w:rsidRPr="00B2434E">
        <w:rPr>
          <w:rFonts w:ascii="Arial" w:hAnsi="Arial" w:cs="Arial"/>
          <w:sz w:val="24"/>
          <w:szCs w:val="24"/>
        </w:rPr>
        <w:t xml:space="preserve">Each abdominal ganglion (except the last) has three roots on each side. The first root contains axons of neurons innervating the </w:t>
      </w:r>
      <w:proofErr w:type="spellStart"/>
      <w:r w:rsidRPr="00B2434E">
        <w:rPr>
          <w:rFonts w:ascii="Arial" w:hAnsi="Arial" w:cs="Arial"/>
          <w:sz w:val="24"/>
          <w:szCs w:val="24"/>
        </w:rPr>
        <w:t>pleopod</w:t>
      </w:r>
      <w:proofErr w:type="spellEnd"/>
      <w:r w:rsidRPr="00B2434E">
        <w:rPr>
          <w:rFonts w:ascii="Arial" w:hAnsi="Arial" w:cs="Arial"/>
          <w:sz w:val="24"/>
          <w:szCs w:val="24"/>
        </w:rPr>
        <w:t xml:space="preserve"> musculature and sensory axons; the second root contains axons innervating phasic and tonic extensor musculature and sensory axons; and the third root, which leaves the nerve cord several millimeters caudal to the ganglion, contains axons innervating phasic and tonic flexor musculature. There are two branches of the third root. The deep branch (</w:t>
      </w:r>
      <w:proofErr w:type="spellStart"/>
      <w:r w:rsidRPr="00B2434E">
        <w:rPr>
          <w:rFonts w:ascii="Arial" w:hAnsi="Arial" w:cs="Arial"/>
          <w:sz w:val="24"/>
          <w:szCs w:val="24"/>
        </w:rPr>
        <w:t>IIIa</w:t>
      </w:r>
      <w:proofErr w:type="spellEnd"/>
      <w:r w:rsidRPr="00B2434E">
        <w:rPr>
          <w:rFonts w:ascii="Arial" w:hAnsi="Arial" w:cs="Arial"/>
          <w:sz w:val="24"/>
          <w:szCs w:val="24"/>
        </w:rPr>
        <w:t>) innervates only phasic flexor muscles. The superficial branch of the third root (</w:t>
      </w:r>
      <w:proofErr w:type="spellStart"/>
      <w:r w:rsidRPr="00B2434E">
        <w:rPr>
          <w:rFonts w:ascii="Arial" w:hAnsi="Arial" w:cs="Arial"/>
          <w:sz w:val="24"/>
          <w:szCs w:val="24"/>
        </w:rPr>
        <w:t>IIIb</w:t>
      </w:r>
      <w:proofErr w:type="spellEnd"/>
      <w:r w:rsidRPr="00B2434E">
        <w:rPr>
          <w:rFonts w:ascii="Arial" w:hAnsi="Arial" w:cs="Arial"/>
          <w:sz w:val="24"/>
          <w:szCs w:val="24"/>
        </w:rPr>
        <w:t>) in each half-segment contains six axons, which innervate the tonic flexor muscles.</w:t>
      </w:r>
    </w:p>
    <w:p w14:paraId="6FB48864" w14:textId="77777777" w:rsidR="0007256E" w:rsidRPr="00B2434E" w:rsidRDefault="0007256E" w:rsidP="0007256E">
      <w:pPr>
        <w:spacing w:after="0" w:line="240" w:lineRule="auto"/>
        <w:jc w:val="both"/>
        <w:rPr>
          <w:rFonts w:ascii="Arial" w:hAnsi="Arial" w:cs="Arial"/>
          <w:sz w:val="24"/>
          <w:szCs w:val="24"/>
        </w:rPr>
      </w:pPr>
    </w:p>
    <w:p w14:paraId="6FB48865" w14:textId="77777777" w:rsidR="0007256E" w:rsidRPr="00B2434E" w:rsidRDefault="0007256E" w:rsidP="0007256E">
      <w:pPr>
        <w:spacing w:after="0" w:line="240" w:lineRule="auto"/>
        <w:jc w:val="both"/>
        <w:rPr>
          <w:rFonts w:ascii="Arial" w:hAnsi="Arial" w:cs="Arial"/>
          <w:sz w:val="24"/>
          <w:szCs w:val="24"/>
        </w:rPr>
      </w:pPr>
      <w:r w:rsidRPr="00B2434E">
        <w:rPr>
          <w:rFonts w:ascii="Arial" w:hAnsi="Arial" w:cs="Arial"/>
          <w:sz w:val="24"/>
          <w:szCs w:val="24"/>
        </w:rPr>
        <w:t xml:space="preserve">The neurons innervating the tonic flexor are spontaneously active, unlike the phasic efferent neurons, and in a good preparation, they will continue to fire for many hours after the abdomen has been removed from the animal. </w:t>
      </w:r>
      <w:proofErr w:type="gramStart"/>
      <w:r w:rsidRPr="00B2434E">
        <w:rPr>
          <w:rFonts w:ascii="Arial" w:hAnsi="Arial" w:cs="Arial"/>
          <w:sz w:val="24"/>
          <w:szCs w:val="24"/>
        </w:rPr>
        <w:t>For a review of the historical nature of the discoveries made in these abdominal preparations see Atwood (2008).</w:t>
      </w:r>
      <w:proofErr w:type="gramEnd"/>
      <w:r w:rsidRPr="00B2434E">
        <w:rPr>
          <w:rFonts w:ascii="Arial" w:hAnsi="Arial" w:cs="Arial"/>
          <w:sz w:val="24"/>
          <w:szCs w:val="24"/>
        </w:rPr>
        <w:t xml:space="preserve"> The cell bodies of four of the moto</w:t>
      </w:r>
      <w:r>
        <w:rPr>
          <w:rFonts w:ascii="Arial" w:hAnsi="Arial" w:cs="Arial"/>
          <w:sz w:val="24"/>
          <w:szCs w:val="24"/>
        </w:rPr>
        <w:t xml:space="preserve">r </w:t>
      </w:r>
      <w:r w:rsidRPr="00B2434E">
        <w:rPr>
          <w:rFonts w:ascii="Arial" w:hAnsi="Arial" w:cs="Arial"/>
          <w:sz w:val="24"/>
          <w:szCs w:val="24"/>
        </w:rPr>
        <w:t>neurons and of the peripheral inhibitory neuron innervating the tonic flexor muscle in any half segment are located in the ganglion of that segment. The cell body of the remaining moto</w:t>
      </w:r>
      <w:r>
        <w:rPr>
          <w:rFonts w:ascii="Arial" w:hAnsi="Arial" w:cs="Arial"/>
          <w:sz w:val="24"/>
          <w:szCs w:val="24"/>
        </w:rPr>
        <w:t xml:space="preserve">r </w:t>
      </w:r>
      <w:r w:rsidRPr="00B2434E">
        <w:rPr>
          <w:rFonts w:ascii="Arial" w:hAnsi="Arial" w:cs="Arial"/>
          <w:sz w:val="24"/>
          <w:szCs w:val="24"/>
        </w:rPr>
        <w:t xml:space="preserve">neuron is </w:t>
      </w:r>
      <w:proofErr w:type="gramStart"/>
      <w:r w:rsidRPr="00B2434E">
        <w:rPr>
          <w:rFonts w:ascii="Arial" w:hAnsi="Arial" w:cs="Arial"/>
          <w:sz w:val="24"/>
          <w:szCs w:val="24"/>
        </w:rPr>
        <w:t>located  in</w:t>
      </w:r>
      <w:proofErr w:type="gramEnd"/>
      <w:r w:rsidRPr="00B2434E">
        <w:rPr>
          <w:rFonts w:ascii="Arial" w:hAnsi="Arial" w:cs="Arial"/>
          <w:sz w:val="24"/>
          <w:szCs w:val="24"/>
        </w:rPr>
        <w:t xml:space="preserve"> the next caudal ganglion. These neurons may be reliably distinguished from each other on the basis of </w:t>
      </w:r>
      <w:proofErr w:type="spellStart"/>
      <w:r w:rsidRPr="00B2434E">
        <w:rPr>
          <w:rFonts w:ascii="Arial" w:hAnsi="Arial" w:cs="Arial"/>
          <w:sz w:val="24"/>
          <w:szCs w:val="24"/>
        </w:rPr>
        <w:t>extracelluarly</w:t>
      </w:r>
      <w:proofErr w:type="spellEnd"/>
      <w:r w:rsidRPr="00B2434E">
        <w:rPr>
          <w:rFonts w:ascii="Arial" w:hAnsi="Arial" w:cs="Arial"/>
          <w:sz w:val="24"/>
          <w:szCs w:val="24"/>
        </w:rPr>
        <w:t xml:space="preserve"> recorded spike amplitudes. If the tonic flexor muscle from one half </w:t>
      </w:r>
      <w:proofErr w:type="gramStart"/>
      <w:r w:rsidRPr="00B2434E">
        <w:rPr>
          <w:rFonts w:ascii="Arial" w:hAnsi="Arial" w:cs="Arial"/>
          <w:sz w:val="24"/>
          <w:szCs w:val="24"/>
        </w:rPr>
        <w:t>segment</w:t>
      </w:r>
      <w:proofErr w:type="gramEnd"/>
      <w:r w:rsidRPr="00B2434E">
        <w:rPr>
          <w:rFonts w:ascii="Arial" w:hAnsi="Arial" w:cs="Arial"/>
          <w:sz w:val="24"/>
          <w:szCs w:val="24"/>
        </w:rPr>
        <w:t xml:space="preserve"> is removed along with the two ganglia containing the neurons innervating this muscle, five neurons usually show some degree of spontaneous activity. These neurons are numbered on the basis of relative extracellular spike amplitude, in ascending order. </w:t>
      </w:r>
      <w:proofErr w:type="gramStart"/>
      <w:r w:rsidRPr="00B2434E">
        <w:rPr>
          <w:rFonts w:ascii="Arial" w:hAnsi="Arial" w:cs="Arial"/>
          <w:sz w:val="24"/>
          <w:szCs w:val="24"/>
        </w:rPr>
        <w:t>f1</w:t>
      </w:r>
      <w:proofErr w:type="gramEnd"/>
      <w:r w:rsidRPr="00B2434E">
        <w:rPr>
          <w:rFonts w:ascii="Arial" w:hAnsi="Arial" w:cs="Arial"/>
          <w:sz w:val="24"/>
          <w:szCs w:val="24"/>
        </w:rPr>
        <w:t xml:space="preserve"> to f4 are </w:t>
      </w:r>
      <w:proofErr w:type="spellStart"/>
      <w:r w:rsidRPr="00B2434E">
        <w:rPr>
          <w:rFonts w:ascii="Arial" w:hAnsi="Arial" w:cs="Arial"/>
          <w:sz w:val="24"/>
          <w:szCs w:val="24"/>
        </w:rPr>
        <w:t>motoneurons</w:t>
      </w:r>
      <w:proofErr w:type="spellEnd"/>
      <w:r w:rsidRPr="00B2434E">
        <w:rPr>
          <w:rFonts w:ascii="Arial" w:hAnsi="Arial" w:cs="Arial"/>
          <w:sz w:val="24"/>
          <w:szCs w:val="24"/>
        </w:rPr>
        <w:t xml:space="preserve"> and f5, the largest spontaneously active neuron, is the peripheral flexor inhibitor. f6, the largest moto</w:t>
      </w:r>
      <w:r>
        <w:rPr>
          <w:rFonts w:ascii="Arial" w:hAnsi="Arial" w:cs="Arial"/>
          <w:sz w:val="24"/>
          <w:szCs w:val="24"/>
        </w:rPr>
        <w:t xml:space="preserve">r </w:t>
      </w:r>
      <w:r w:rsidRPr="00B2434E">
        <w:rPr>
          <w:rFonts w:ascii="Arial" w:hAnsi="Arial" w:cs="Arial"/>
          <w:sz w:val="24"/>
          <w:szCs w:val="24"/>
        </w:rPr>
        <w:t>neuron, is an excitatory motor</w:t>
      </w:r>
      <w:r>
        <w:rPr>
          <w:rFonts w:ascii="Arial" w:hAnsi="Arial" w:cs="Arial"/>
          <w:sz w:val="24"/>
          <w:szCs w:val="24"/>
        </w:rPr>
        <w:t xml:space="preserve"> </w:t>
      </w:r>
      <w:r w:rsidRPr="00B2434E">
        <w:rPr>
          <w:rFonts w:ascii="Arial" w:hAnsi="Arial" w:cs="Arial"/>
          <w:sz w:val="24"/>
          <w:szCs w:val="24"/>
        </w:rPr>
        <w:t>neuron which is seldom spontaneously active.</w:t>
      </w:r>
    </w:p>
    <w:p w14:paraId="6FB48866" w14:textId="77777777" w:rsidR="0007256E" w:rsidRPr="00B2434E" w:rsidRDefault="0007256E" w:rsidP="0007256E">
      <w:pPr>
        <w:spacing w:after="0" w:line="240" w:lineRule="auto"/>
        <w:jc w:val="both"/>
        <w:rPr>
          <w:rFonts w:ascii="Arial" w:hAnsi="Arial" w:cs="Arial"/>
          <w:sz w:val="24"/>
          <w:szCs w:val="24"/>
        </w:rPr>
      </w:pPr>
      <w:r w:rsidRPr="00B2434E">
        <w:rPr>
          <w:rFonts w:ascii="Arial" w:hAnsi="Arial" w:cs="Arial"/>
          <w:sz w:val="24"/>
          <w:szCs w:val="24"/>
        </w:rPr>
        <w:t xml:space="preserve"> </w:t>
      </w:r>
    </w:p>
    <w:p w14:paraId="6FB48867" w14:textId="77777777" w:rsidR="0007256E" w:rsidRPr="00B2434E" w:rsidRDefault="0007256E" w:rsidP="0007256E">
      <w:pPr>
        <w:spacing w:after="0" w:line="240" w:lineRule="auto"/>
        <w:jc w:val="both"/>
        <w:rPr>
          <w:rFonts w:ascii="Arial" w:hAnsi="Arial" w:cs="Arial"/>
          <w:sz w:val="24"/>
          <w:szCs w:val="24"/>
        </w:rPr>
      </w:pPr>
      <w:r w:rsidRPr="00B2434E">
        <w:rPr>
          <w:rFonts w:ascii="Arial" w:hAnsi="Arial" w:cs="Arial"/>
          <w:sz w:val="24"/>
          <w:szCs w:val="24"/>
        </w:rPr>
        <w:t>The spontaneous nature of tonic motor neuron activity can be modulated by exogenous application of compounds or by providing a sensory stimulus to the cuticle within the same segment that is being monitored for motor nerve activity.</w:t>
      </w:r>
    </w:p>
    <w:p w14:paraId="786DBA41" w14:textId="77777777" w:rsidR="009D4309" w:rsidRDefault="009D4309" w:rsidP="009D4309">
      <w:pPr>
        <w:contextualSpacing/>
        <w:rPr>
          <w:rFonts w:cs="Arial"/>
          <w:b/>
        </w:rPr>
      </w:pPr>
    </w:p>
    <w:p w14:paraId="460B22E9" w14:textId="0F09722C" w:rsidR="009D4309" w:rsidRPr="007217C1" w:rsidRDefault="009D4309" w:rsidP="009D4309">
      <w:pPr>
        <w:contextualSpacing/>
        <w:rPr>
          <w:rFonts w:ascii="Arial" w:hAnsi="Arial" w:cs="Arial"/>
          <w:b/>
          <w:sz w:val="24"/>
          <w:szCs w:val="24"/>
        </w:rPr>
      </w:pPr>
      <w:r w:rsidRPr="007217C1">
        <w:rPr>
          <w:rFonts w:ascii="Arial" w:hAnsi="Arial" w:cs="Arial"/>
          <w:b/>
          <w:sz w:val="24"/>
          <w:szCs w:val="24"/>
        </w:rPr>
        <w:t>Specific Experiments and Questions for Today’s Laboratory Exercise</w:t>
      </w:r>
    </w:p>
    <w:p w14:paraId="344725D4" w14:textId="77777777" w:rsidR="009D4309" w:rsidRPr="007217C1" w:rsidRDefault="009D4309" w:rsidP="009D4309">
      <w:pPr>
        <w:spacing w:after="0" w:line="240" w:lineRule="auto"/>
        <w:rPr>
          <w:rFonts w:ascii="Arial" w:hAnsi="Arial" w:cs="Arial"/>
          <w:sz w:val="24"/>
          <w:szCs w:val="24"/>
        </w:rPr>
      </w:pPr>
    </w:p>
    <w:p w14:paraId="2883000C" w14:textId="1E7B7424" w:rsidR="009D4309" w:rsidRPr="007217C1" w:rsidRDefault="009D4309" w:rsidP="009D4309">
      <w:pPr>
        <w:spacing w:after="0" w:line="240" w:lineRule="auto"/>
        <w:rPr>
          <w:rFonts w:ascii="Arial" w:hAnsi="Arial" w:cs="Arial"/>
          <w:sz w:val="24"/>
          <w:szCs w:val="24"/>
        </w:rPr>
      </w:pPr>
      <w:r w:rsidRPr="007217C1">
        <w:rPr>
          <w:rFonts w:ascii="Arial" w:hAnsi="Arial" w:cs="Arial"/>
          <w:sz w:val="24"/>
          <w:szCs w:val="24"/>
        </w:rPr>
        <w:t>You will be one experiment investigating the intracellular activity of skeletal muscle in the abdomen of crayfish.  For today’s experiment, you will collect data under three di</w:t>
      </w:r>
      <w:r w:rsidR="007217C1" w:rsidRPr="007217C1">
        <w:rPr>
          <w:rFonts w:ascii="Arial" w:hAnsi="Arial" w:cs="Arial"/>
          <w:sz w:val="24"/>
          <w:szCs w:val="24"/>
        </w:rPr>
        <w:t>fferent treatment conditions:  a c</w:t>
      </w:r>
      <w:r w:rsidRPr="007217C1">
        <w:rPr>
          <w:rFonts w:ascii="Arial" w:hAnsi="Arial" w:cs="Arial"/>
          <w:sz w:val="24"/>
          <w:szCs w:val="24"/>
        </w:rPr>
        <w:t xml:space="preserve">ontrol </w:t>
      </w:r>
      <w:r w:rsidR="007217C1" w:rsidRPr="007217C1">
        <w:rPr>
          <w:rFonts w:ascii="Arial" w:hAnsi="Arial" w:cs="Arial"/>
          <w:sz w:val="24"/>
          <w:szCs w:val="24"/>
        </w:rPr>
        <w:t xml:space="preserve">treatment </w:t>
      </w:r>
      <w:r w:rsidRPr="007217C1">
        <w:rPr>
          <w:rFonts w:ascii="Arial" w:hAnsi="Arial" w:cs="Arial"/>
          <w:sz w:val="24"/>
          <w:szCs w:val="24"/>
        </w:rPr>
        <w:t xml:space="preserve">(spontaneous activity), with stimulation (paint brush), and with exposure to the neuromodulator serotonin.  </w:t>
      </w:r>
    </w:p>
    <w:p w14:paraId="44A59185" w14:textId="77777777" w:rsidR="009D4309" w:rsidRPr="007217C1" w:rsidRDefault="009D4309" w:rsidP="009D4309">
      <w:pPr>
        <w:spacing w:after="0" w:line="240" w:lineRule="auto"/>
        <w:rPr>
          <w:rFonts w:ascii="Arial" w:hAnsi="Arial" w:cs="Arial"/>
          <w:sz w:val="24"/>
          <w:szCs w:val="24"/>
        </w:rPr>
      </w:pPr>
    </w:p>
    <w:p w14:paraId="70088996" w14:textId="77777777" w:rsidR="007217C1" w:rsidRPr="007217C1" w:rsidRDefault="007217C1" w:rsidP="009D4309">
      <w:pPr>
        <w:spacing w:after="0" w:line="240" w:lineRule="auto"/>
        <w:rPr>
          <w:rFonts w:ascii="Arial" w:hAnsi="Arial" w:cs="Arial"/>
          <w:sz w:val="24"/>
          <w:szCs w:val="24"/>
        </w:rPr>
      </w:pPr>
      <w:r w:rsidRPr="007217C1">
        <w:rPr>
          <w:rFonts w:ascii="Arial" w:hAnsi="Arial" w:cs="Arial"/>
          <w:sz w:val="24"/>
          <w:szCs w:val="24"/>
        </w:rPr>
        <w:t xml:space="preserve">Experiment 1: </w:t>
      </w:r>
    </w:p>
    <w:p w14:paraId="1ECC67E5" w14:textId="5DB54603" w:rsidR="009D4309" w:rsidRPr="007217C1" w:rsidRDefault="007217C1" w:rsidP="009D4309">
      <w:pPr>
        <w:spacing w:after="0" w:line="240" w:lineRule="auto"/>
        <w:rPr>
          <w:rFonts w:ascii="Arial" w:hAnsi="Arial" w:cs="Arial"/>
          <w:sz w:val="24"/>
          <w:szCs w:val="24"/>
        </w:rPr>
      </w:pPr>
      <w:r w:rsidRPr="007217C1">
        <w:rPr>
          <w:rFonts w:ascii="Arial" w:hAnsi="Arial" w:cs="Arial"/>
          <w:sz w:val="24"/>
          <w:szCs w:val="24"/>
        </w:rPr>
        <w:t>What are</w:t>
      </w:r>
      <w:r w:rsidR="009D4309" w:rsidRPr="007217C1">
        <w:rPr>
          <w:rFonts w:ascii="Arial" w:hAnsi="Arial" w:cs="Arial"/>
          <w:sz w:val="24"/>
          <w:szCs w:val="24"/>
        </w:rPr>
        <w:t xml:space="preserve"> the average amplitude</w:t>
      </w:r>
      <w:r w:rsidRPr="007217C1">
        <w:rPr>
          <w:rFonts w:ascii="Arial" w:hAnsi="Arial" w:cs="Arial"/>
          <w:sz w:val="24"/>
          <w:szCs w:val="24"/>
        </w:rPr>
        <w:t>s/frequencies</w:t>
      </w:r>
      <w:r w:rsidR="009D4309" w:rsidRPr="007217C1">
        <w:rPr>
          <w:rFonts w:ascii="Arial" w:hAnsi="Arial" w:cs="Arial"/>
          <w:sz w:val="24"/>
          <w:szCs w:val="24"/>
        </w:rPr>
        <w:t xml:space="preserve"> of the spikes </w:t>
      </w:r>
      <w:r w:rsidRPr="007217C1">
        <w:rPr>
          <w:rFonts w:ascii="Arial" w:hAnsi="Arial" w:cs="Arial"/>
          <w:sz w:val="24"/>
          <w:szCs w:val="24"/>
        </w:rPr>
        <w:t xml:space="preserve">amongst the three treatments and are how </w:t>
      </w:r>
      <w:proofErr w:type="gramStart"/>
      <w:r w:rsidRPr="007217C1">
        <w:rPr>
          <w:rFonts w:ascii="Arial" w:hAnsi="Arial" w:cs="Arial"/>
          <w:sz w:val="24"/>
          <w:szCs w:val="24"/>
        </w:rPr>
        <w:t>are they</w:t>
      </w:r>
      <w:proofErr w:type="gramEnd"/>
      <w:r w:rsidRPr="007217C1">
        <w:rPr>
          <w:rFonts w:ascii="Arial" w:hAnsi="Arial" w:cs="Arial"/>
          <w:sz w:val="24"/>
          <w:szCs w:val="24"/>
        </w:rPr>
        <w:t xml:space="preserve"> different? </w:t>
      </w:r>
      <w:r w:rsidR="009D4309" w:rsidRPr="007217C1">
        <w:rPr>
          <w:rFonts w:ascii="Arial" w:hAnsi="Arial" w:cs="Arial"/>
          <w:sz w:val="24"/>
          <w:szCs w:val="24"/>
        </w:rPr>
        <w:t xml:space="preserve"> </w:t>
      </w:r>
    </w:p>
    <w:p w14:paraId="42F15EE5" w14:textId="40D24531" w:rsidR="007217C1" w:rsidRPr="007217C1" w:rsidRDefault="007217C1" w:rsidP="009D4309">
      <w:pPr>
        <w:spacing w:after="0" w:line="240" w:lineRule="auto"/>
        <w:rPr>
          <w:rFonts w:ascii="Arial" w:hAnsi="Arial" w:cs="Arial"/>
          <w:sz w:val="24"/>
          <w:szCs w:val="24"/>
        </w:rPr>
      </w:pPr>
      <w:r w:rsidRPr="007217C1">
        <w:rPr>
          <w:rFonts w:ascii="Arial" w:hAnsi="Arial" w:cs="Arial"/>
          <w:sz w:val="24"/>
          <w:szCs w:val="24"/>
        </w:rPr>
        <w:t>Was there any evidence of IPSP activity?  How was it identified?</w:t>
      </w:r>
    </w:p>
    <w:p w14:paraId="08153D17" w14:textId="77777777" w:rsidR="00E27FC4" w:rsidRDefault="00E27FC4" w:rsidP="00E27FC4">
      <w:pPr>
        <w:jc w:val="both"/>
        <w:rPr>
          <w:rFonts w:cs="Times New Roman"/>
          <w:b/>
        </w:rPr>
      </w:pPr>
    </w:p>
    <w:p w14:paraId="31D55919" w14:textId="77777777" w:rsidR="00E27FC4" w:rsidRDefault="00E27FC4" w:rsidP="00E27FC4">
      <w:pPr>
        <w:jc w:val="both"/>
        <w:rPr>
          <w:rFonts w:cs="Times New Roman"/>
          <w:b/>
        </w:rPr>
      </w:pPr>
    </w:p>
    <w:p w14:paraId="70E47B73" w14:textId="1301FACC" w:rsidR="00E27FC4" w:rsidRPr="00E27FC4" w:rsidRDefault="00E27FC4" w:rsidP="00E27FC4">
      <w:pPr>
        <w:jc w:val="both"/>
        <w:rPr>
          <w:rFonts w:ascii="Arial" w:hAnsi="Arial" w:cs="Arial"/>
          <w:b/>
          <w:sz w:val="24"/>
          <w:szCs w:val="24"/>
        </w:rPr>
      </w:pPr>
      <w:r w:rsidRPr="00E27FC4">
        <w:rPr>
          <w:rFonts w:ascii="Arial" w:hAnsi="Arial" w:cs="Arial"/>
          <w:b/>
          <w:sz w:val="24"/>
          <w:szCs w:val="24"/>
        </w:rPr>
        <w:lastRenderedPageBreak/>
        <w:t>Procedures</w:t>
      </w:r>
    </w:p>
    <w:p w14:paraId="0860E3F1" w14:textId="77777777" w:rsidR="00E27FC4" w:rsidRPr="00E27FC4" w:rsidRDefault="00E27FC4" w:rsidP="00E27FC4">
      <w:pPr>
        <w:spacing w:after="0" w:line="240" w:lineRule="auto"/>
        <w:jc w:val="both"/>
        <w:rPr>
          <w:rFonts w:ascii="Arial" w:hAnsi="Arial" w:cs="Arial"/>
          <w:sz w:val="24"/>
          <w:szCs w:val="24"/>
        </w:rPr>
      </w:pPr>
      <w:bookmarkStart w:id="0" w:name="_GoBack"/>
      <w:r w:rsidRPr="00E27FC4">
        <w:rPr>
          <w:rFonts w:ascii="Arial" w:hAnsi="Arial" w:cs="Arial"/>
          <w:sz w:val="24"/>
          <w:szCs w:val="24"/>
        </w:rPr>
        <w:t>A video of the following lab procedure is available online at:</w:t>
      </w:r>
    </w:p>
    <w:p w14:paraId="6FB48868" w14:textId="77777777" w:rsidR="00E17FCA" w:rsidRPr="00E27FC4" w:rsidRDefault="00E17FCA" w:rsidP="00F915F5">
      <w:pPr>
        <w:spacing w:after="0" w:line="240" w:lineRule="auto"/>
        <w:jc w:val="both"/>
        <w:rPr>
          <w:rFonts w:ascii="Arial" w:hAnsi="Arial" w:cs="Arial"/>
          <w:sz w:val="24"/>
          <w:szCs w:val="24"/>
          <w:u w:val="single"/>
        </w:rPr>
      </w:pPr>
    </w:p>
    <w:p w14:paraId="7D6B1CB3" w14:textId="77777777" w:rsidR="00E27FC4" w:rsidRPr="00E27FC4" w:rsidRDefault="00E27FC4" w:rsidP="00E27FC4">
      <w:pPr>
        <w:rPr>
          <w:rFonts w:ascii="Arial" w:hAnsi="Arial" w:cs="Arial"/>
          <w:color w:val="000000"/>
          <w:sz w:val="24"/>
          <w:szCs w:val="24"/>
        </w:rPr>
      </w:pPr>
      <w:hyperlink r:id="rId9" w:tgtFrame="_blank" w:history="1">
        <w:r w:rsidRPr="00E27FC4">
          <w:rPr>
            <w:rStyle w:val="Hyperlink"/>
            <w:rFonts w:ascii="Arial" w:hAnsi="Arial" w:cs="Arial"/>
            <w:sz w:val="24"/>
            <w:szCs w:val="24"/>
          </w:rPr>
          <w:t>http://web.as.uky.edu/Biology/faculty/cooper/bio350/Bio350%20Labs/WK8-Abdomen%20EPSP%20Lab/LAB-muscle.htm</w:t>
        </w:r>
      </w:hyperlink>
    </w:p>
    <w:bookmarkEnd w:id="0"/>
    <w:p w14:paraId="0E4BB96F" w14:textId="77777777" w:rsidR="007217C1" w:rsidRPr="00CC192A" w:rsidRDefault="007217C1" w:rsidP="00F915F5">
      <w:pPr>
        <w:spacing w:after="0" w:line="240" w:lineRule="auto"/>
        <w:jc w:val="both"/>
        <w:rPr>
          <w:rFonts w:ascii="Arial" w:hAnsi="Arial" w:cs="Arial"/>
          <w:sz w:val="24"/>
          <w:szCs w:val="24"/>
          <w:u w:val="single"/>
        </w:rPr>
      </w:pPr>
    </w:p>
    <w:p w14:paraId="6FB48869" w14:textId="77777777" w:rsidR="00E17FCA" w:rsidRPr="005804F3" w:rsidRDefault="00E17FCA" w:rsidP="00F915F5">
      <w:pPr>
        <w:spacing w:after="0" w:line="240" w:lineRule="auto"/>
        <w:jc w:val="both"/>
        <w:rPr>
          <w:rFonts w:ascii="Arial" w:hAnsi="Arial" w:cs="Arial"/>
          <w:b/>
          <w:sz w:val="24"/>
          <w:szCs w:val="24"/>
        </w:rPr>
      </w:pPr>
      <w:r w:rsidRPr="005804F3">
        <w:rPr>
          <w:rFonts w:ascii="Arial" w:hAnsi="Arial" w:cs="Arial"/>
          <w:b/>
          <w:sz w:val="24"/>
          <w:szCs w:val="24"/>
        </w:rPr>
        <w:t>Dissection</w:t>
      </w:r>
    </w:p>
    <w:p w14:paraId="6FB4886A" w14:textId="77777777" w:rsidR="00CE3CAA" w:rsidRPr="00CC192A" w:rsidRDefault="00CE3CAA" w:rsidP="00F915F5">
      <w:pPr>
        <w:spacing w:after="0" w:line="240" w:lineRule="auto"/>
        <w:jc w:val="both"/>
        <w:rPr>
          <w:rFonts w:ascii="Arial" w:hAnsi="Arial" w:cs="Arial"/>
          <w:sz w:val="24"/>
          <w:szCs w:val="24"/>
        </w:rPr>
      </w:pPr>
    </w:p>
    <w:p w14:paraId="6FB4886B" w14:textId="77777777" w:rsidR="0007256E" w:rsidRPr="00B2434E" w:rsidRDefault="0007256E" w:rsidP="0007256E">
      <w:pPr>
        <w:spacing w:after="0" w:line="240" w:lineRule="auto"/>
        <w:jc w:val="both"/>
        <w:rPr>
          <w:rFonts w:ascii="Arial" w:hAnsi="Arial" w:cs="Arial"/>
          <w:sz w:val="24"/>
          <w:szCs w:val="24"/>
        </w:rPr>
      </w:pPr>
      <w:r w:rsidRPr="00B2434E">
        <w:rPr>
          <w:rFonts w:ascii="Arial" w:hAnsi="Arial" w:cs="Arial"/>
          <w:sz w:val="24"/>
          <w:szCs w:val="24"/>
        </w:rPr>
        <w:t>To obtain the abdominal extensor preparation the same procedure as described above for examining the resting membrane potentials in relation to extracellular potassium. The difference is to take care of the segmental nerve bundle that runs along the side if the carapace. This nerve will be pulled into a suction electrode which will serve as the stimulating electrode. Stimulate at 1 Hz for monitoring phasic responses. Stimulate with short bursts of pulses 10Hz for 10 to 20 stimuli while monitoring the tonic responses.</w:t>
      </w:r>
    </w:p>
    <w:p w14:paraId="6FB4886C" w14:textId="77777777" w:rsidR="0007256E" w:rsidRPr="00B2434E" w:rsidRDefault="0007256E" w:rsidP="0007256E">
      <w:pPr>
        <w:spacing w:after="0" w:line="240" w:lineRule="auto"/>
        <w:jc w:val="both"/>
        <w:rPr>
          <w:rFonts w:ascii="Arial" w:hAnsi="Arial" w:cs="Arial"/>
          <w:sz w:val="24"/>
          <w:szCs w:val="24"/>
          <w:u w:val="single"/>
        </w:rPr>
      </w:pPr>
    </w:p>
    <w:p w14:paraId="6FB4886D" w14:textId="77777777" w:rsidR="0007256E" w:rsidRPr="00B2434E" w:rsidRDefault="0007256E" w:rsidP="0007256E">
      <w:pPr>
        <w:spacing w:after="0" w:line="240" w:lineRule="auto"/>
        <w:jc w:val="both"/>
        <w:rPr>
          <w:rFonts w:ascii="Arial" w:hAnsi="Arial" w:cs="Arial"/>
          <w:i/>
          <w:sz w:val="24"/>
          <w:szCs w:val="24"/>
        </w:rPr>
      </w:pPr>
      <w:r w:rsidRPr="00B2434E">
        <w:rPr>
          <w:rFonts w:ascii="Arial" w:hAnsi="Arial" w:cs="Arial"/>
          <w:sz w:val="24"/>
          <w:szCs w:val="24"/>
        </w:rPr>
        <w:t xml:space="preserve">The experimental procedures for caring out experiments on </w:t>
      </w:r>
      <w:proofErr w:type="gramStart"/>
      <w:r w:rsidRPr="00B2434E">
        <w:rPr>
          <w:rFonts w:ascii="Arial" w:hAnsi="Arial" w:cs="Arial"/>
          <w:sz w:val="24"/>
          <w:szCs w:val="24"/>
        </w:rPr>
        <w:t>the  crayfish</w:t>
      </w:r>
      <w:proofErr w:type="gramEnd"/>
      <w:r w:rsidRPr="00B2434E">
        <w:rPr>
          <w:rFonts w:ascii="Arial" w:hAnsi="Arial" w:cs="Arial"/>
          <w:sz w:val="24"/>
          <w:szCs w:val="24"/>
        </w:rPr>
        <w:t xml:space="preserve"> tonic flexor muscles are different and one needs to leave the ventral nerve cord intact. A preparation consisting of several abdominal segments is made. This is obtained as follows:</w:t>
      </w:r>
    </w:p>
    <w:p w14:paraId="6FB4886E" w14:textId="77777777" w:rsidR="0007256E" w:rsidRPr="00B2434E" w:rsidRDefault="0007256E" w:rsidP="0007256E">
      <w:pPr>
        <w:spacing w:after="0" w:line="240" w:lineRule="auto"/>
        <w:jc w:val="both"/>
        <w:rPr>
          <w:rFonts w:ascii="Arial" w:hAnsi="Arial" w:cs="Arial"/>
          <w:sz w:val="24"/>
          <w:szCs w:val="24"/>
        </w:rPr>
      </w:pPr>
    </w:p>
    <w:p w14:paraId="6FB4886F" w14:textId="77777777" w:rsidR="0007256E" w:rsidRPr="00B2434E" w:rsidRDefault="0007256E" w:rsidP="0007256E">
      <w:pPr>
        <w:pStyle w:val="ListParagraph"/>
        <w:spacing w:after="0" w:line="240" w:lineRule="auto"/>
        <w:ind w:left="0"/>
        <w:jc w:val="both"/>
        <w:rPr>
          <w:rFonts w:ascii="Arial" w:hAnsi="Arial" w:cs="Arial"/>
          <w:sz w:val="24"/>
          <w:szCs w:val="24"/>
        </w:rPr>
      </w:pPr>
      <w:r w:rsidRPr="00B2434E">
        <w:rPr>
          <w:rFonts w:ascii="Arial" w:hAnsi="Arial" w:cs="Arial"/>
          <w:sz w:val="24"/>
          <w:szCs w:val="24"/>
        </w:rPr>
        <w:t>1. A crayfish approximately 6-10 cm in body length should be obtained (or a manageable size). Obtain the crayfish by holding it from the back of the head or approximately 2 or 3 centimeters from the back of the eyes. Ensure that the claws of the crayfish or mouth cannot reach the experimenter when handling the crayfish. Dispose of the head and appendages after removing them.</w:t>
      </w:r>
    </w:p>
    <w:p w14:paraId="6FB48870" w14:textId="77777777" w:rsidR="0007256E" w:rsidRPr="00B2434E" w:rsidRDefault="0007256E" w:rsidP="0007256E">
      <w:pPr>
        <w:pStyle w:val="ListParagraph"/>
        <w:spacing w:after="0" w:line="240" w:lineRule="auto"/>
        <w:ind w:left="0"/>
        <w:jc w:val="both"/>
        <w:rPr>
          <w:rFonts w:ascii="Arial" w:hAnsi="Arial" w:cs="Arial"/>
          <w:sz w:val="24"/>
          <w:szCs w:val="24"/>
        </w:rPr>
      </w:pPr>
    </w:p>
    <w:p w14:paraId="6FB48871" w14:textId="77777777" w:rsidR="0007256E" w:rsidRPr="00B2434E" w:rsidRDefault="0007256E" w:rsidP="0007256E">
      <w:pPr>
        <w:pStyle w:val="ListParagraph"/>
        <w:spacing w:after="0" w:line="240" w:lineRule="auto"/>
        <w:ind w:left="0"/>
        <w:jc w:val="both"/>
        <w:rPr>
          <w:rFonts w:ascii="Arial" w:hAnsi="Arial" w:cs="Arial"/>
          <w:sz w:val="24"/>
          <w:szCs w:val="24"/>
        </w:rPr>
      </w:pPr>
      <w:r w:rsidRPr="00B2434E">
        <w:rPr>
          <w:rFonts w:ascii="Arial" w:hAnsi="Arial" w:cs="Arial"/>
          <w:sz w:val="24"/>
          <w:szCs w:val="24"/>
        </w:rPr>
        <w:t xml:space="preserve">2. Use the scissors to quickly remove the head. Make a clean and quick cut from behind the eyes of the crayfish. </w:t>
      </w:r>
    </w:p>
    <w:p w14:paraId="6FB48872" w14:textId="77777777" w:rsidR="0007256E" w:rsidRPr="00B2434E" w:rsidRDefault="0007256E" w:rsidP="0007256E">
      <w:pPr>
        <w:pStyle w:val="ListParagraph"/>
        <w:spacing w:after="0" w:line="240" w:lineRule="auto"/>
        <w:ind w:left="0"/>
        <w:jc w:val="both"/>
        <w:rPr>
          <w:rFonts w:ascii="Arial" w:hAnsi="Arial" w:cs="Arial"/>
          <w:sz w:val="24"/>
          <w:szCs w:val="24"/>
        </w:rPr>
      </w:pPr>
    </w:p>
    <w:p w14:paraId="6FB48873" w14:textId="77777777" w:rsidR="0007256E" w:rsidRPr="00B2434E" w:rsidRDefault="0007256E" w:rsidP="0007256E">
      <w:pPr>
        <w:pStyle w:val="ListParagraph"/>
        <w:spacing w:after="0" w:line="240" w:lineRule="auto"/>
        <w:ind w:left="0"/>
        <w:jc w:val="both"/>
        <w:rPr>
          <w:rFonts w:ascii="Arial" w:hAnsi="Arial" w:cs="Arial"/>
          <w:sz w:val="24"/>
          <w:szCs w:val="24"/>
        </w:rPr>
      </w:pPr>
      <w:r w:rsidRPr="00B2434E">
        <w:rPr>
          <w:rFonts w:ascii="Arial" w:hAnsi="Arial" w:cs="Arial"/>
          <w:noProof/>
          <w:sz w:val="24"/>
          <w:szCs w:val="24"/>
        </w:rPr>
        <w:drawing>
          <wp:inline distT="0" distB="0" distL="0" distR="0" wp14:anchorId="6FB489DE" wp14:editId="7EFBAF74">
            <wp:extent cx="2351164" cy="1933575"/>
            <wp:effectExtent l="0" t="0" r="0" b="0"/>
            <wp:docPr id="1" name="Picture 1" descr="F:\LabPictures\DSCN8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bPictures\DSCN8532.JPG"/>
                    <pic:cNvPicPr>
                      <a:picLocks noChangeAspect="1" noChangeArrowheads="1"/>
                    </pic:cNvPicPr>
                  </pic:nvPicPr>
                  <pic:blipFill>
                    <a:blip r:embed="rId10" cstate="print"/>
                    <a:srcRect/>
                    <a:stretch>
                      <a:fillRect/>
                    </a:stretch>
                  </pic:blipFill>
                  <pic:spPr bwMode="auto">
                    <a:xfrm>
                      <a:off x="0" y="0"/>
                      <a:ext cx="2351826" cy="1934120"/>
                    </a:xfrm>
                    <a:prstGeom prst="rect">
                      <a:avLst/>
                    </a:prstGeom>
                    <a:noFill/>
                    <a:ln w="9525">
                      <a:noFill/>
                      <a:miter lim="800000"/>
                      <a:headEnd/>
                      <a:tailEnd/>
                    </a:ln>
                  </pic:spPr>
                </pic:pic>
              </a:graphicData>
            </a:graphic>
          </wp:inline>
        </w:drawing>
      </w:r>
    </w:p>
    <w:p w14:paraId="6FB48874" w14:textId="77777777" w:rsidR="0007256E" w:rsidRPr="00B2434E" w:rsidRDefault="0007256E" w:rsidP="0007256E">
      <w:pPr>
        <w:pStyle w:val="ListParagraph"/>
        <w:spacing w:after="0" w:line="240" w:lineRule="auto"/>
        <w:ind w:left="0"/>
        <w:jc w:val="both"/>
        <w:rPr>
          <w:rFonts w:ascii="Arial" w:hAnsi="Arial" w:cs="Arial"/>
          <w:i/>
          <w:sz w:val="24"/>
          <w:szCs w:val="24"/>
        </w:rPr>
      </w:pPr>
      <w:r w:rsidRPr="00B2434E">
        <w:rPr>
          <w:rFonts w:ascii="Arial" w:hAnsi="Arial" w:cs="Arial"/>
          <w:i/>
          <w:sz w:val="24"/>
          <w:szCs w:val="24"/>
        </w:rPr>
        <w:t>Figure 18: Image shows placement of the cut to remove the head of the crayfish.</w:t>
      </w:r>
    </w:p>
    <w:p w14:paraId="6FB48875" w14:textId="77777777" w:rsidR="0007256E" w:rsidRPr="00B2434E" w:rsidRDefault="0007256E" w:rsidP="0007256E">
      <w:pPr>
        <w:pStyle w:val="ListParagraph"/>
        <w:spacing w:after="0" w:line="240" w:lineRule="auto"/>
        <w:ind w:left="0"/>
        <w:jc w:val="both"/>
        <w:rPr>
          <w:rFonts w:ascii="Arial" w:hAnsi="Arial" w:cs="Arial"/>
          <w:sz w:val="24"/>
          <w:szCs w:val="24"/>
        </w:rPr>
      </w:pPr>
    </w:p>
    <w:p w14:paraId="6FB48876" w14:textId="77777777" w:rsidR="0007256E" w:rsidRPr="00B2434E" w:rsidRDefault="0007256E" w:rsidP="0007256E">
      <w:pPr>
        <w:pStyle w:val="ListParagraph"/>
        <w:spacing w:after="0" w:line="240" w:lineRule="auto"/>
        <w:ind w:left="0"/>
        <w:jc w:val="both"/>
        <w:rPr>
          <w:rFonts w:ascii="Arial" w:hAnsi="Arial" w:cs="Arial"/>
          <w:sz w:val="24"/>
          <w:szCs w:val="24"/>
        </w:rPr>
      </w:pPr>
      <w:r w:rsidRPr="00B2434E">
        <w:rPr>
          <w:rFonts w:ascii="Arial" w:hAnsi="Arial" w:cs="Arial"/>
          <w:sz w:val="24"/>
          <w:szCs w:val="24"/>
        </w:rPr>
        <w:lastRenderedPageBreak/>
        <w:t xml:space="preserve">The legs and claws of the crayfish can be removed at this point to avoid injury. </w:t>
      </w:r>
      <w:proofErr w:type="spellStart"/>
      <w:r w:rsidRPr="00B2434E">
        <w:rPr>
          <w:rFonts w:ascii="Arial" w:hAnsi="Arial" w:cs="Arial"/>
          <w:sz w:val="24"/>
          <w:szCs w:val="24"/>
        </w:rPr>
        <w:t>Stylets</w:t>
      </w:r>
      <w:proofErr w:type="spellEnd"/>
      <w:r w:rsidRPr="00B2434E">
        <w:rPr>
          <w:rFonts w:ascii="Arial" w:hAnsi="Arial" w:cs="Arial"/>
          <w:sz w:val="24"/>
          <w:szCs w:val="24"/>
        </w:rPr>
        <w:t xml:space="preserve"> on males and </w:t>
      </w:r>
      <w:r w:rsidRPr="00B2434E">
        <w:rPr>
          <w:rFonts w:ascii="Arial" w:hAnsi="Arial" w:cs="Arial"/>
          <w:bCs/>
          <w:sz w:val="24"/>
          <w:szCs w:val="24"/>
        </w:rPr>
        <w:t>swimmerets</w:t>
      </w:r>
      <w:r w:rsidRPr="00B2434E">
        <w:rPr>
          <w:rFonts w:ascii="Arial" w:hAnsi="Arial" w:cs="Arial"/>
          <w:sz w:val="24"/>
          <w:szCs w:val="24"/>
        </w:rPr>
        <w:t xml:space="preserve"> on both males and females can also be removed (Figure 19 and 20). Next, separate the abdomen from the thorax. Make a cut along the articulating membrane which joins the abdomen and thorax (Figure 20). </w:t>
      </w:r>
    </w:p>
    <w:p w14:paraId="6FB48877" w14:textId="77777777" w:rsidR="0007256E" w:rsidRPr="00B2434E" w:rsidRDefault="0007256E" w:rsidP="0007256E">
      <w:pPr>
        <w:pStyle w:val="ListParagraph"/>
        <w:spacing w:after="0" w:line="240" w:lineRule="auto"/>
        <w:ind w:left="0"/>
        <w:jc w:val="both"/>
        <w:rPr>
          <w:rFonts w:ascii="Arial" w:hAnsi="Arial" w:cs="Arial"/>
          <w:sz w:val="24"/>
          <w:szCs w:val="24"/>
        </w:rPr>
      </w:pPr>
    </w:p>
    <w:p w14:paraId="6FB48878" w14:textId="77777777" w:rsidR="0007256E" w:rsidRPr="00B2434E" w:rsidRDefault="0007256E" w:rsidP="0007256E">
      <w:pPr>
        <w:pStyle w:val="ListParagraph"/>
        <w:spacing w:after="0" w:line="240" w:lineRule="auto"/>
        <w:ind w:left="0"/>
        <w:jc w:val="both"/>
        <w:rPr>
          <w:rFonts w:ascii="Arial" w:hAnsi="Arial" w:cs="Arial"/>
          <w:sz w:val="24"/>
          <w:szCs w:val="24"/>
        </w:rPr>
      </w:pPr>
      <w:r w:rsidRPr="00B2434E">
        <w:rPr>
          <w:rFonts w:ascii="Arial" w:hAnsi="Arial" w:cs="Arial"/>
          <w:sz w:val="24"/>
          <w:szCs w:val="24"/>
        </w:rPr>
        <w:t>3. Save the abdomen portion of the crayfish and dispose of the thorax.</w:t>
      </w:r>
    </w:p>
    <w:p w14:paraId="6FB48879" w14:textId="77777777" w:rsidR="0007256E" w:rsidRPr="00B2434E" w:rsidRDefault="0007256E" w:rsidP="0007256E">
      <w:pPr>
        <w:pStyle w:val="ListParagraph"/>
        <w:spacing w:after="0" w:line="240" w:lineRule="auto"/>
        <w:ind w:left="0"/>
        <w:jc w:val="both"/>
        <w:rPr>
          <w:rFonts w:ascii="Arial" w:hAnsi="Arial" w:cs="Arial"/>
          <w:sz w:val="24"/>
          <w:szCs w:val="24"/>
        </w:rPr>
      </w:pPr>
    </w:p>
    <w:p w14:paraId="6FB4887A" w14:textId="77777777" w:rsidR="0007256E" w:rsidRPr="00B2434E" w:rsidRDefault="0007256E" w:rsidP="0007256E">
      <w:pPr>
        <w:pStyle w:val="ListParagraph"/>
        <w:spacing w:after="0" w:line="240" w:lineRule="auto"/>
        <w:ind w:left="0"/>
        <w:jc w:val="both"/>
        <w:rPr>
          <w:rFonts w:ascii="Arial" w:hAnsi="Arial" w:cs="Arial"/>
          <w:sz w:val="24"/>
          <w:szCs w:val="24"/>
        </w:rPr>
      </w:pPr>
      <w:r w:rsidRPr="00B2434E">
        <w:rPr>
          <w:rFonts w:ascii="Arial" w:hAnsi="Arial" w:cs="Arial"/>
          <w:noProof/>
          <w:sz w:val="24"/>
          <w:szCs w:val="24"/>
        </w:rPr>
        <w:drawing>
          <wp:inline distT="0" distB="0" distL="0" distR="0" wp14:anchorId="6FB489E0" wp14:editId="08867113">
            <wp:extent cx="2581275" cy="1783567"/>
            <wp:effectExtent l="0" t="0" r="0" b="0"/>
            <wp:docPr id="2" name="Picture 2" descr="F:\LabPictures\DSCN8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bPictures\DSCN8533.JPG"/>
                    <pic:cNvPicPr>
                      <a:picLocks noChangeAspect="1" noChangeArrowheads="1"/>
                    </pic:cNvPicPr>
                  </pic:nvPicPr>
                  <pic:blipFill>
                    <a:blip r:embed="rId11" cstate="print"/>
                    <a:srcRect/>
                    <a:stretch>
                      <a:fillRect/>
                    </a:stretch>
                  </pic:blipFill>
                  <pic:spPr bwMode="auto">
                    <a:xfrm>
                      <a:off x="0" y="0"/>
                      <a:ext cx="2587925" cy="1788162"/>
                    </a:xfrm>
                    <a:prstGeom prst="rect">
                      <a:avLst/>
                    </a:prstGeom>
                    <a:noFill/>
                    <a:ln w="9525">
                      <a:noFill/>
                      <a:miter lim="800000"/>
                      <a:headEnd/>
                      <a:tailEnd/>
                    </a:ln>
                  </pic:spPr>
                </pic:pic>
              </a:graphicData>
            </a:graphic>
          </wp:inline>
        </w:drawing>
      </w:r>
    </w:p>
    <w:p w14:paraId="6FB4887B" w14:textId="77777777" w:rsidR="0007256E" w:rsidRPr="00B2434E" w:rsidRDefault="0007256E" w:rsidP="0007256E">
      <w:pPr>
        <w:pStyle w:val="ListParagraph"/>
        <w:spacing w:after="0" w:line="240" w:lineRule="auto"/>
        <w:ind w:left="0"/>
        <w:jc w:val="both"/>
        <w:rPr>
          <w:rFonts w:ascii="Arial" w:hAnsi="Arial" w:cs="Arial"/>
          <w:i/>
          <w:sz w:val="24"/>
          <w:szCs w:val="24"/>
        </w:rPr>
      </w:pPr>
      <w:r w:rsidRPr="00B2434E">
        <w:rPr>
          <w:rFonts w:ascii="Arial" w:hAnsi="Arial" w:cs="Arial"/>
          <w:i/>
          <w:sz w:val="24"/>
          <w:szCs w:val="24"/>
        </w:rPr>
        <w:t xml:space="preserve">Figure 19: Image shows the placement of the </w:t>
      </w:r>
      <w:proofErr w:type="spellStart"/>
      <w:r w:rsidRPr="00B2434E">
        <w:rPr>
          <w:rFonts w:ascii="Arial" w:hAnsi="Arial" w:cs="Arial"/>
          <w:i/>
          <w:sz w:val="24"/>
          <w:szCs w:val="24"/>
        </w:rPr>
        <w:t>stylets</w:t>
      </w:r>
      <w:proofErr w:type="spellEnd"/>
      <w:r w:rsidRPr="00B2434E">
        <w:rPr>
          <w:rFonts w:ascii="Arial" w:hAnsi="Arial" w:cs="Arial"/>
          <w:i/>
          <w:sz w:val="24"/>
          <w:szCs w:val="24"/>
        </w:rPr>
        <w:t xml:space="preserve"> that can be removed from the crayfish.</w:t>
      </w:r>
    </w:p>
    <w:p w14:paraId="6FB4887C" w14:textId="77777777" w:rsidR="0007256E" w:rsidRPr="00B2434E" w:rsidRDefault="0007256E" w:rsidP="0007256E">
      <w:pPr>
        <w:pStyle w:val="ListParagraph"/>
        <w:spacing w:after="0" w:line="240" w:lineRule="auto"/>
        <w:ind w:left="0"/>
        <w:jc w:val="both"/>
        <w:rPr>
          <w:rFonts w:ascii="Arial" w:hAnsi="Arial" w:cs="Arial"/>
          <w:i/>
          <w:sz w:val="24"/>
          <w:szCs w:val="24"/>
        </w:rPr>
      </w:pPr>
    </w:p>
    <w:p w14:paraId="6FB4887D" w14:textId="77777777" w:rsidR="0007256E" w:rsidRPr="00B2434E" w:rsidRDefault="0007256E" w:rsidP="0007256E">
      <w:pPr>
        <w:pStyle w:val="ListParagraph"/>
        <w:spacing w:after="0" w:line="240" w:lineRule="auto"/>
        <w:ind w:left="0"/>
        <w:jc w:val="both"/>
        <w:rPr>
          <w:rFonts w:ascii="Arial" w:hAnsi="Arial" w:cs="Arial"/>
          <w:i/>
          <w:sz w:val="24"/>
          <w:szCs w:val="24"/>
        </w:rPr>
      </w:pPr>
      <w:r w:rsidRPr="00B2434E">
        <w:rPr>
          <w:rFonts w:ascii="Arial" w:hAnsi="Arial" w:cs="Arial"/>
          <w:i/>
          <w:noProof/>
          <w:sz w:val="24"/>
          <w:szCs w:val="24"/>
        </w:rPr>
        <w:drawing>
          <wp:inline distT="0" distB="0" distL="0" distR="0" wp14:anchorId="6FB489E2" wp14:editId="1FA2C8C7">
            <wp:extent cx="3240639" cy="2047875"/>
            <wp:effectExtent l="0" t="0" r="0" b="0"/>
            <wp:docPr id="3" name="Picture 3" descr="F:\LabPictures\DSCN8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abPictures\DSCN8534.JPG"/>
                    <pic:cNvPicPr>
                      <a:picLocks noChangeAspect="1" noChangeArrowheads="1"/>
                    </pic:cNvPicPr>
                  </pic:nvPicPr>
                  <pic:blipFill>
                    <a:blip r:embed="rId12" cstate="print"/>
                    <a:srcRect/>
                    <a:stretch>
                      <a:fillRect/>
                    </a:stretch>
                  </pic:blipFill>
                  <pic:spPr bwMode="auto">
                    <a:xfrm>
                      <a:off x="0" y="0"/>
                      <a:ext cx="3245113" cy="2050702"/>
                    </a:xfrm>
                    <a:prstGeom prst="rect">
                      <a:avLst/>
                    </a:prstGeom>
                    <a:noFill/>
                    <a:ln w="9525">
                      <a:noFill/>
                      <a:miter lim="800000"/>
                      <a:headEnd/>
                      <a:tailEnd/>
                    </a:ln>
                  </pic:spPr>
                </pic:pic>
              </a:graphicData>
            </a:graphic>
          </wp:inline>
        </w:drawing>
      </w:r>
    </w:p>
    <w:p w14:paraId="6FB4887E" w14:textId="77777777" w:rsidR="0007256E" w:rsidRPr="00B2434E" w:rsidRDefault="0007256E" w:rsidP="0007256E">
      <w:pPr>
        <w:pStyle w:val="ListParagraph"/>
        <w:spacing w:after="0" w:line="240" w:lineRule="auto"/>
        <w:ind w:left="0"/>
        <w:jc w:val="both"/>
        <w:rPr>
          <w:rFonts w:ascii="Arial" w:hAnsi="Arial" w:cs="Arial"/>
          <w:i/>
          <w:sz w:val="24"/>
          <w:szCs w:val="24"/>
        </w:rPr>
      </w:pPr>
      <w:r w:rsidRPr="00B2434E">
        <w:rPr>
          <w:rFonts w:ascii="Arial" w:hAnsi="Arial" w:cs="Arial"/>
          <w:i/>
          <w:sz w:val="24"/>
          <w:szCs w:val="24"/>
        </w:rPr>
        <w:t>Figure 20: Image shows the placement of the cut to remove the thorax from the abdomen.</w:t>
      </w:r>
    </w:p>
    <w:p w14:paraId="6FB4887F" w14:textId="77777777" w:rsidR="0007256E" w:rsidRPr="00B2434E" w:rsidRDefault="0007256E" w:rsidP="0007256E">
      <w:pPr>
        <w:pStyle w:val="ListParagraph"/>
        <w:spacing w:after="0" w:line="240" w:lineRule="auto"/>
        <w:ind w:left="0"/>
        <w:jc w:val="both"/>
        <w:rPr>
          <w:rFonts w:ascii="Arial" w:hAnsi="Arial" w:cs="Arial"/>
          <w:sz w:val="24"/>
          <w:szCs w:val="24"/>
        </w:rPr>
      </w:pPr>
      <w:r w:rsidRPr="00B2434E">
        <w:rPr>
          <w:rFonts w:ascii="Arial" w:hAnsi="Arial" w:cs="Arial"/>
          <w:noProof/>
          <w:sz w:val="24"/>
          <w:szCs w:val="24"/>
        </w:rPr>
        <w:lastRenderedPageBreak/>
        <w:drawing>
          <wp:inline distT="0" distB="0" distL="0" distR="0" wp14:anchorId="6FB489E4" wp14:editId="536CEF08">
            <wp:extent cx="2876550" cy="2170892"/>
            <wp:effectExtent l="0" t="0" r="0" b="0"/>
            <wp:docPr id="4" name="Picture 4" descr="F:\LabPictures\DSCN8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LabPictures\DSCN8535.JPG"/>
                    <pic:cNvPicPr>
                      <a:picLocks noChangeAspect="1" noChangeArrowheads="1"/>
                    </pic:cNvPicPr>
                  </pic:nvPicPr>
                  <pic:blipFill>
                    <a:blip r:embed="rId13" cstate="print"/>
                    <a:srcRect/>
                    <a:stretch>
                      <a:fillRect/>
                    </a:stretch>
                  </pic:blipFill>
                  <pic:spPr bwMode="auto">
                    <a:xfrm>
                      <a:off x="0" y="0"/>
                      <a:ext cx="2879795" cy="2173341"/>
                    </a:xfrm>
                    <a:prstGeom prst="rect">
                      <a:avLst/>
                    </a:prstGeom>
                    <a:noFill/>
                    <a:ln w="9525">
                      <a:noFill/>
                      <a:miter lim="800000"/>
                      <a:headEnd/>
                      <a:tailEnd/>
                    </a:ln>
                  </pic:spPr>
                </pic:pic>
              </a:graphicData>
            </a:graphic>
          </wp:inline>
        </w:drawing>
      </w:r>
    </w:p>
    <w:p w14:paraId="6FB48880" w14:textId="77777777" w:rsidR="0007256E" w:rsidRPr="00B2434E" w:rsidRDefault="0007256E" w:rsidP="0007256E">
      <w:pPr>
        <w:pStyle w:val="ListParagraph"/>
        <w:spacing w:after="0" w:line="240" w:lineRule="auto"/>
        <w:ind w:left="0"/>
        <w:jc w:val="both"/>
        <w:rPr>
          <w:rFonts w:ascii="Arial" w:hAnsi="Arial" w:cs="Arial"/>
          <w:i/>
          <w:sz w:val="24"/>
          <w:szCs w:val="24"/>
        </w:rPr>
      </w:pPr>
      <w:r w:rsidRPr="00B2434E">
        <w:rPr>
          <w:rFonts w:ascii="Arial" w:hAnsi="Arial" w:cs="Arial"/>
          <w:i/>
          <w:sz w:val="24"/>
          <w:szCs w:val="24"/>
        </w:rPr>
        <w:t>Figure 21: Removal of the thorax from the abdomen. The cut should be made in circular fashion along the line of the joining of the segments.</w:t>
      </w:r>
    </w:p>
    <w:p w14:paraId="16C15E1B" w14:textId="1343F5B2" w:rsidR="006717F9" w:rsidRPr="00B2434E" w:rsidRDefault="0007256E" w:rsidP="0007256E">
      <w:pPr>
        <w:pStyle w:val="ListParagraph"/>
        <w:spacing w:after="0" w:line="240" w:lineRule="auto"/>
        <w:ind w:left="0"/>
        <w:jc w:val="both"/>
        <w:rPr>
          <w:rFonts w:ascii="Arial" w:hAnsi="Arial" w:cs="Arial"/>
          <w:sz w:val="24"/>
          <w:szCs w:val="24"/>
        </w:rPr>
      </w:pPr>
      <w:r w:rsidRPr="00B2434E">
        <w:rPr>
          <w:rFonts w:ascii="Arial" w:hAnsi="Arial" w:cs="Arial"/>
          <w:noProof/>
          <w:sz w:val="24"/>
          <w:szCs w:val="24"/>
        </w:rPr>
        <w:drawing>
          <wp:inline distT="0" distB="0" distL="0" distR="0" wp14:anchorId="6FB489E6" wp14:editId="678F06DA">
            <wp:extent cx="2514600" cy="1894997"/>
            <wp:effectExtent l="0" t="0" r="0" b="0"/>
            <wp:docPr id="5" name="Picture 5" descr="F:\LabPictures\dscn8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LabPictures\dscn8536.JPG"/>
                    <pic:cNvPicPr>
                      <a:picLocks noChangeAspect="1" noChangeArrowheads="1"/>
                    </pic:cNvPicPr>
                  </pic:nvPicPr>
                  <pic:blipFill>
                    <a:blip r:embed="rId14" cstate="print"/>
                    <a:srcRect/>
                    <a:stretch>
                      <a:fillRect/>
                    </a:stretch>
                  </pic:blipFill>
                  <pic:spPr bwMode="auto">
                    <a:xfrm>
                      <a:off x="0" y="0"/>
                      <a:ext cx="2516646" cy="1896539"/>
                    </a:xfrm>
                    <a:prstGeom prst="rect">
                      <a:avLst/>
                    </a:prstGeom>
                    <a:noFill/>
                    <a:ln w="9525">
                      <a:noFill/>
                      <a:miter lim="800000"/>
                      <a:headEnd/>
                      <a:tailEnd/>
                    </a:ln>
                  </pic:spPr>
                </pic:pic>
              </a:graphicData>
            </a:graphic>
          </wp:inline>
        </w:drawing>
      </w:r>
      <w:r w:rsidR="006717F9">
        <w:rPr>
          <w:rFonts w:ascii="Arial" w:hAnsi="Arial" w:cs="Arial"/>
          <w:sz w:val="24"/>
          <w:szCs w:val="24"/>
        </w:rPr>
        <w:t xml:space="preserve">      </w:t>
      </w:r>
      <w:r w:rsidR="006717F9" w:rsidRPr="00B2434E">
        <w:rPr>
          <w:rFonts w:ascii="Arial" w:hAnsi="Arial" w:cs="Arial"/>
          <w:noProof/>
          <w:sz w:val="24"/>
          <w:szCs w:val="24"/>
        </w:rPr>
        <w:drawing>
          <wp:inline distT="0" distB="0" distL="0" distR="0" wp14:anchorId="191FE871" wp14:editId="78250725">
            <wp:extent cx="2562225" cy="1886997"/>
            <wp:effectExtent l="0" t="0" r="0" b="0"/>
            <wp:docPr id="6" name="Picture 6" descr="F:\LabPictures\DSCN8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abPictures\DSCN8537.JPG"/>
                    <pic:cNvPicPr>
                      <a:picLocks noChangeAspect="1" noChangeArrowheads="1"/>
                    </pic:cNvPicPr>
                  </pic:nvPicPr>
                  <pic:blipFill>
                    <a:blip r:embed="rId15" cstate="print"/>
                    <a:srcRect/>
                    <a:stretch>
                      <a:fillRect/>
                    </a:stretch>
                  </pic:blipFill>
                  <pic:spPr bwMode="auto">
                    <a:xfrm>
                      <a:off x="0" y="0"/>
                      <a:ext cx="2565697" cy="1889554"/>
                    </a:xfrm>
                    <a:prstGeom prst="rect">
                      <a:avLst/>
                    </a:prstGeom>
                    <a:noFill/>
                    <a:ln w="9525">
                      <a:noFill/>
                      <a:miter lim="800000"/>
                      <a:headEnd/>
                      <a:tailEnd/>
                    </a:ln>
                  </pic:spPr>
                </pic:pic>
              </a:graphicData>
            </a:graphic>
          </wp:inline>
        </w:drawing>
      </w:r>
    </w:p>
    <w:p w14:paraId="6FB48884" w14:textId="77777777" w:rsidR="0007256E" w:rsidRPr="00B2434E" w:rsidRDefault="0007256E" w:rsidP="0007256E">
      <w:pPr>
        <w:pStyle w:val="ListParagraph"/>
        <w:spacing w:after="0" w:line="240" w:lineRule="auto"/>
        <w:ind w:left="0"/>
        <w:jc w:val="both"/>
        <w:rPr>
          <w:rFonts w:ascii="Arial" w:hAnsi="Arial" w:cs="Arial"/>
          <w:i/>
          <w:sz w:val="24"/>
          <w:szCs w:val="24"/>
        </w:rPr>
      </w:pPr>
      <w:r w:rsidRPr="00B2434E">
        <w:rPr>
          <w:rFonts w:ascii="Arial" w:hAnsi="Arial" w:cs="Arial"/>
          <w:i/>
          <w:sz w:val="24"/>
          <w:szCs w:val="24"/>
        </w:rPr>
        <w:t>Figure 22: The top image shows the abdomen with appendages. Bottom image shows the removal of the abdominal appendages.</w:t>
      </w:r>
    </w:p>
    <w:p w14:paraId="6FB48885" w14:textId="77777777" w:rsidR="0007256E" w:rsidRPr="00B2434E" w:rsidRDefault="0007256E" w:rsidP="0007256E">
      <w:pPr>
        <w:pStyle w:val="ListParagraph"/>
        <w:spacing w:after="0" w:line="240" w:lineRule="auto"/>
        <w:ind w:left="0"/>
        <w:jc w:val="both"/>
        <w:rPr>
          <w:rFonts w:ascii="Arial" w:hAnsi="Arial" w:cs="Arial"/>
          <w:sz w:val="24"/>
          <w:szCs w:val="24"/>
        </w:rPr>
      </w:pPr>
    </w:p>
    <w:p w14:paraId="6FB48886" w14:textId="77777777" w:rsidR="0007256E" w:rsidRPr="00B2434E" w:rsidRDefault="0007256E" w:rsidP="0007256E">
      <w:pPr>
        <w:pStyle w:val="ListParagraph"/>
        <w:spacing w:after="0" w:line="240" w:lineRule="auto"/>
        <w:ind w:left="0"/>
        <w:jc w:val="both"/>
        <w:rPr>
          <w:rFonts w:ascii="Arial" w:hAnsi="Arial" w:cs="Arial"/>
          <w:sz w:val="24"/>
          <w:szCs w:val="24"/>
        </w:rPr>
      </w:pPr>
      <w:r w:rsidRPr="00B2434E">
        <w:rPr>
          <w:rFonts w:ascii="Arial" w:hAnsi="Arial" w:cs="Arial"/>
          <w:sz w:val="24"/>
          <w:szCs w:val="24"/>
        </w:rPr>
        <w:t>4. Place the isolated tail preparation in saline solution in a large Petri dish. Pin down the tail and upper portion of the preparation to the dish. Make sure the preparation is secure. Use a scalpel to remove a square portion of the ventral side of the preparation between the ribs.</w:t>
      </w:r>
    </w:p>
    <w:p w14:paraId="6FB48887" w14:textId="77777777" w:rsidR="0007256E" w:rsidRPr="00B2434E" w:rsidRDefault="0007256E" w:rsidP="0007256E">
      <w:pPr>
        <w:pStyle w:val="ListParagraph"/>
        <w:spacing w:after="0" w:line="240" w:lineRule="auto"/>
        <w:ind w:left="0"/>
        <w:jc w:val="both"/>
        <w:rPr>
          <w:rFonts w:ascii="Arial" w:hAnsi="Arial" w:cs="Arial"/>
          <w:sz w:val="24"/>
          <w:szCs w:val="24"/>
        </w:rPr>
      </w:pPr>
    </w:p>
    <w:p w14:paraId="6FB48888" w14:textId="77777777" w:rsidR="0007256E" w:rsidRPr="00B2434E" w:rsidRDefault="0007256E" w:rsidP="0007256E">
      <w:pPr>
        <w:pStyle w:val="ListParagraph"/>
        <w:spacing w:after="0" w:line="240" w:lineRule="auto"/>
        <w:ind w:left="0"/>
        <w:jc w:val="both"/>
        <w:rPr>
          <w:rFonts w:ascii="Arial" w:hAnsi="Arial" w:cs="Arial"/>
          <w:sz w:val="24"/>
          <w:szCs w:val="24"/>
        </w:rPr>
      </w:pPr>
      <w:r w:rsidRPr="00B2434E">
        <w:rPr>
          <w:rFonts w:ascii="Arial" w:hAnsi="Arial" w:cs="Arial"/>
          <w:noProof/>
          <w:sz w:val="24"/>
          <w:szCs w:val="24"/>
        </w:rPr>
        <w:lastRenderedPageBreak/>
        <w:drawing>
          <wp:inline distT="0" distB="0" distL="0" distR="0" wp14:anchorId="6FB489EA" wp14:editId="065C9194">
            <wp:extent cx="3028950" cy="2400300"/>
            <wp:effectExtent l="0" t="0" r="0" b="0"/>
            <wp:docPr id="7" name="Picture 1" descr="D:\LabPictures\DSCN8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abPictures\DSCN8542.JPG"/>
                    <pic:cNvPicPr>
                      <a:picLocks noChangeAspect="1" noChangeArrowheads="1"/>
                    </pic:cNvPicPr>
                  </pic:nvPicPr>
                  <pic:blipFill rotWithShape="1">
                    <a:blip r:embed="rId16" cstate="print"/>
                    <a:srcRect t="11118" b="21513"/>
                    <a:stretch/>
                  </pic:blipFill>
                  <pic:spPr bwMode="auto">
                    <a:xfrm>
                      <a:off x="0" y="0"/>
                      <a:ext cx="3029925" cy="2401073"/>
                    </a:xfrm>
                    <a:prstGeom prst="rect">
                      <a:avLst/>
                    </a:prstGeom>
                    <a:noFill/>
                    <a:ln>
                      <a:noFill/>
                    </a:ln>
                    <a:extLst>
                      <a:ext uri="{53640926-AAD7-44D8-BBD7-CCE9431645EC}">
                        <a14:shadowObscured xmlns:a14="http://schemas.microsoft.com/office/drawing/2010/main"/>
                      </a:ext>
                    </a:extLst>
                  </pic:spPr>
                </pic:pic>
              </a:graphicData>
            </a:graphic>
          </wp:inline>
        </w:drawing>
      </w:r>
    </w:p>
    <w:p w14:paraId="6FB48889" w14:textId="77777777" w:rsidR="0007256E" w:rsidRPr="00B2434E" w:rsidRDefault="0007256E" w:rsidP="0007256E">
      <w:pPr>
        <w:spacing w:after="0" w:line="240" w:lineRule="auto"/>
        <w:jc w:val="both"/>
        <w:rPr>
          <w:rFonts w:ascii="Arial" w:hAnsi="Arial" w:cs="Arial"/>
          <w:i/>
          <w:sz w:val="24"/>
          <w:szCs w:val="24"/>
        </w:rPr>
      </w:pPr>
      <w:r w:rsidRPr="00B2434E">
        <w:rPr>
          <w:rFonts w:ascii="Arial" w:hAnsi="Arial" w:cs="Arial"/>
          <w:i/>
          <w:sz w:val="24"/>
          <w:szCs w:val="24"/>
        </w:rPr>
        <w:t>Figure 23: Shows where the cut should be made to remove the ventral potion of the preparation.</w:t>
      </w:r>
    </w:p>
    <w:p w14:paraId="6FB4888A" w14:textId="77777777" w:rsidR="0007256E" w:rsidRPr="00B2434E" w:rsidRDefault="0007256E" w:rsidP="0007256E">
      <w:pPr>
        <w:spacing w:after="0" w:line="240" w:lineRule="auto"/>
        <w:jc w:val="both"/>
        <w:rPr>
          <w:rFonts w:ascii="Arial" w:hAnsi="Arial" w:cs="Arial"/>
          <w:sz w:val="24"/>
          <w:szCs w:val="24"/>
        </w:rPr>
      </w:pPr>
    </w:p>
    <w:p w14:paraId="6FB4888B" w14:textId="77777777" w:rsidR="0007256E" w:rsidRPr="00B2434E" w:rsidRDefault="0007256E" w:rsidP="0007256E">
      <w:pPr>
        <w:pStyle w:val="ListParagraph"/>
        <w:numPr>
          <w:ilvl w:val="0"/>
          <w:numId w:val="3"/>
        </w:numPr>
        <w:spacing w:after="0" w:line="240" w:lineRule="auto"/>
        <w:ind w:left="0" w:firstLine="0"/>
        <w:jc w:val="both"/>
        <w:rPr>
          <w:rFonts w:ascii="Arial" w:hAnsi="Arial" w:cs="Arial"/>
          <w:sz w:val="24"/>
          <w:szCs w:val="24"/>
        </w:rPr>
      </w:pPr>
      <w:r w:rsidRPr="00B2434E">
        <w:rPr>
          <w:rFonts w:ascii="Arial" w:hAnsi="Arial" w:cs="Arial"/>
          <w:sz w:val="24"/>
          <w:szCs w:val="24"/>
        </w:rPr>
        <w:t>A small cut should be made (can also be done with scissors). A flap should be cut and lifted upward. The flap can then be removed with scissors, exposing the deep flexor muscles. The microscope should be used during this process to ensure precision in removing the ventral portion of the preparation.</w:t>
      </w:r>
    </w:p>
    <w:p w14:paraId="6FB4888C" w14:textId="77222929" w:rsidR="0007256E" w:rsidRPr="00B2434E" w:rsidRDefault="0007256E" w:rsidP="0007256E">
      <w:pPr>
        <w:pStyle w:val="ListParagraph"/>
        <w:spacing w:after="0" w:line="240" w:lineRule="auto"/>
        <w:ind w:left="0"/>
        <w:jc w:val="both"/>
        <w:rPr>
          <w:rFonts w:ascii="Arial" w:hAnsi="Arial" w:cs="Arial"/>
          <w:sz w:val="24"/>
          <w:szCs w:val="24"/>
        </w:rPr>
      </w:pPr>
      <w:r w:rsidRPr="00B2434E">
        <w:rPr>
          <w:rFonts w:ascii="Arial" w:hAnsi="Arial" w:cs="Arial"/>
          <w:noProof/>
          <w:sz w:val="24"/>
          <w:szCs w:val="24"/>
        </w:rPr>
        <w:drawing>
          <wp:inline distT="0" distB="0" distL="0" distR="0" wp14:anchorId="6FB489EC" wp14:editId="21F90E7D">
            <wp:extent cx="4085111" cy="3248025"/>
            <wp:effectExtent l="0" t="0" r="0" b="0"/>
            <wp:docPr id="8" name="Picture 2" descr="D:\LabPictures\DSCN8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abPictures\DSCN8543.JPG"/>
                    <pic:cNvPicPr>
                      <a:picLocks noChangeAspect="1" noChangeArrowheads="1"/>
                    </pic:cNvPicPr>
                  </pic:nvPicPr>
                  <pic:blipFill rotWithShape="1">
                    <a:blip r:embed="rId17" cstate="print"/>
                    <a:srcRect t="1" b="20697"/>
                    <a:stretch/>
                  </pic:blipFill>
                  <pic:spPr bwMode="auto">
                    <a:xfrm>
                      <a:off x="0" y="0"/>
                      <a:ext cx="4082902" cy="3246268"/>
                    </a:xfrm>
                    <a:prstGeom prst="rect">
                      <a:avLst/>
                    </a:prstGeom>
                    <a:noFill/>
                    <a:ln>
                      <a:noFill/>
                    </a:ln>
                    <a:extLst>
                      <a:ext uri="{53640926-AAD7-44D8-BBD7-CCE9431645EC}">
                        <a14:shadowObscured xmlns:a14="http://schemas.microsoft.com/office/drawing/2010/main"/>
                      </a:ext>
                    </a:extLst>
                  </pic:spPr>
                </pic:pic>
              </a:graphicData>
            </a:graphic>
          </wp:inline>
        </w:drawing>
      </w:r>
    </w:p>
    <w:p w14:paraId="6FB4888D" w14:textId="5F26D759" w:rsidR="0007256E" w:rsidRPr="00B2434E" w:rsidRDefault="006717F9" w:rsidP="0007256E">
      <w:pPr>
        <w:pStyle w:val="ListParagraph"/>
        <w:spacing w:after="0" w:line="240" w:lineRule="auto"/>
        <w:ind w:left="0"/>
        <w:jc w:val="both"/>
        <w:rPr>
          <w:rFonts w:ascii="Arial" w:hAnsi="Arial" w:cs="Arial"/>
          <w:i/>
          <w:sz w:val="24"/>
          <w:szCs w:val="24"/>
        </w:rPr>
      </w:pPr>
      <w:proofErr w:type="gramStart"/>
      <w:r>
        <w:rPr>
          <w:rFonts w:ascii="Arial" w:hAnsi="Arial" w:cs="Arial"/>
          <w:i/>
          <w:sz w:val="24"/>
          <w:szCs w:val="24"/>
        </w:rPr>
        <w:t>Figure 24.</w:t>
      </w:r>
      <w:proofErr w:type="gramEnd"/>
      <w:r w:rsidR="0007256E" w:rsidRPr="00B2434E">
        <w:rPr>
          <w:rFonts w:ascii="Arial" w:hAnsi="Arial" w:cs="Arial"/>
          <w:i/>
          <w:sz w:val="24"/>
          <w:szCs w:val="24"/>
        </w:rPr>
        <w:t xml:space="preserve"> </w:t>
      </w:r>
      <w:proofErr w:type="gramStart"/>
      <w:r w:rsidR="0007256E" w:rsidRPr="00B2434E">
        <w:rPr>
          <w:rFonts w:ascii="Arial" w:hAnsi="Arial" w:cs="Arial"/>
          <w:i/>
          <w:sz w:val="24"/>
          <w:szCs w:val="24"/>
        </w:rPr>
        <w:t>Cutting preparation with scissors to expose muscles.</w:t>
      </w:r>
      <w:proofErr w:type="gramEnd"/>
    </w:p>
    <w:p w14:paraId="6FB4888E" w14:textId="77777777" w:rsidR="0007256E" w:rsidRPr="00B2434E" w:rsidRDefault="0007256E" w:rsidP="0007256E">
      <w:pPr>
        <w:pStyle w:val="ListParagraph"/>
        <w:spacing w:after="0" w:line="240" w:lineRule="auto"/>
        <w:ind w:left="0"/>
        <w:jc w:val="both"/>
        <w:rPr>
          <w:rFonts w:ascii="Arial" w:hAnsi="Arial" w:cs="Arial"/>
          <w:noProof/>
          <w:sz w:val="24"/>
          <w:szCs w:val="24"/>
        </w:rPr>
      </w:pPr>
    </w:p>
    <w:p w14:paraId="6FB4888F" w14:textId="77777777" w:rsidR="0007256E" w:rsidRPr="00B2434E" w:rsidRDefault="0007256E" w:rsidP="0007256E">
      <w:pPr>
        <w:pStyle w:val="ListParagraph"/>
        <w:spacing w:after="0" w:line="240" w:lineRule="auto"/>
        <w:ind w:left="0"/>
        <w:jc w:val="both"/>
        <w:rPr>
          <w:rFonts w:ascii="Arial" w:hAnsi="Arial" w:cs="Arial"/>
          <w:noProof/>
          <w:sz w:val="24"/>
          <w:szCs w:val="24"/>
        </w:rPr>
      </w:pPr>
    </w:p>
    <w:p w14:paraId="6FB48890" w14:textId="16729A44" w:rsidR="0007256E" w:rsidRPr="00B2434E" w:rsidRDefault="0007256E" w:rsidP="0007256E">
      <w:pPr>
        <w:pStyle w:val="ListParagraph"/>
        <w:spacing w:after="0" w:line="240" w:lineRule="auto"/>
        <w:ind w:left="0"/>
        <w:jc w:val="both"/>
        <w:rPr>
          <w:rFonts w:ascii="Arial" w:hAnsi="Arial" w:cs="Arial"/>
          <w:sz w:val="24"/>
          <w:szCs w:val="24"/>
        </w:rPr>
      </w:pPr>
    </w:p>
    <w:p w14:paraId="6FB48893" w14:textId="4594F127" w:rsidR="0007256E" w:rsidRPr="00B2434E" w:rsidRDefault="006717F9" w:rsidP="006717F9">
      <w:pPr>
        <w:pStyle w:val="ListParagraph"/>
        <w:spacing w:after="0" w:line="240" w:lineRule="auto"/>
        <w:ind w:left="0"/>
        <w:jc w:val="both"/>
        <w:rPr>
          <w:rFonts w:ascii="Arial" w:hAnsi="Arial" w:cs="Arial"/>
          <w:sz w:val="24"/>
          <w:szCs w:val="24"/>
        </w:rPr>
      </w:pPr>
      <w:r w:rsidRPr="00B2434E">
        <w:rPr>
          <w:rFonts w:ascii="Arial" w:hAnsi="Arial" w:cs="Arial"/>
          <w:noProof/>
          <w:sz w:val="24"/>
          <w:szCs w:val="24"/>
        </w:rPr>
        <w:lastRenderedPageBreak/>
        <w:drawing>
          <wp:anchor distT="0" distB="0" distL="114300" distR="114300" simplePos="0" relativeHeight="251658240" behindDoc="0" locked="0" layoutInCell="1" allowOverlap="1" wp14:anchorId="563ADA8D" wp14:editId="1BC9277E">
            <wp:simplePos x="0" y="0"/>
            <wp:positionH relativeFrom="column">
              <wp:posOffset>3143250</wp:posOffset>
            </wp:positionH>
            <wp:positionV relativeFrom="paragraph">
              <wp:posOffset>-1905</wp:posOffset>
            </wp:positionV>
            <wp:extent cx="3073400" cy="2324100"/>
            <wp:effectExtent l="0" t="0" r="0" b="0"/>
            <wp:wrapSquare wrapText="bothSides"/>
            <wp:docPr id="11" name="Picture 6" descr="D:\LabPictures\DSCN8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LabPictures\DSCN8548.JPG"/>
                    <pic:cNvPicPr>
                      <a:picLocks noChangeAspect="1" noChangeArrowheads="1"/>
                    </pic:cNvPicPr>
                  </pic:nvPicPr>
                  <pic:blipFill>
                    <a:blip r:embed="rId18" cstate="print">
                      <a:extLst>
                        <a:ext uri="{28A0092B-C50C-407E-A947-70E740481C1C}">
                          <a14:useLocalDpi xmlns:a14="http://schemas.microsoft.com/office/drawing/2010/main" val="0"/>
                        </a:ext>
                      </a:extLst>
                    </a:blip>
                    <a:srcRect r="25393" b="24763"/>
                    <a:stretch>
                      <a:fillRect/>
                    </a:stretch>
                  </pic:blipFill>
                  <pic:spPr bwMode="auto">
                    <a:xfrm>
                      <a:off x="0" y="0"/>
                      <a:ext cx="3073400" cy="23241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07256E" w:rsidRPr="00B2434E">
        <w:rPr>
          <w:rFonts w:ascii="Arial" w:hAnsi="Arial" w:cs="Arial"/>
          <w:noProof/>
          <w:sz w:val="24"/>
          <w:szCs w:val="24"/>
        </w:rPr>
        <w:drawing>
          <wp:inline distT="0" distB="0" distL="0" distR="0" wp14:anchorId="6FB489EE" wp14:editId="25B0BD77">
            <wp:extent cx="2929514" cy="2324100"/>
            <wp:effectExtent l="0" t="0" r="0" b="0"/>
            <wp:docPr id="9" name="Picture 5" descr="D:\LabPictures\DSCN8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LabPictures\DSCN8547.JPG"/>
                    <pic:cNvPicPr>
                      <a:picLocks noChangeAspect="1" noChangeArrowheads="1"/>
                    </pic:cNvPicPr>
                  </pic:nvPicPr>
                  <pic:blipFill>
                    <a:blip r:embed="rId19" cstate="print"/>
                    <a:srcRect l="9514" r="15883" b="21002"/>
                    <a:stretch>
                      <a:fillRect/>
                    </a:stretch>
                  </pic:blipFill>
                  <pic:spPr bwMode="auto">
                    <a:xfrm>
                      <a:off x="0" y="0"/>
                      <a:ext cx="2938996" cy="2331622"/>
                    </a:xfrm>
                    <a:prstGeom prst="rect">
                      <a:avLst/>
                    </a:prstGeom>
                    <a:noFill/>
                    <a:ln w="9525">
                      <a:noFill/>
                      <a:miter lim="800000"/>
                      <a:headEnd/>
                      <a:tailEnd/>
                    </a:ln>
                  </pic:spPr>
                </pic:pic>
              </a:graphicData>
            </a:graphic>
          </wp:inline>
        </w:drawing>
      </w:r>
    </w:p>
    <w:p w14:paraId="6FB48894" w14:textId="02CB5CCE" w:rsidR="0007256E" w:rsidRPr="00B2434E" w:rsidRDefault="006717F9" w:rsidP="0007256E">
      <w:pPr>
        <w:pStyle w:val="ListParagraph"/>
        <w:spacing w:after="0" w:line="240" w:lineRule="auto"/>
        <w:ind w:left="0"/>
        <w:jc w:val="both"/>
        <w:rPr>
          <w:rFonts w:ascii="Arial" w:hAnsi="Arial" w:cs="Arial"/>
          <w:i/>
          <w:sz w:val="24"/>
          <w:szCs w:val="24"/>
        </w:rPr>
      </w:pPr>
      <w:proofErr w:type="gramStart"/>
      <w:r>
        <w:rPr>
          <w:rFonts w:ascii="Arial" w:hAnsi="Arial" w:cs="Arial"/>
          <w:i/>
          <w:sz w:val="24"/>
          <w:szCs w:val="24"/>
        </w:rPr>
        <w:t>Figure 25.</w:t>
      </w:r>
      <w:proofErr w:type="gramEnd"/>
      <w:r w:rsidR="0007256E" w:rsidRPr="00B2434E">
        <w:rPr>
          <w:rFonts w:ascii="Arial" w:hAnsi="Arial" w:cs="Arial"/>
          <w:i/>
          <w:sz w:val="24"/>
          <w:szCs w:val="24"/>
        </w:rPr>
        <w:t xml:space="preserve"> </w:t>
      </w:r>
      <w:r>
        <w:rPr>
          <w:rFonts w:ascii="Arial" w:hAnsi="Arial" w:cs="Arial"/>
          <w:i/>
          <w:sz w:val="24"/>
          <w:szCs w:val="24"/>
        </w:rPr>
        <w:t>Left: I</w:t>
      </w:r>
      <w:r w:rsidR="0007256E" w:rsidRPr="00B2434E">
        <w:rPr>
          <w:rFonts w:ascii="Arial" w:hAnsi="Arial" w:cs="Arial"/>
          <w:i/>
          <w:sz w:val="24"/>
          <w:szCs w:val="24"/>
        </w:rPr>
        <w:t xml:space="preserve">mage shows the grasping of the flap with forceps. </w:t>
      </w:r>
      <w:r>
        <w:rPr>
          <w:rFonts w:ascii="Arial" w:hAnsi="Arial" w:cs="Arial"/>
          <w:i/>
          <w:sz w:val="24"/>
          <w:szCs w:val="24"/>
        </w:rPr>
        <w:t>Right:  I</w:t>
      </w:r>
      <w:r w:rsidR="0007256E" w:rsidRPr="00B2434E">
        <w:rPr>
          <w:rFonts w:ascii="Arial" w:hAnsi="Arial" w:cs="Arial"/>
          <w:i/>
          <w:sz w:val="24"/>
          <w:szCs w:val="24"/>
        </w:rPr>
        <w:t>mage shows the removal of the flap from the preparation using the microscope.</w:t>
      </w:r>
    </w:p>
    <w:p w14:paraId="6FB48895" w14:textId="77777777" w:rsidR="0007256E" w:rsidRPr="00B2434E" w:rsidRDefault="0007256E" w:rsidP="0007256E">
      <w:pPr>
        <w:pStyle w:val="ListParagraph"/>
        <w:spacing w:after="0" w:line="240" w:lineRule="auto"/>
        <w:ind w:left="0"/>
        <w:jc w:val="both"/>
        <w:rPr>
          <w:rFonts w:ascii="Arial" w:hAnsi="Arial" w:cs="Arial"/>
          <w:sz w:val="24"/>
          <w:szCs w:val="24"/>
        </w:rPr>
      </w:pPr>
    </w:p>
    <w:p w14:paraId="6FB48896" w14:textId="77777777" w:rsidR="0007256E" w:rsidRPr="00B2434E" w:rsidRDefault="0007256E" w:rsidP="0007256E">
      <w:pPr>
        <w:pStyle w:val="ListParagraph"/>
        <w:spacing w:after="0" w:line="240" w:lineRule="auto"/>
        <w:ind w:left="0"/>
        <w:jc w:val="both"/>
        <w:rPr>
          <w:rFonts w:ascii="Arial" w:hAnsi="Arial" w:cs="Arial"/>
          <w:i/>
          <w:sz w:val="24"/>
          <w:szCs w:val="24"/>
        </w:rPr>
      </w:pPr>
      <w:r w:rsidRPr="00B2434E">
        <w:rPr>
          <w:rFonts w:ascii="Arial" w:hAnsi="Arial" w:cs="Arial"/>
          <w:noProof/>
          <w:sz w:val="24"/>
          <w:szCs w:val="24"/>
        </w:rPr>
        <w:drawing>
          <wp:inline distT="0" distB="0" distL="0" distR="0" wp14:anchorId="6FB489F2" wp14:editId="143C8856">
            <wp:extent cx="2706844" cy="2028825"/>
            <wp:effectExtent l="0" t="0" r="0" b="0"/>
            <wp:docPr id="12" name="Picture 7" descr="D:\LabPictures\DSCN8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LabPictures\DSCN8549.JPG"/>
                    <pic:cNvPicPr>
                      <a:picLocks noChangeAspect="1" noChangeArrowheads="1"/>
                    </pic:cNvPicPr>
                  </pic:nvPicPr>
                  <pic:blipFill>
                    <a:blip r:embed="rId20" cstate="print"/>
                    <a:srcRect/>
                    <a:stretch>
                      <a:fillRect/>
                    </a:stretch>
                  </pic:blipFill>
                  <pic:spPr bwMode="auto">
                    <a:xfrm>
                      <a:off x="0" y="0"/>
                      <a:ext cx="2712090" cy="2032757"/>
                    </a:xfrm>
                    <a:prstGeom prst="rect">
                      <a:avLst/>
                    </a:prstGeom>
                    <a:noFill/>
                    <a:ln w="9525">
                      <a:noFill/>
                      <a:miter lim="800000"/>
                      <a:headEnd/>
                      <a:tailEnd/>
                    </a:ln>
                  </pic:spPr>
                </pic:pic>
              </a:graphicData>
            </a:graphic>
          </wp:inline>
        </w:drawing>
      </w:r>
    </w:p>
    <w:p w14:paraId="6FB48897" w14:textId="77777777" w:rsidR="0007256E" w:rsidRPr="00B2434E" w:rsidRDefault="0007256E" w:rsidP="0007256E">
      <w:pPr>
        <w:pStyle w:val="ListParagraph"/>
        <w:spacing w:after="0" w:line="240" w:lineRule="auto"/>
        <w:ind w:left="0"/>
        <w:jc w:val="both"/>
        <w:rPr>
          <w:rFonts w:ascii="Arial" w:hAnsi="Arial" w:cs="Arial"/>
          <w:i/>
          <w:sz w:val="24"/>
          <w:szCs w:val="24"/>
        </w:rPr>
      </w:pPr>
      <w:r w:rsidRPr="00B2434E">
        <w:rPr>
          <w:rFonts w:ascii="Arial" w:hAnsi="Arial" w:cs="Arial"/>
          <w:i/>
          <w:sz w:val="24"/>
          <w:szCs w:val="24"/>
        </w:rPr>
        <w:t>Figure 26: Exposure of the superficial flexor muscles.</w:t>
      </w:r>
    </w:p>
    <w:p w14:paraId="6FB48898" w14:textId="77777777" w:rsidR="0007256E" w:rsidRPr="00B2434E" w:rsidRDefault="0007256E" w:rsidP="0007256E">
      <w:pPr>
        <w:pStyle w:val="ListParagraph"/>
        <w:spacing w:after="0" w:line="240" w:lineRule="auto"/>
        <w:ind w:left="0"/>
        <w:jc w:val="both"/>
        <w:rPr>
          <w:rFonts w:ascii="Arial" w:hAnsi="Arial" w:cs="Arial"/>
          <w:sz w:val="24"/>
          <w:szCs w:val="24"/>
        </w:rPr>
      </w:pPr>
    </w:p>
    <w:p w14:paraId="6FB48899" w14:textId="77777777" w:rsidR="0007256E" w:rsidRPr="00B2434E" w:rsidRDefault="0007256E" w:rsidP="0007256E">
      <w:pPr>
        <w:pStyle w:val="ListParagraph"/>
        <w:spacing w:after="0" w:line="240" w:lineRule="auto"/>
        <w:ind w:left="0"/>
        <w:jc w:val="both"/>
        <w:rPr>
          <w:rFonts w:ascii="Arial" w:hAnsi="Arial" w:cs="Arial"/>
          <w:sz w:val="24"/>
          <w:szCs w:val="24"/>
        </w:rPr>
      </w:pPr>
    </w:p>
    <w:p w14:paraId="6FB4889A" w14:textId="77777777" w:rsidR="0007256E" w:rsidRPr="00B2434E" w:rsidRDefault="0007256E" w:rsidP="0007256E">
      <w:pPr>
        <w:spacing w:after="0" w:line="240" w:lineRule="auto"/>
        <w:jc w:val="both"/>
        <w:rPr>
          <w:rFonts w:ascii="Arial" w:hAnsi="Arial" w:cs="Arial"/>
          <w:sz w:val="24"/>
          <w:szCs w:val="24"/>
        </w:rPr>
      </w:pPr>
      <w:r w:rsidRPr="00B2434E">
        <w:rPr>
          <w:rFonts w:ascii="Arial" w:hAnsi="Arial" w:cs="Arial"/>
          <w:b/>
          <w:sz w:val="24"/>
          <w:szCs w:val="24"/>
        </w:rPr>
        <w:t>5.3)</w:t>
      </w:r>
      <w:r w:rsidRPr="00B2434E">
        <w:rPr>
          <w:rFonts w:ascii="Arial" w:hAnsi="Arial" w:cs="Arial"/>
          <w:sz w:val="24"/>
          <w:szCs w:val="24"/>
        </w:rPr>
        <w:t xml:space="preserve"> Intracellular Recording:</w:t>
      </w:r>
    </w:p>
    <w:p w14:paraId="6FB4889C" w14:textId="77777777" w:rsidR="0007256E" w:rsidRPr="00B2434E" w:rsidRDefault="0007256E" w:rsidP="0007256E">
      <w:pPr>
        <w:spacing w:after="0" w:line="240" w:lineRule="auto"/>
        <w:jc w:val="both"/>
        <w:rPr>
          <w:rFonts w:ascii="Arial" w:hAnsi="Arial" w:cs="Arial"/>
          <w:sz w:val="24"/>
          <w:szCs w:val="24"/>
        </w:rPr>
      </w:pPr>
      <w:r w:rsidRPr="00B2434E">
        <w:rPr>
          <w:rFonts w:ascii="Arial" w:hAnsi="Arial" w:cs="Arial"/>
          <w:noProof/>
          <w:sz w:val="24"/>
          <w:szCs w:val="24"/>
        </w:rPr>
        <w:lastRenderedPageBreak/>
        <w:drawing>
          <wp:inline distT="0" distB="0" distL="0" distR="0" wp14:anchorId="6FB489F4" wp14:editId="3A03473B">
            <wp:extent cx="5391150" cy="2338586"/>
            <wp:effectExtent l="0" t="0" r="0" b="0"/>
            <wp:docPr id="13" name="Picture 5" descr="labeled 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eled set.jpg"/>
                    <pic:cNvPicPr/>
                  </pic:nvPicPr>
                  <pic:blipFill>
                    <a:blip r:embed="rId21" cstate="print"/>
                    <a:stretch>
                      <a:fillRect/>
                    </a:stretch>
                  </pic:blipFill>
                  <pic:spPr>
                    <a:xfrm>
                      <a:off x="0" y="0"/>
                      <a:ext cx="5391150" cy="2338586"/>
                    </a:xfrm>
                    <a:prstGeom prst="rect">
                      <a:avLst/>
                    </a:prstGeom>
                  </pic:spPr>
                </pic:pic>
              </a:graphicData>
            </a:graphic>
          </wp:inline>
        </w:drawing>
      </w:r>
    </w:p>
    <w:p w14:paraId="6FB4889D" w14:textId="77777777" w:rsidR="0007256E" w:rsidRPr="00B2434E" w:rsidRDefault="0007256E" w:rsidP="0007256E">
      <w:pPr>
        <w:spacing w:after="0" w:line="240" w:lineRule="auto"/>
        <w:jc w:val="both"/>
        <w:rPr>
          <w:rFonts w:ascii="Arial" w:hAnsi="Arial" w:cs="Arial"/>
          <w:sz w:val="24"/>
          <w:szCs w:val="24"/>
        </w:rPr>
      </w:pPr>
      <w:r w:rsidRPr="00B2434E">
        <w:rPr>
          <w:rFonts w:ascii="Arial" w:hAnsi="Arial" w:cs="Arial"/>
          <w:sz w:val="24"/>
          <w:szCs w:val="24"/>
        </w:rPr>
        <w:t>Figure 27: Overall setup of the recording equipment.</w:t>
      </w:r>
    </w:p>
    <w:p w14:paraId="6FB4889F" w14:textId="283ED992" w:rsidR="0007256E" w:rsidRPr="00B2434E" w:rsidRDefault="0007256E" w:rsidP="002D3C5A">
      <w:pPr>
        <w:spacing w:after="0" w:line="240" w:lineRule="auto"/>
        <w:rPr>
          <w:rFonts w:ascii="Arial" w:hAnsi="Arial" w:cs="Arial"/>
          <w:sz w:val="24"/>
          <w:szCs w:val="24"/>
        </w:rPr>
      </w:pPr>
      <w:r w:rsidRPr="00B2434E">
        <w:rPr>
          <w:rFonts w:ascii="Arial" w:hAnsi="Arial" w:cs="Arial"/>
          <w:sz w:val="24"/>
          <w:szCs w:val="24"/>
        </w:rPr>
        <w:t xml:space="preserve">1. The Petri dish with preparation should be placed under the microscope and secured with wax at the bottom of the dish to prevent movement. </w:t>
      </w:r>
    </w:p>
    <w:p w14:paraId="6FB488A0" w14:textId="77777777" w:rsidR="0007256E" w:rsidRPr="00B2434E" w:rsidRDefault="0007256E" w:rsidP="0007256E">
      <w:pPr>
        <w:pStyle w:val="ListParagraph"/>
        <w:spacing w:after="0" w:line="240" w:lineRule="auto"/>
        <w:ind w:left="0"/>
        <w:jc w:val="both"/>
        <w:rPr>
          <w:rFonts w:ascii="Arial" w:hAnsi="Arial" w:cs="Arial"/>
          <w:sz w:val="24"/>
          <w:szCs w:val="24"/>
        </w:rPr>
      </w:pPr>
    </w:p>
    <w:p w14:paraId="6FB488A1" w14:textId="77777777" w:rsidR="0007256E" w:rsidRPr="00B2434E" w:rsidRDefault="0007256E" w:rsidP="0007256E">
      <w:pPr>
        <w:pStyle w:val="ListParagraph"/>
        <w:spacing w:after="0" w:line="240" w:lineRule="auto"/>
        <w:ind w:left="0"/>
        <w:jc w:val="both"/>
        <w:rPr>
          <w:rFonts w:ascii="Arial" w:hAnsi="Arial" w:cs="Arial"/>
          <w:sz w:val="24"/>
          <w:szCs w:val="24"/>
        </w:rPr>
      </w:pPr>
      <w:r w:rsidRPr="00B2434E">
        <w:rPr>
          <w:rFonts w:ascii="Arial" w:hAnsi="Arial" w:cs="Arial"/>
          <w:noProof/>
          <w:sz w:val="24"/>
          <w:szCs w:val="24"/>
        </w:rPr>
        <w:drawing>
          <wp:inline distT="0" distB="0" distL="0" distR="0" wp14:anchorId="6FB489F6" wp14:editId="6FB489F7">
            <wp:extent cx="3900781" cy="3605841"/>
            <wp:effectExtent l="19050" t="0" r="4469"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3900781" cy="3605841"/>
                    </a:xfrm>
                    <a:prstGeom prst="rect">
                      <a:avLst/>
                    </a:prstGeom>
                    <a:noFill/>
                    <a:ln w="9525">
                      <a:noFill/>
                      <a:miter lim="800000"/>
                      <a:headEnd/>
                      <a:tailEnd/>
                    </a:ln>
                  </pic:spPr>
                </pic:pic>
              </a:graphicData>
            </a:graphic>
          </wp:inline>
        </w:drawing>
      </w:r>
    </w:p>
    <w:p w14:paraId="6FB488A2" w14:textId="77777777" w:rsidR="0007256E" w:rsidRPr="00B2434E" w:rsidRDefault="0007256E" w:rsidP="0007256E">
      <w:pPr>
        <w:pStyle w:val="ListParagraph"/>
        <w:spacing w:after="0" w:line="240" w:lineRule="auto"/>
        <w:ind w:left="0"/>
        <w:jc w:val="both"/>
        <w:rPr>
          <w:rFonts w:ascii="Arial" w:hAnsi="Arial" w:cs="Arial"/>
          <w:i/>
          <w:sz w:val="24"/>
          <w:szCs w:val="24"/>
        </w:rPr>
      </w:pPr>
      <w:r w:rsidRPr="00B2434E">
        <w:rPr>
          <w:rFonts w:ascii="Arial" w:hAnsi="Arial" w:cs="Arial"/>
          <w:i/>
          <w:sz w:val="24"/>
          <w:szCs w:val="24"/>
        </w:rPr>
        <w:t xml:space="preserve">Figure 28: Shows the placement of the preparation under the microscope. Use wax to secure the Petri dish and preparation. </w:t>
      </w:r>
    </w:p>
    <w:p w14:paraId="6FB488A3" w14:textId="77777777" w:rsidR="0007256E" w:rsidRDefault="0007256E" w:rsidP="0007256E">
      <w:pPr>
        <w:pStyle w:val="ListParagraph"/>
        <w:spacing w:after="0" w:line="240" w:lineRule="auto"/>
        <w:ind w:left="0"/>
        <w:jc w:val="both"/>
        <w:rPr>
          <w:rFonts w:ascii="Arial" w:hAnsi="Arial" w:cs="Arial"/>
          <w:sz w:val="24"/>
          <w:szCs w:val="24"/>
        </w:rPr>
      </w:pPr>
    </w:p>
    <w:p w14:paraId="6FB488A4" w14:textId="77777777" w:rsidR="00A13360" w:rsidRDefault="00A13360" w:rsidP="0007256E">
      <w:pPr>
        <w:pStyle w:val="ListParagraph"/>
        <w:spacing w:after="0" w:line="240" w:lineRule="auto"/>
        <w:ind w:left="0"/>
        <w:jc w:val="both"/>
        <w:rPr>
          <w:rFonts w:ascii="Arial" w:hAnsi="Arial" w:cs="Arial"/>
          <w:sz w:val="24"/>
          <w:szCs w:val="24"/>
        </w:rPr>
      </w:pPr>
    </w:p>
    <w:p w14:paraId="0E2D6DCA" w14:textId="77777777" w:rsidR="002D3C5A" w:rsidRDefault="002D3C5A" w:rsidP="00A13360">
      <w:pPr>
        <w:pStyle w:val="ListParagraph"/>
        <w:spacing w:after="0" w:line="240" w:lineRule="auto"/>
        <w:ind w:left="0"/>
        <w:jc w:val="both"/>
        <w:rPr>
          <w:rFonts w:ascii="Arial" w:hAnsi="Arial" w:cs="Arial"/>
          <w:b/>
          <w:i/>
          <w:sz w:val="28"/>
          <w:szCs w:val="28"/>
        </w:rPr>
      </w:pPr>
    </w:p>
    <w:p w14:paraId="6FB488A5" w14:textId="77777777" w:rsidR="00A13360" w:rsidRPr="00D646B7" w:rsidRDefault="00A13360" w:rsidP="00A13360">
      <w:pPr>
        <w:pStyle w:val="ListParagraph"/>
        <w:spacing w:after="0" w:line="240" w:lineRule="auto"/>
        <w:ind w:left="0"/>
        <w:jc w:val="both"/>
        <w:rPr>
          <w:rFonts w:ascii="Arial" w:hAnsi="Arial" w:cs="Arial"/>
          <w:b/>
          <w:i/>
          <w:sz w:val="28"/>
          <w:szCs w:val="28"/>
        </w:rPr>
      </w:pPr>
      <w:r w:rsidRPr="00D646B7">
        <w:rPr>
          <w:rFonts w:ascii="Arial" w:hAnsi="Arial" w:cs="Arial"/>
          <w:b/>
          <w:i/>
          <w:sz w:val="28"/>
          <w:szCs w:val="28"/>
        </w:rPr>
        <w:t>UPDATE 10/1</w:t>
      </w:r>
      <w:r>
        <w:rPr>
          <w:rFonts w:ascii="Arial" w:hAnsi="Arial" w:cs="Arial"/>
          <w:b/>
          <w:i/>
          <w:sz w:val="28"/>
          <w:szCs w:val="28"/>
        </w:rPr>
        <w:t>6</w:t>
      </w:r>
      <w:r w:rsidRPr="00D646B7">
        <w:rPr>
          <w:rFonts w:ascii="Arial" w:hAnsi="Arial" w:cs="Arial"/>
          <w:b/>
          <w:i/>
          <w:sz w:val="28"/>
          <w:szCs w:val="28"/>
        </w:rPr>
        <w:t>/2010</w:t>
      </w:r>
      <w:r>
        <w:rPr>
          <w:rFonts w:ascii="Arial" w:hAnsi="Arial" w:cs="Arial"/>
          <w:b/>
          <w:i/>
          <w:sz w:val="28"/>
          <w:szCs w:val="28"/>
        </w:rPr>
        <w:t>:</w:t>
      </w:r>
    </w:p>
    <w:p w14:paraId="6FB488A6" w14:textId="77777777" w:rsidR="00A13360" w:rsidRPr="002D3C5A" w:rsidRDefault="00A13360" w:rsidP="00A13360">
      <w:pPr>
        <w:pStyle w:val="ListParagraph"/>
        <w:spacing w:after="0" w:line="240" w:lineRule="auto"/>
        <w:ind w:left="0"/>
        <w:jc w:val="both"/>
        <w:rPr>
          <w:rFonts w:ascii="Arial" w:hAnsi="Arial" w:cs="Arial"/>
          <w:b/>
          <w:i/>
          <w:sz w:val="24"/>
          <w:szCs w:val="28"/>
        </w:rPr>
      </w:pPr>
      <w:r w:rsidRPr="002D3C5A">
        <w:rPr>
          <w:rFonts w:ascii="Arial" w:hAnsi="Arial" w:cs="Arial"/>
          <w:b/>
          <w:i/>
          <w:sz w:val="24"/>
          <w:szCs w:val="28"/>
        </w:rPr>
        <w:lastRenderedPageBreak/>
        <w:t>We are not using the amplifier and head stage in the movie or in this write up. You will use an upgraded version of the intracellular electrode holder and amplifier. You will be shown in lab during the introduction.</w:t>
      </w:r>
    </w:p>
    <w:p w14:paraId="6FB488A8" w14:textId="77777777" w:rsidR="0007256E" w:rsidRPr="00B2434E" w:rsidRDefault="0007256E" w:rsidP="0007256E">
      <w:pPr>
        <w:pStyle w:val="ListParagraph"/>
        <w:spacing w:after="0" w:line="240" w:lineRule="auto"/>
        <w:ind w:left="0"/>
        <w:jc w:val="both"/>
        <w:rPr>
          <w:rFonts w:ascii="Arial" w:hAnsi="Arial" w:cs="Arial"/>
          <w:sz w:val="24"/>
          <w:szCs w:val="24"/>
        </w:rPr>
      </w:pPr>
    </w:p>
    <w:p w14:paraId="6FB488A9" w14:textId="77777777" w:rsidR="0007256E" w:rsidRPr="00B2434E" w:rsidRDefault="0007256E" w:rsidP="0007256E">
      <w:pPr>
        <w:pStyle w:val="ListParagraph"/>
        <w:spacing w:after="0" w:line="240" w:lineRule="auto"/>
        <w:ind w:left="0"/>
        <w:jc w:val="both"/>
        <w:rPr>
          <w:rFonts w:ascii="Arial" w:hAnsi="Arial" w:cs="Arial"/>
          <w:sz w:val="24"/>
          <w:szCs w:val="24"/>
        </w:rPr>
      </w:pPr>
      <w:r w:rsidRPr="00B2434E">
        <w:rPr>
          <w:rFonts w:ascii="Arial" w:hAnsi="Arial" w:cs="Arial"/>
          <w:sz w:val="24"/>
          <w:szCs w:val="24"/>
        </w:rPr>
        <w:t xml:space="preserve">2. Two wires with short length of silver wire attached to one end should be obtained. The silver wire should be dipped into a small amount of bleach for about 20 minutes to obtain </w:t>
      </w:r>
      <w:proofErr w:type="gramStart"/>
      <w:r w:rsidRPr="00B2434E">
        <w:rPr>
          <w:rFonts w:ascii="Arial" w:hAnsi="Arial" w:cs="Arial"/>
          <w:sz w:val="24"/>
          <w:szCs w:val="24"/>
        </w:rPr>
        <w:t>a</w:t>
      </w:r>
      <w:proofErr w:type="gramEnd"/>
      <w:r w:rsidRPr="00B2434E">
        <w:rPr>
          <w:rFonts w:ascii="Arial" w:hAnsi="Arial" w:cs="Arial"/>
          <w:sz w:val="24"/>
          <w:szCs w:val="24"/>
        </w:rPr>
        <w:t xml:space="preserve"> Ag-</w:t>
      </w:r>
      <w:proofErr w:type="spellStart"/>
      <w:r w:rsidRPr="00B2434E">
        <w:rPr>
          <w:rFonts w:ascii="Arial" w:hAnsi="Arial" w:cs="Arial"/>
          <w:sz w:val="24"/>
          <w:szCs w:val="24"/>
        </w:rPr>
        <w:t>Cl</w:t>
      </w:r>
      <w:proofErr w:type="spellEnd"/>
      <w:r w:rsidRPr="00B2434E">
        <w:rPr>
          <w:rFonts w:ascii="Arial" w:hAnsi="Arial" w:cs="Arial"/>
          <w:sz w:val="24"/>
          <w:szCs w:val="24"/>
        </w:rPr>
        <w:t xml:space="preserve"> coating. Wash the wire with water before using.  A glass intracellular pipette should be obtained and carefully filled with a </w:t>
      </w:r>
      <w:proofErr w:type="spellStart"/>
      <w:r w:rsidRPr="00B2434E">
        <w:rPr>
          <w:rFonts w:ascii="Arial" w:hAnsi="Arial" w:cs="Arial"/>
          <w:sz w:val="24"/>
          <w:szCs w:val="24"/>
        </w:rPr>
        <w:t>KCl</w:t>
      </w:r>
      <w:proofErr w:type="spellEnd"/>
      <w:r w:rsidRPr="00B2434E">
        <w:rPr>
          <w:rFonts w:ascii="Arial" w:hAnsi="Arial" w:cs="Arial"/>
          <w:sz w:val="24"/>
          <w:szCs w:val="24"/>
        </w:rPr>
        <w:t xml:space="preserve"> (3 M) solution. The pipette should be turned down (with the opening facing the floor) and filled with solution. The latter will ensure that any excess </w:t>
      </w:r>
      <w:proofErr w:type="spellStart"/>
      <w:r w:rsidRPr="00B2434E">
        <w:rPr>
          <w:rFonts w:ascii="Arial" w:hAnsi="Arial" w:cs="Arial"/>
          <w:sz w:val="24"/>
          <w:szCs w:val="24"/>
        </w:rPr>
        <w:t>KCl</w:t>
      </w:r>
      <w:proofErr w:type="spellEnd"/>
      <w:r w:rsidRPr="00B2434E">
        <w:rPr>
          <w:rFonts w:ascii="Arial" w:hAnsi="Arial" w:cs="Arial"/>
          <w:sz w:val="24"/>
          <w:szCs w:val="24"/>
        </w:rPr>
        <w:t xml:space="preserve"> will </w:t>
      </w:r>
      <w:proofErr w:type="spellStart"/>
      <w:r w:rsidRPr="00B2434E">
        <w:rPr>
          <w:rFonts w:ascii="Arial" w:hAnsi="Arial" w:cs="Arial"/>
          <w:sz w:val="24"/>
          <w:szCs w:val="24"/>
        </w:rPr>
        <w:t>drip</w:t>
      </w:r>
      <w:proofErr w:type="spellEnd"/>
      <w:r w:rsidRPr="00B2434E">
        <w:rPr>
          <w:rFonts w:ascii="Arial" w:hAnsi="Arial" w:cs="Arial"/>
          <w:sz w:val="24"/>
          <w:szCs w:val="24"/>
        </w:rPr>
        <w:t xml:space="preserve"> out the back of the electrode. Be sure no </w:t>
      </w:r>
      <w:proofErr w:type="spellStart"/>
      <w:r w:rsidRPr="00B2434E">
        <w:rPr>
          <w:rFonts w:ascii="Arial" w:hAnsi="Arial" w:cs="Arial"/>
          <w:sz w:val="24"/>
          <w:szCs w:val="24"/>
        </w:rPr>
        <w:t>KCl</w:t>
      </w:r>
      <w:proofErr w:type="spellEnd"/>
      <w:r w:rsidRPr="00B2434E">
        <w:rPr>
          <w:rFonts w:ascii="Arial" w:hAnsi="Arial" w:cs="Arial"/>
          <w:sz w:val="24"/>
          <w:szCs w:val="24"/>
        </w:rPr>
        <w:t xml:space="preserve"> runs along the glass pipette that will enter into the saline bath. Turn the pipette upright when finished filling with potassium chloride solution. The silver wire can then be placed into the pipette. The other end is connected to the </w:t>
      </w:r>
      <w:proofErr w:type="gramStart"/>
      <w:r w:rsidRPr="00B2434E">
        <w:rPr>
          <w:rFonts w:ascii="Arial" w:hAnsi="Arial" w:cs="Arial"/>
          <w:sz w:val="24"/>
          <w:szCs w:val="24"/>
        </w:rPr>
        <w:t>+(</w:t>
      </w:r>
      <w:proofErr w:type="gramEnd"/>
      <w:r w:rsidRPr="00B2434E">
        <w:rPr>
          <w:rFonts w:ascii="Arial" w:hAnsi="Arial" w:cs="Arial"/>
          <w:sz w:val="24"/>
          <w:szCs w:val="24"/>
        </w:rPr>
        <w:t xml:space="preserve">positive) pole on the head stage. The pipette is then secured on the electrode probe. Care should be made not to break the electrode pipette. A third wire attached to the Faraday cage should be placed into the green pole of the head stage. Lastly the Ag wire of the remaining lead should be placed in the bath and the other end attached to the – (negative) pole shown below. A wire should also be placed from the Faraday cage to the ground portion of the AD converter </w:t>
      </w:r>
      <w:proofErr w:type="spellStart"/>
      <w:r w:rsidRPr="00B2434E">
        <w:rPr>
          <w:rFonts w:ascii="Arial" w:hAnsi="Arial" w:cs="Arial"/>
          <w:sz w:val="24"/>
          <w:szCs w:val="24"/>
        </w:rPr>
        <w:t>Powerlab</w:t>
      </w:r>
      <w:proofErr w:type="spellEnd"/>
      <w:r w:rsidRPr="00B2434E">
        <w:rPr>
          <w:rFonts w:ascii="Arial" w:hAnsi="Arial" w:cs="Arial"/>
          <w:sz w:val="24"/>
          <w:szCs w:val="24"/>
        </w:rPr>
        <w:t>. The head stage is connected to the “input-probe” on acquisition/amplifier (</w:t>
      </w:r>
      <w:proofErr w:type="spellStart"/>
      <w:r w:rsidRPr="00B2434E">
        <w:rPr>
          <w:rFonts w:ascii="Arial" w:hAnsi="Arial" w:cs="Arial"/>
          <w:sz w:val="24"/>
          <w:szCs w:val="24"/>
        </w:rPr>
        <w:t>Powerlab</w:t>
      </w:r>
      <w:proofErr w:type="spellEnd"/>
      <w:r w:rsidRPr="00B2434E">
        <w:rPr>
          <w:rFonts w:ascii="Arial" w:hAnsi="Arial" w:cs="Arial"/>
          <w:sz w:val="24"/>
          <w:szCs w:val="24"/>
        </w:rPr>
        <w:t xml:space="preserve">). </w:t>
      </w:r>
    </w:p>
    <w:p w14:paraId="6FB488AA" w14:textId="77777777" w:rsidR="0007256E" w:rsidRPr="00B2434E" w:rsidRDefault="0007256E" w:rsidP="0007256E">
      <w:pPr>
        <w:pStyle w:val="ListParagraph"/>
        <w:spacing w:after="0" w:line="240" w:lineRule="auto"/>
        <w:ind w:left="0"/>
        <w:jc w:val="both"/>
        <w:rPr>
          <w:rFonts w:ascii="Arial" w:hAnsi="Arial" w:cs="Arial"/>
          <w:sz w:val="24"/>
          <w:szCs w:val="24"/>
        </w:rPr>
      </w:pPr>
      <w:r w:rsidRPr="00B2434E">
        <w:rPr>
          <w:rFonts w:ascii="Arial" w:hAnsi="Arial" w:cs="Arial"/>
          <w:noProof/>
          <w:sz w:val="24"/>
          <w:szCs w:val="24"/>
        </w:rPr>
        <w:drawing>
          <wp:inline distT="0" distB="0" distL="0" distR="0" wp14:anchorId="6FB489F8" wp14:editId="6FB489F9">
            <wp:extent cx="1245207" cy="993795"/>
            <wp:effectExtent l="19050" t="0" r="0" b="0"/>
            <wp:docPr id="15" name="Picture 3" descr="heads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stage.jpg"/>
                    <pic:cNvPicPr/>
                  </pic:nvPicPr>
                  <pic:blipFill>
                    <a:blip r:embed="rId23" cstate="print"/>
                    <a:stretch>
                      <a:fillRect/>
                    </a:stretch>
                  </pic:blipFill>
                  <pic:spPr>
                    <a:xfrm>
                      <a:off x="0" y="0"/>
                      <a:ext cx="1246339" cy="994699"/>
                    </a:xfrm>
                    <a:prstGeom prst="rect">
                      <a:avLst/>
                    </a:prstGeom>
                  </pic:spPr>
                </pic:pic>
              </a:graphicData>
            </a:graphic>
          </wp:inline>
        </w:drawing>
      </w:r>
    </w:p>
    <w:p w14:paraId="6FB488AB" w14:textId="77777777" w:rsidR="0007256E" w:rsidRPr="00B2434E" w:rsidRDefault="0007256E" w:rsidP="0007256E">
      <w:pPr>
        <w:pStyle w:val="ListParagraph"/>
        <w:spacing w:after="0" w:line="240" w:lineRule="auto"/>
        <w:ind w:left="0"/>
        <w:jc w:val="both"/>
        <w:rPr>
          <w:rFonts w:ascii="Arial" w:hAnsi="Arial" w:cs="Arial"/>
          <w:i/>
          <w:sz w:val="24"/>
          <w:szCs w:val="24"/>
        </w:rPr>
      </w:pPr>
      <w:r w:rsidRPr="00B2434E">
        <w:rPr>
          <w:rFonts w:ascii="Arial" w:hAnsi="Arial" w:cs="Arial"/>
          <w:i/>
          <w:sz w:val="24"/>
          <w:szCs w:val="24"/>
        </w:rPr>
        <w:t>Figure 29: Head stage configuration. The wire connected to the green portion of the head stage is grounded to the amplifier or Faraday cage. The wire connected to the red portion is connected to the electrode wire. The black portion is used to connect to the bathing solution.</w:t>
      </w:r>
    </w:p>
    <w:p w14:paraId="6FB488AC" w14:textId="77777777" w:rsidR="0007256E" w:rsidRPr="00B2434E" w:rsidRDefault="0007256E" w:rsidP="0007256E">
      <w:pPr>
        <w:pStyle w:val="ListParagraph"/>
        <w:spacing w:after="0" w:line="240" w:lineRule="auto"/>
        <w:ind w:left="0"/>
        <w:jc w:val="both"/>
        <w:rPr>
          <w:rFonts w:ascii="Arial" w:hAnsi="Arial" w:cs="Arial"/>
          <w:i/>
          <w:sz w:val="24"/>
          <w:szCs w:val="24"/>
        </w:rPr>
      </w:pPr>
    </w:p>
    <w:p w14:paraId="6FB488AD" w14:textId="77777777" w:rsidR="0007256E" w:rsidRPr="00B2434E" w:rsidRDefault="0007256E" w:rsidP="0007256E">
      <w:pPr>
        <w:pStyle w:val="ListParagraph"/>
        <w:spacing w:after="0" w:line="240" w:lineRule="auto"/>
        <w:ind w:left="0"/>
        <w:jc w:val="both"/>
        <w:rPr>
          <w:rFonts w:ascii="Arial" w:hAnsi="Arial" w:cs="Arial"/>
          <w:i/>
          <w:sz w:val="24"/>
          <w:szCs w:val="24"/>
        </w:rPr>
      </w:pPr>
    </w:p>
    <w:p w14:paraId="6FB488AE" w14:textId="77777777" w:rsidR="0007256E" w:rsidRPr="00B2434E" w:rsidRDefault="0007256E" w:rsidP="0007256E">
      <w:pPr>
        <w:pStyle w:val="ListParagraph"/>
        <w:spacing w:after="0" w:line="240" w:lineRule="auto"/>
        <w:ind w:left="0"/>
        <w:jc w:val="both"/>
        <w:rPr>
          <w:rFonts w:ascii="Arial" w:hAnsi="Arial" w:cs="Arial"/>
          <w:sz w:val="24"/>
          <w:szCs w:val="24"/>
        </w:rPr>
      </w:pPr>
      <w:r w:rsidRPr="00B2434E">
        <w:rPr>
          <w:rFonts w:ascii="Arial" w:hAnsi="Arial" w:cs="Arial"/>
          <w:noProof/>
          <w:sz w:val="24"/>
          <w:szCs w:val="24"/>
        </w:rPr>
        <w:drawing>
          <wp:inline distT="0" distB="0" distL="0" distR="0" wp14:anchorId="6FB489FA" wp14:editId="5B0E8F39">
            <wp:extent cx="4200525" cy="2234895"/>
            <wp:effectExtent l="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cstate="print"/>
                    <a:srcRect t="8551" b="20471"/>
                    <a:stretch/>
                  </pic:blipFill>
                  <pic:spPr bwMode="auto">
                    <a:xfrm>
                      <a:off x="0" y="0"/>
                      <a:ext cx="4203732" cy="2236601"/>
                    </a:xfrm>
                    <a:prstGeom prst="rect">
                      <a:avLst/>
                    </a:prstGeom>
                    <a:noFill/>
                    <a:ln>
                      <a:noFill/>
                    </a:ln>
                    <a:extLst>
                      <a:ext uri="{53640926-AAD7-44D8-BBD7-CCE9431645EC}">
                        <a14:shadowObscured xmlns:a14="http://schemas.microsoft.com/office/drawing/2010/main"/>
                      </a:ext>
                    </a:extLst>
                  </pic:spPr>
                </pic:pic>
              </a:graphicData>
            </a:graphic>
          </wp:inline>
        </w:drawing>
      </w:r>
    </w:p>
    <w:p w14:paraId="6FB488AF" w14:textId="77777777" w:rsidR="0007256E" w:rsidRPr="00B2434E" w:rsidRDefault="0007256E" w:rsidP="0007256E">
      <w:pPr>
        <w:pStyle w:val="ListParagraph"/>
        <w:spacing w:after="0" w:line="240" w:lineRule="auto"/>
        <w:ind w:left="0"/>
        <w:jc w:val="both"/>
        <w:rPr>
          <w:rFonts w:ascii="Arial" w:hAnsi="Arial" w:cs="Arial"/>
          <w:i/>
          <w:sz w:val="24"/>
          <w:szCs w:val="24"/>
        </w:rPr>
      </w:pPr>
      <w:r w:rsidRPr="00B2434E">
        <w:rPr>
          <w:rFonts w:ascii="Arial" w:hAnsi="Arial" w:cs="Arial"/>
          <w:i/>
          <w:sz w:val="24"/>
          <w:szCs w:val="24"/>
        </w:rPr>
        <w:lastRenderedPageBreak/>
        <w:t xml:space="preserve">Figure 30: “Test toggle” is in the bottom </w:t>
      </w:r>
      <w:proofErr w:type="gramStart"/>
      <w:r w:rsidRPr="00B2434E">
        <w:rPr>
          <w:rFonts w:ascii="Arial" w:hAnsi="Arial" w:cs="Arial"/>
          <w:i/>
          <w:sz w:val="24"/>
          <w:szCs w:val="24"/>
        </w:rPr>
        <w:t>row  to</w:t>
      </w:r>
      <w:proofErr w:type="gramEnd"/>
      <w:r w:rsidRPr="00B2434E">
        <w:rPr>
          <w:rFonts w:ascii="Arial" w:hAnsi="Arial" w:cs="Arial"/>
          <w:i/>
          <w:sz w:val="24"/>
          <w:szCs w:val="24"/>
        </w:rPr>
        <w:t xml:space="preserve"> test electrode resistance. The “coarse” knob is also found under DC offset which should be turned counter clock wise. Gain is set to 50, which amplifies signals by a factor of fifty. The ground wire from the head stage is placed in the “GND” pin jack opening.</w:t>
      </w:r>
    </w:p>
    <w:p w14:paraId="6FB488B0" w14:textId="77777777" w:rsidR="0007256E" w:rsidRPr="00B2434E" w:rsidRDefault="0007256E" w:rsidP="0007256E">
      <w:pPr>
        <w:pStyle w:val="ListParagraph"/>
        <w:spacing w:after="0" w:line="240" w:lineRule="auto"/>
        <w:ind w:left="0"/>
        <w:jc w:val="both"/>
        <w:rPr>
          <w:rFonts w:ascii="Arial" w:hAnsi="Arial" w:cs="Arial"/>
          <w:i/>
          <w:sz w:val="24"/>
          <w:szCs w:val="24"/>
        </w:rPr>
      </w:pPr>
    </w:p>
    <w:p w14:paraId="0AB2CCAE" w14:textId="576DEB47" w:rsidR="002D3C5A" w:rsidRPr="002D3C5A" w:rsidRDefault="0007256E" w:rsidP="002D3C5A">
      <w:pPr>
        <w:pStyle w:val="ListParagraph"/>
        <w:numPr>
          <w:ilvl w:val="0"/>
          <w:numId w:val="3"/>
        </w:numPr>
        <w:spacing w:after="0" w:line="240" w:lineRule="auto"/>
        <w:jc w:val="both"/>
        <w:rPr>
          <w:rFonts w:ascii="Arial" w:hAnsi="Arial" w:cs="Arial"/>
          <w:sz w:val="24"/>
          <w:szCs w:val="24"/>
        </w:rPr>
      </w:pPr>
      <w:r w:rsidRPr="002D3C5A">
        <w:rPr>
          <w:rFonts w:ascii="Arial" w:hAnsi="Arial" w:cs="Arial"/>
          <w:sz w:val="24"/>
          <w:szCs w:val="24"/>
        </w:rPr>
        <w:t xml:space="preserve">The </w:t>
      </w:r>
      <w:proofErr w:type="spellStart"/>
      <w:r w:rsidRPr="002D3C5A">
        <w:rPr>
          <w:rFonts w:ascii="Arial" w:hAnsi="Arial" w:cs="Arial"/>
          <w:sz w:val="24"/>
          <w:szCs w:val="24"/>
        </w:rPr>
        <w:t>LabChart</w:t>
      </w:r>
      <w:proofErr w:type="spellEnd"/>
      <w:r w:rsidRPr="002D3C5A">
        <w:rPr>
          <w:rFonts w:ascii="Arial" w:hAnsi="Arial" w:cs="Arial"/>
          <w:sz w:val="24"/>
          <w:szCs w:val="24"/>
        </w:rPr>
        <w:t xml:space="preserve"> software should be opened on the desktop or laptop. </w:t>
      </w:r>
    </w:p>
    <w:p w14:paraId="68011391" w14:textId="77777777" w:rsidR="002D3C5A" w:rsidRDefault="0007256E" w:rsidP="002D3C5A">
      <w:pPr>
        <w:pStyle w:val="ListParagraph"/>
        <w:numPr>
          <w:ilvl w:val="0"/>
          <w:numId w:val="3"/>
        </w:numPr>
        <w:spacing w:after="0" w:line="240" w:lineRule="auto"/>
        <w:jc w:val="both"/>
        <w:rPr>
          <w:rFonts w:ascii="Arial" w:hAnsi="Arial" w:cs="Arial"/>
          <w:sz w:val="24"/>
          <w:szCs w:val="24"/>
        </w:rPr>
      </w:pPr>
      <w:r w:rsidRPr="002D3C5A">
        <w:rPr>
          <w:rFonts w:ascii="Arial" w:hAnsi="Arial" w:cs="Arial"/>
          <w:sz w:val="24"/>
          <w:szCs w:val="24"/>
        </w:rPr>
        <w:t xml:space="preserve">Adjust the chart to display only one channel by click “Setup”, then “Channel settings.” Under “Channel settings,” change number of channels to one. Click “OK.” </w:t>
      </w:r>
    </w:p>
    <w:p w14:paraId="3F07C941" w14:textId="77777777" w:rsidR="002D3C5A" w:rsidRDefault="0007256E" w:rsidP="002D3C5A">
      <w:pPr>
        <w:pStyle w:val="ListParagraph"/>
        <w:numPr>
          <w:ilvl w:val="0"/>
          <w:numId w:val="3"/>
        </w:numPr>
        <w:spacing w:after="0" w:line="240" w:lineRule="auto"/>
        <w:jc w:val="both"/>
        <w:rPr>
          <w:rFonts w:ascii="Arial" w:hAnsi="Arial" w:cs="Arial"/>
          <w:sz w:val="24"/>
          <w:szCs w:val="24"/>
        </w:rPr>
      </w:pPr>
      <w:r w:rsidRPr="002D3C5A">
        <w:rPr>
          <w:rFonts w:ascii="Arial" w:hAnsi="Arial" w:cs="Arial"/>
          <w:sz w:val="24"/>
          <w:szCs w:val="24"/>
        </w:rPr>
        <w:t xml:space="preserve">At the top of the chart, left hand corner, cycles per second should be 2K. Set volts (y-axis) to around 200mV to 500mV. </w:t>
      </w:r>
    </w:p>
    <w:p w14:paraId="2B8E9355" w14:textId="77777777" w:rsidR="002D3C5A" w:rsidRDefault="0007256E" w:rsidP="002D3C5A">
      <w:pPr>
        <w:pStyle w:val="ListParagraph"/>
        <w:numPr>
          <w:ilvl w:val="0"/>
          <w:numId w:val="3"/>
        </w:numPr>
        <w:spacing w:after="0" w:line="240" w:lineRule="auto"/>
        <w:jc w:val="both"/>
        <w:rPr>
          <w:rFonts w:ascii="Arial" w:hAnsi="Arial" w:cs="Arial"/>
          <w:sz w:val="24"/>
          <w:szCs w:val="24"/>
        </w:rPr>
      </w:pPr>
      <w:r w:rsidRPr="002D3C5A">
        <w:rPr>
          <w:rFonts w:ascii="Arial" w:hAnsi="Arial" w:cs="Arial"/>
          <w:sz w:val="24"/>
          <w:szCs w:val="24"/>
        </w:rPr>
        <w:t xml:space="preserve">Click on “Channel 1” on the right hand portion of the screen. Click “Input Amplifier.” Make sure the following setting </w:t>
      </w:r>
      <w:r w:rsidR="00A13360" w:rsidRPr="002D3C5A">
        <w:rPr>
          <w:rFonts w:ascii="Arial" w:hAnsi="Arial" w:cs="Arial"/>
          <w:sz w:val="24"/>
          <w:szCs w:val="24"/>
        </w:rPr>
        <w:t>is</w:t>
      </w:r>
      <w:r w:rsidRPr="002D3C5A">
        <w:rPr>
          <w:rFonts w:ascii="Arial" w:hAnsi="Arial" w:cs="Arial"/>
          <w:sz w:val="24"/>
          <w:szCs w:val="24"/>
        </w:rPr>
        <w:t xml:space="preserve"> checked:</w:t>
      </w:r>
    </w:p>
    <w:p w14:paraId="6FB488B2" w14:textId="5E399B2B" w:rsidR="0007256E" w:rsidRPr="002D3C5A" w:rsidRDefault="00A13360" w:rsidP="002D3C5A">
      <w:pPr>
        <w:pStyle w:val="ListParagraph"/>
        <w:numPr>
          <w:ilvl w:val="1"/>
          <w:numId w:val="3"/>
        </w:numPr>
        <w:spacing w:after="0" w:line="240" w:lineRule="auto"/>
        <w:jc w:val="both"/>
        <w:rPr>
          <w:rFonts w:ascii="Arial" w:hAnsi="Arial" w:cs="Arial"/>
          <w:sz w:val="24"/>
          <w:szCs w:val="24"/>
        </w:rPr>
      </w:pPr>
      <w:r w:rsidRPr="002D3C5A">
        <w:rPr>
          <w:rFonts w:ascii="Arial" w:hAnsi="Arial" w:cs="Arial"/>
          <w:sz w:val="24"/>
          <w:szCs w:val="24"/>
        </w:rPr>
        <w:t xml:space="preserve">Differential </w:t>
      </w:r>
      <w:r w:rsidR="002D3C5A">
        <w:rPr>
          <w:rFonts w:ascii="Arial" w:hAnsi="Arial" w:cs="Arial"/>
          <w:sz w:val="24"/>
          <w:szCs w:val="24"/>
        </w:rPr>
        <w:t>(checked)</w:t>
      </w:r>
    </w:p>
    <w:p w14:paraId="6FB488B3" w14:textId="77777777" w:rsidR="0007256E" w:rsidRPr="00A13360" w:rsidRDefault="0007256E" w:rsidP="00A13360">
      <w:pPr>
        <w:pStyle w:val="ListParagraph"/>
        <w:spacing w:after="0" w:line="240" w:lineRule="auto"/>
        <w:ind w:left="0"/>
        <w:jc w:val="both"/>
        <w:rPr>
          <w:rFonts w:ascii="Arial" w:hAnsi="Arial" w:cs="Arial"/>
          <w:sz w:val="24"/>
          <w:szCs w:val="24"/>
        </w:rPr>
      </w:pPr>
    </w:p>
    <w:p w14:paraId="6FB488B4" w14:textId="77777777" w:rsidR="0007256E" w:rsidRPr="00B2434E" w:rsidRDefault="0007256E" w:rsidP="0007256E">
      <w:pPr>
        <w:spacing w:after="0" w:line="240" w:lineRule="auto"/>
        <w:jc w:val="both"/>
        <w:rPr>
          <w:rFonts w:ascii="Arial" w:hAnsi="Arial" w:cs="Arial"/>
          <w:sz w:val="24"/>
          <w:szCs w:val="24"/>
        </w:rPr>
      </w:pPr>
      <w:r w:rsidRPr="00B2434E">
        <w:rPr>
          <w:rFonts w:ascii="Arial" w:hAnsi="Arial" w:cs="Arial"/>
          <w:sz w:val="24"/>
          <w:szCs w:val="24"/>
        </w:rPr>
        <w:t>The amplifier output should be in channel one. The following settings should be used with the amplifier:</w:t>
      </w:r>
    </w:p>
    <w:p w14:paraId="6FB488B5" w14:textId="77777777" w:rsidR="0007256E" w:rsidRPr="00B2434E" w:rsidRDefault="0007256E" w:rsidP="0007256E">
      <w:pPr>
        <w:pStyle w:val="ListParagraph"/>
        <w:numPr>
          <w:ilvl w:val="1"/>
          <w:numId w:val="5"/>
        </w:numPr>
        <w:spacing w:after="0" w:line="240" w:lineRule="auto"/>
        <w:ind w:left="0" w:firstLine="0"/>
        <w:jc w:val="both"/>
        <w:rPr>
          <w:rFonts w:ascii="Arial" w:hAnsi="Arial" w:cs="Arial"/>
          <w:sz w:val="24"/>
          <w:szCs w:val="24"/>
        </w:rPr>
      </w:pPr>
      <w:r w:rsidRPr="00B2434E">
        <w:rPr>
          <w:rFonts w:ascii="Arial" w:hAnsi="Arial" w:cs="Arial"/>
          <w:sz w:val="24"/>
          <w:szCs w:val="24"/>
        </w:rPr>
        <w:t>High Pass- DC</w:t>
      </w:r>
    </w:p>
    <w:p w14:paraId="6FB488B6" w14:textId="77777777" w:rsidR="0007256E" w:rsidRPr="00B2434E" w:rsidRDefault="0007256E" w:rsidP="0007256E">
      <w:pPr>
        <w:pStyle w:val="ListParagraph"/>
        <w:numPr>
          <w:ilvl w:val="1"/>
          <w:numId w:val="5"/>
        </w:numPr>
        <w:spacing w:after="0" w:line="240" w:lineRule="auto"/>
        <w:ind w:left="0" w:firstLine="0"/>
        <w:jc w:val="both"/>
        <w:rPr>
          <w:rFonts w:ascii="Arial" w:hAnsi="Arial" w:cs="Arial"/>
          <w:sz w:val="24"/>
          <w:szCs w:val="24"/>
        </w:rPr>
      </w:pPr>
      <w:r w:rsidRPr="00B2434E">
        <w:rPr>
          <w:rFonts w:ascii="Arial" w:hAnsi="Arial" w:cs="Arial"/>
          <w:sz w:val="24"/>
          <w:szCs w:val="24"/>
        </w:rPr>
        <w:t>Notch Filter- OFF</w:t>
      </w:r>
    </w:p>
    <w:p w14:paraId="6FB488B7" w14:textId="77777777" w:rsidR="0007256E" w:rsidRPr="00B2434E" w:rsidRDefault="0007256E" w:rsidP="0007256E">
      <w:pPr>
        <w:pStyle w:val="ListParagraph"/>
        <w:numPr>
          <w:ilvl w:val="1"/>
          <w:numId w:val="5"/>
        </w:numPr>
        <w:spacing w:after="0" w:line="240" w:lineRule="auto"/>
        <w:ind w:left="0" w:firstLine="0"/>
        <w:jc w:val="both"/>
        <w:rPr>
          <w:rFonts w:ascii="Arial" w:hAnsi="Arial" w:cs="Arial"/>
          <w:sz w:val="24"/>
          <w:szCs w:val="24"/>
        </w:rPr>
      </w:pPr>
      <w:r w:rsidRPr="00B2434E">
        <w:rPr>
          <w:rFonts w:ascii="Arial" w:hAnsi="Arial" w:cs="Arial"/>
          <w:sz w:val="24"/>
          <w:szCs w:val="24"/>
        </w:rPr>
        <w:t>Low Pass- 20kHz</w:t>
      </w:r>
    </w:p>
    <w:p w14:paraId="6FB488B8" w14:textId="77777777" w:rsidR="0007256E" w:rsidRPr="00B2434E" w:rsidRDefault="0007256E" w:rsidP="0007256E">
      <w:pPr>
        <w:pStyle w:val="ListParagraph"/>
        <w:numPr>
          <w:ilvl w:val="1"/>
          <w:numId w:val="5"/>
        </w:numPr>
        <w:spacing w:after="0" w:line="240" w:lineRule="auto"/>
        <w:ind w:left="0" w:firstLine="0"/>
        <w:jc w:val="both"/>
        <w:rPr>
          <w:rFonts w:ascii="Arial" w:hAnsi="Arial" w:cs="Arial"/>
          <w:sz w:val="24"/>
          <w:szCs w:val="24"/>
        </w:rPr>
      </w:pPr>
      <w:r w:rsidRPr="00B2434E">
        <w:rPr>
          <w:rFonts w:ascii="Arial" w:hAnsi="Arial" w:cs="Arial"/>
          <w:sz w:val="24"/>
          <w:szCs w:val="24"/>
        </w:rPr>
        <w:t>Capacity Comp.- counterclockwise</w:t>
      </w:r>
    </w:p>
    <w:p w14:paraId="6FB488B9" w14:textId="77777777" w:rsidR="0007256E" w:rsidRPr="00B2434E" w:rsidRDefault="0007256E" w:rsidP="0007256E">
      <w:pPr>
        <w:pStyle w:val="ListParagraph"/>
        <w:numPr>
          <w:ilvl w:val="1"/>
          <w:numId w:val="5"/>
        </w:numPr>
        <w:spacing w:after="0" w:line="240" w:lineRule="auto"/>
        <w:ind w:left="0" w:firstLine="0"/>
        <w:jc w:val="both"/>
        <w:rPr>
          <w:rFonts w:ascii="Arial" w:hAnsi="Arial" w:cs="Arial"/>
          <w:sz w:val="24"/>
          <w:szCs w:val="24"/>
        </w:rPr>
      </w:pPr>
      <w:r w:rsidRPr="00B2434E">
        <w:rPr>
          <w:rFonts w:ascii="Arial" w:hAnsi="Arial" w:cs="Arial"/>
          <w:sz w:val="24"/>
          <w:szCs w:val="24"/>
        </w:rPr>
        <w:t>DC Offset Fine and Course knob- counterclockwise</w:t>
      </w:r>
    </w:p>
    <w:p w14:paraId="6FB488BA" w14:textId="77777777" w:rsidR="0007256E" w:rsidRPr="00B2434E" w:rsidRDefault="0007256E" w:rsidP="0007256E">
      <w:pPr>
        <w:pStyle w:val="ListParagraph"/>
        <w:numPr>
          <w:ilvl w:val="1"/>
          <w:numId w:val="5"/>
        </w:numPr>
        <w:spacing w:after="0" w:line="240" w:lineRule="auto"/>
        <w:ind w:left="0" w:firstLine="0"/>
        <w:jc w:val="both"/>
        <w:rPr>
          <w:rFonts w:ascii="Arial" w:hAnsi="Arial" w:cs="Arial"/>
          <w:sz w:val="24"/>
          <w:szCs w:val="24"/>
        </w:rPr>
      </w:pPr>
      <w:r w:rsidRPr="00B2434E">
        <w:rPr>
          <w:rFonts w:ascii="Arial" w:hAnsi="Arial" w:cs="Arial"/>
          <w:sz w:val="24"/>
          <w:szCs w:val="24"/>
        </w:rPr>
        <w:t>DC Offset (+OFF-)- OFF</w:t>
      </w:r>
    </w:p>
    <w:p w14:paraId="6FB488BB" w14:textId="77777777" w:rsidR="0007256E" w:rsidRPr="00B2434E" w:rsidRDefault="0007256E" w:rsidP="0007256E">
      <w:pPr>
        <w:pStyle w:val="ListParagraph"/>
        <w:numPr>
          <w:ilvl w:val="1"/>
          <w:numId w:val="5"/>
        </w:numPr>
        <w:spacing w:after="0" w:line="240" w:lineRule="auto"/>
        <w:ind w:left="0" w:firstLine="0"/>
        <w:jc w:val="both"/>
        <w:rPr>
          <w:rFonts w:ascii="Arial" w:hAnsi="Arial" w:cs="Arial"/>
          <w:sz w:val="24"/>
          <w:szCs w:val="24"/>
        </w:rPr>
      </w:pPr>
      <w:r w:rsidRPr="00B2434E">
        <w:rPr>
          <w:rFonts w:ascii="Arial" w:hAnsi="Arial" w:cs="Arial"/>
          <w:sz w:val="24"/>
          <w:szCs w:val="24"/>
        </w:rPr>
        <w:t>Gain knob- 50</w:t>
      </w:r>
    </w:p>
    <w:p w14:paraId="6FB488BC" w14:textId="77777777" w:rsidR="0007256E" w:rsidRPr="00B2434E" w:rsidRDefault="00A13360" w:rsidP="0007256E">
      <w:pPr>
        <w:pStyle w:val="ListParagraph"/>
        <w:numPr>
          <w:ilvl w:val="1"/>
          <w:numId w:val="5"/>
        </w:numPr>
        <w:spacing w:after="0" w:line="240" w:lineRule="auto"/>
        <w:ind w:left="0" w:firstLine="0"/>
        <w:jc w:val="both"/>
        <w:rPr>
          <w:rFonts w:ascii="Arial" w:hAnsi="Arial" w:cs="Arial"/>
          <w:sz w:val="24"/>
          <w:szCs w:val="24"/>
        </w:rPr>
      </w:pPr>
      <w:r>
        <w:rPr>
          <w:rFonts w:ascii="Arial" w:hAnsi="Arial" w:cs="Arial"/>
          <w:sz w:val="24"/>
          <w:szCs w:val="24"/>
        </w:rPr>
        <w:t>Input (DIFF MONO GND)- Diff</w:t>
      </w:r>
    </w:p>
    <w:p w14:paraId="6FB488BD" w14:textId="77777777" w:rsidR="0007256E" w:rsidRPr="00B2434E" w:rsidRDefault="0007256E" w:rsidP="0007256E">
      <w:pPr>
        <w:pStyle w:val="ListParagraph"/>
        <w:numPr>
          <w:ilvl w:val="1"/>
          <w:numId w:val="5"/>
        </w:numPr>
        <w:spacing w:after="0" w:line="240" w:lineRule="auto"/>
        <w:ind w:left="0" w:firstLine="0"/>
        <w:jc w:val="both"/>
        <w:rPr>
          <w:rFonts w:ascii="Arial" w:hAnsi="Arial" w:cs="Arial"/>
          <w:sz w:val="24"/>
          <w:szCs w:val="24"/>
        </w:rPr>
      </w:pPr>
      <w:r w:rsidRPr="00B2434E">
        <w:rPr>
          <w:rFonts w:ascii="Arial" w:hAnsi="Arial" w:cs="Arial"/>
          <w:sz w:val="24"/>
          <w:szCs w:val="24"/>
        </w:rPr>
        <w:t>MODE(STIM-GATE-REC)- REC</w:t>
      </w:r>
    </w:p>
    <w:p w14:paraId="6FB488BE" w14:textId="77777777" w:rsidR="0007256E" w:rsidRPr="00B2434E" w:rsidRDefault="0007256E" w:rsidP="0007256E">
      <w:pPr>
        <w:pStyle w:val="ListParagraph"/>
        <w:numPr>
          <w:ilvl w:val="1"/>
          <w:numId w:val="5"/>
        </w:numPr>
        <w:spacing w:after="0" w:line="240" w:lineRule="auto"/>
        <w:ind w:left="0" w:firstLine="0"/>
        <w:jc w:val="both"/>
        <w:rPr>
          <w:rFonts w:ascii="Arial" w:hAnsi="Arial" w:cs="Arial"/>
          <w:sz w:val="24"/>
          <w:szCs w:val="24"/>
        </w:rPr>
      </w:pPr>
      <w:r w:rsidRPr="00B2434E">
        <w:rPr>
          <w:rFonts w:ascii="Arial" w:hAnsi="Arial" w:cs="Arial"/>
          <w:sz w:val="24"/>
          <w:szCs w:val="24"/>
        </w:rPr>
        <w:t>ΩTEST- OFF</w:t>
      </w:r>
    </w:p>
    <w:p w14:paraId="6FB488BF" w14:textId="77777777" w:rsidR="0007256E" w:rsidRDefault="0007256E" w:rsidP="0007256E">
      <w:pPr>
        <w:spacing w:after="0" w:line="240" w:lineRule="auto"/>
        <w:jc w:val="both"/>
        <w:rPr>
          <w:rFonts w:ascii="Arial" w:hAnsi="Arial" w:cs="Arial"/>
          <w:sz w:val="24"/>
          <w:szCs w:val="24"/>
        </w:rPr>
      </w:pPr>
    </w:p>
    <w:p w14:paraId="10E26374" w14:textId="77777777" w:rsidR="002D3C5A" w:rsidRDefault="002D3C5A">
      <w:pPr>
        <w:rPr>
          <w:rFonts w:ascii="Arial" w:hAnsi="Arial" w:cs="Arial"/>
          <w:b/>
          <w:sz w:val="24"/>
          <w:szCs w:val="24"/>
        </w:rPr>
      </w:pPr>
      <w:r>
        <w:rPr>
          <w:rFonts w:ascii="Arial" w:hAnsi="Arial" w:cs="Arial"/>
          <w:b/>
          <w:sz w:val="24"/>
          <w:szCs w:val="24"/>
        </w:rPr>
        <w:br w:type="page"/>
      </w:r>
    </w:p>
    <w:p w14:paraId="302232C1" w14:textId="58996C73" w:rsidR="002D3C5A" w:rsidRPr="002D3C5A" w:rsidRDefault="002D3C5A" w:rsidP="0007256E">
      <w:pPr>
        <w:spacing w:after="0" w:line="240" w:lineRule="auto"/>
        <w:jc w:val="both"/>
        <w:rPr>
          <w:rFonts w:ascii="Arial" w:hAnsi="Arial" w:cs="Arial"/>
          <w:b/>
          <w:sz w:val="24"/>
          <w:szCs w:val="24"/>
        </w:rPr>
      </w:pPr>
      <w:r w:rsidRPr="002D3C5A">
        <w:rPr>
          <w:rFonts w:ascii="Arial" w:hAnsi="Arial" w:cs="Arial"/>
          <w:b/>
          <w:sz w:val="24"/>
          <w:szCs w:val="24"/>
        </w:rPr>
        <w:lastRenderedPageBreak/>
        <w:t>Capillary Tip Resistance Check</w:t>
      </w:r>
    </w:p>
    <w:p w14:paraId="244E0A1B" w14:textId="023A532B" w:rsidR="009D7942" w:rsidRDefault="009D7942" w:rsidP="009D7942">
      <w:pPr>
        <w:pStyle w:val="ListParagraph"/>
        <w:numPr>
          <w:ilvl w:val="0"/>
          <w:numId w:val="20"/>
        </w:numPr>
        <w:spacing w:after="0" w:line="240" w:lineRule="auto"/>
        <w:jc w:val="both"/>
        <w:rPr>
          <w:rFonts w:ascii="Arial" w:hAnsi="Arial" w:cs="Arial"/>
          <w:sz w:val="24"/>
          <w:szCs w:val="24"/>
        </w:rPr>
      </w:pPr>
      <w:r>
        <w:rPr>
          <w:rFonts w:ascii="Arial" w:hAnsi="Arial" w:cs="Arial"/>
          <w:sz w:val="24"/>
          <w:szCs w:val="24"/>
        </w:rPr>
        <w:t xml:space="preserve">Since you did this last week, you only need to record your resistance data once today. </w:t>
      </w:r>
      <w:r w:rsidR="0007256E" w:rsidRPr="00B2434E">
        <w:rPr>
          <w:rFonts w:ascii="Arial" w:hAnsi="Arial" w:cs="Arial"/>
          <w:sz w:val="24"/>
          <w:szCs w:val="24"/>
        </w:rPr>
        <w:t xml:space="preserve">To measure the electrode resistance, the voltage should be divided by the current, which is 2.0 </w:t>
      </w:r>
      <w:proofErr w:type="spellStart"/>
      <w:proofErr w:type="gramStart"/>
      <w:r w:rsidR="0007256E" w:rsidRPr="00B2434E">
        <w:rPr>
          <w:rFonts w:ascii="Arial" w:hAnsi="Arial" w:cs="Arial"/>
          <w:sz w:val="24"/>
          <w:szCs w:val="24"/>
        </w:rPr>
        <w:t>nA.</w:t>
      </w:r>
      <w:proofErr w:type="spellEnd"/>
      <w:proofErr w:type="gramEnd"/>
      <w:r w:rsidR="0007256E" w:rsidRPr="00B2434E">
        <w:rPr>
          <w:rFonts w:ascii="Arial" w:hAnsi="Arial" w:cs="Arial"/>
          <w:sz w:val="24"/>
          <w:szCs w:val="24"/>
        </w:rPr>
        <w:t xml:space="preserve"> The resulting value is the resistance of the glass electrode. The resistance should be 20 to 60 </w:t>
      </w:r>
      <w:proofErr w:type="spellStart"/>
      <w:r w:rsidR="0007256E" w:rsidRPr="00B2434E">
        <w:rPr>
          <w:rFonts w:ascii="Arial" w:hAnsi="Arial" w:cs="Arial"/>
          <w:sz w:val="24"/>
          <w:szCs w:val="24"/>
        </w:rPr>
        <w:t>MegaOhms</w:t>
      </w:r>
      <w:proofErr w:type="spellEnd"/>
      <w:r w:rsidR="0007256E" w:rsidRPr="00B2434E">
        <w:rPr>
          <w:rFonts w:ascii="Arial" w:hAnsi="Arial" w:cs="Arial"/>
          <w:sz w:val="24"/>
          <w:szCs w:val="24"/>
        </w:rPr>
        <w:t xml:space="preserve">. </w:t>
      </w:r>
    </w:p>
    <w:p w14:paraId="4B2EC5B2" w14:textId="77777777" w:rsidR="009D7942" w:rsidRDefault="0007256E" w:rsidP="009D7942">
      <w:pPr>
        <w:pStyle w:val="ListParagraph"/>
        <w:numPr>
          <w:ilvl w:val="0"/>
          <w:numId w:val="20"/>
        </w:numPr>
        <w:spacing w:after="0" w:line="240" w:lineRule="auto"/>
        <w:jc w:val="both"/>
        <w:rPr>
          <w:rFonts w:ascii="Arial" w:hAnsi="Arial" w:cs="Arial"/>
          <w:sz w:val="24"/>
          <w:szCs w:val="24"/>
        </w:rPr>
      </w:pPr>
      <w:r w:rsidRPr="00B2434E">
        <w:rPr>
          <w:rFonts w:ascii="Arial" w:hAnsi="Arial" w:cs="Arial"/>
          <w:sz w:val="24"/>
          <w:szCs w:val="24"/>
        </w:rPr>
        <w:t>Place the tip of the glass electrode into the saline bath. Make sure a ground wire is also in the saline bath.</w:t>
      </w:r>
      <w:r w:rsidR="002D3C5A">
        <w:rPr>
          <w:rFonts w:ascii="Arial" w:hAnsi="Arial" w:cs="Arial"/>
          <w:sz w:val="24"/>
          <w:szCs w:val="24"/>
        </w:rPr>
        <w:t xml:space="preserve">  </w:t>
      </w:r>
    </w:p>
    <w:p w14:paraId="66624926" w14:textId="77777777" w:rsidR="009D7942" w:rsidRDefault="0007256E" w:rsidP="009D7942">
      <w:pPr>
        <w:pStyle w:val="ListParagraph"/>
        <w:numPr>
          <w:ilvl w:val="0"/>
          <w:numId w:val="20"/>
        </w:numPr>
        <w:spacing w:after="0" w:line="240" w:lineRule="auto"/>
        <w:jc w:val="both"/>
        <w:rPr>
          <w:rFonts w:ascii="Arial" w:hAnsi="Arial" w:cs="Arial"/>
          <w:sz w:val="24"/>
          <w:szCs w:val="24"/>
        </w:rPr>
      </w:pPr>
      <w:r w:rsidRPr="009D7942">
        <w:rPr>
          <w:rFonts w:ascii="Arial" w:hAnsi="Arial" w:cs="Arial"/>
          <w:sz w:val="24"/>
          <w:szCs w:val="24"/>
        </w:rPr>
        <w:t xml:space="preserve">To begin recording, press “start” at the bottom of the screen. Make sure the gain is set to 5 V/div. </w:t>
      </w:r>
    </w:p>
    <w:p w14:paraId="4FB57A3A" w14:textId="77777777" w:rsidR="009D7942" w:rsidRDefault="0007256E" w:rsidP="009D7942">
      <w:pPr>
        <w:pStyle w:val="ListParagraph"/>
        <w:numPr>
          <w:ilvl w:val="0"/>
          <w:numId w:val="20"/>
        </w:numPr>
        <w:spacing w:after="0" w:line="240" w:lineRule="auto"/>
        <w:jc w:val="both"/>
        <w:rPr>
          <w:rFonts w:ascii="Arial" w:hAnsi="Arial" w:cs="Arial"/>
          <w:sz w:val="24"/>
          <w:szCs w:val="24"/>
        </w:rPr>
      </w:pPr>
      <w:r w:rsidRPr="009D7942">
        <w:rPr>
          <w:rFonts w:ascii="Arial" w:hAnsi="Arial" w:cs="Arial"/>
          <w:sz w:val="24"/>
          <w:szCs w:val="24"/>
        </w:rPr>
        <w:t xml:space="preserve">Use the course knob on the amplifier to move the line on the </w:t>
      </w:r>
      <w:proofErr w:type="spellStart"/>
      <w:r w:rsidRPr="009D7942">
        <w:rPr>
          <w:rFonts w:ascii="Arial" w:hAnsi="Arial" w:cs="Arial"/>
          <w:sz w:val="24"/>
          <w:szCs w:val="24"/>
        </w:rPr>
        <w:t>LabChart</w:t>
      </w:r>
      <w:proofErr w:type="spellEnd"/>
      <w:r w:rsidRPr="009D7942">
        <w:rPr>
          <w:rFonts w:ascii="Arial" w:hAnsi="Arial" w:cs="Arial"/>
          <w:sz w:val="24"/>
          <w:szCs w:val="24"/>
        </w:rPr>
        <w:t xml:space="preserve"> to zero before inserting the electrode. </w:t>
      </w:r>
    </w:p>
    <w:p w14:paraId="6AA05A53" w14:textId="77777777" w:rsidR="009D7942" w:rsidRDefault="0007256E" w:rsidP="009D7942">
      <w:pPr>
        <w:pStyle w:val="ListParagraph"/>
        <w:numPr>
          <w:ilvl w:val="0"/>
          <w:numId w:val="20"/>
        </w:numPr>
        <w:spacing w:after="0" w:line="240" w:lineRule="auto"/>
        <w:jc w:val="both"/>
        <w:rPr>
          <w:rFonts w:ascii="Arial" w:hAnsi="Arial" w:cs="Arial"/>
          <w:sz w:val="24"/>
          <w:szCs w:val="24"/>
        </w:rPr>
      </w:pPr>
      <w:r w:rsidRPr="009D7942">
        <w:rPr>
          <w:rFonts w:ascii="Arial" w:hAnsi="Arial" w:cs="Arial"/>
          <w:sz w:val="24"/>
          <w:szCs w:val="24"/>
        </w:rPr>
        <w:t xml:space="preserve">The toggle knob should be turned on and then off several times in order to test the electrode resistance. </w:t>
      </w:r>
    </w:p>
    <w:p w14:paraId="6FB488C2" w14:textId="24B6055C" w:rsidR="0007256E" w:rsidRPr="009D7942" w:rsidRDefault="0007256E" w:rsidP="009D7942">
      <w:pPr>
        <w:pStyle w:val="ListParagraph"/>
        <w:numPr>
          <w:ilvl w:val="0"/>
          <w:numId w:val="20"/>
        </w:numPr>
        <w:spacing w:after="0" w:line="240" w:lineRule="auto"/>
        <w:jc w:val="both"/>
        <w:rPr>
          <w:rFonts w:ascii="Arial" w:hAnsi="Arial" w:cs="Arial"/>
          <w:sz w:val="24"/>
          <w:szCs w:val="24"/>
        </w:rPr>
      </w:pPr>
      <w:r w:rsidRPr="009D7942">
        <w:rPr>
          <w:rFonts w:ascii="Arial" w:hAnsi="Arial" w:cs="Arial"/>
          <w:sz w:val="24"/>
          <w:szCs w:val="24"/>
        </w:rPr>
        <w:t xml:space="preserve">Next, the amplitude of the resulting values should be measured. Place one maker the steady base line and then place the second at the peak to obtain the electrode resistance. </w:t>
      </w:r>
    </w:p>
    <w:p w14:paraId="4ABFADB1" w14:textId="77777777" w:rsidR="009D7942" w:rsidRPr="009D7942" w:rsidRDefault="009D7942" w:rsidP="009D7942">
      <w:pPr>
        <w:pStyle w:val="ListParagraph"/>
        <w:spacing w:after="0" w:line="240" w:lineRule="auto"/>
        <w:jc w:val="both"/>
        <w:rPr>
          <w:rFonts w:ascii="Arial" w:hAnsi="Arial" w:cs="Arial"/>
          <w:sz w:val="24"/>
          <w:szCs w:val="24"/>
        </w:rPr>
      </w:pPr>
    </w:p>
    <w:p w14:paraId="36772FD9" w14:textId="77777777" w:rsidR="009D7942" w:rsidRDefault="009D7942" w:rsidP="009D7942">
      <w:pPr>
        <w:pStyle w:val="ListParagraph"/>
        <w:spacing w:after="0" w:line="240" w:lineRule="auto"/>
        <w:jc w:val="both"/>
        <w:rPr>
          <w:rFonts w:ascii="Arial" w:hAnsi="Arial" w:cs="Arial"/>
          <w:sz w:val="24"/>
          <w:szCs w:val="24"/>
        </w:rPr>
      </w:pPr>
      <w:r>
        <w:rPr>
          <w:rFonts w:ascii="Arial" w:hAnsi="Arial" w:cs="Arial"/>
          <w:sz w:val="24"/>
          <w:szCs w:val="24"/>
        </w:rPr>
        <w:t xml:space="preserve">Amplitude of response during </w:t>
      </w:r>
      <w:r w:rsidRPr="00B2434E">
        <w:rPr>
          <w:rFonts w:ascii="Arial" w:hAnsi="Arial" w:cs="Arial"/>
          <w:sz w:val="24"/>
          <w:szCs w:val="24"/>
        </w:rPr>
        <w:t>ΩTEST</w:t>
      </w:r>
      <w:r>
        <w:rPr>
          <w:rFonts w:ascii="Arial" w:hAnsi="Arial" w:cs="Arial"/>
          <w:sz w:val="24"/>
          <w:szCs w:val="24"/>
        </w:rPr>
        <w:tab/>
      </w:r>
      <w:r>
        <w:rPr>
          <w:rFonts w:ascii="Arial" w:hAnsi="Arial" w:cs="Arial"/>
          <w:sz w:val="24"/>
          <w:szCs w:val="24"/>
        </w:rPr>
        <w:tab/>
        <w:t xml:space="preserve"> _____________ (mV)</w:t>
      </w:r>
    </w:p>
    <w:p w14:paraId="15737BCA" w14:textId="77777777" w:rsidR="009D7942" w:rsidRDefault="009D7942" w:rsidP="009D7942">
      <w:pPr>
        <w:pStyle w:val="ListParagraph"/>
        <w:spacing w:after="0" w:line="240" w:lineRule="auto"/>
        <w:jc w:val="both"/>
        <w:rPr>
          <w:rFonts w:ascii="Arial" w:hAnsi="Arial" w:cs="Arial"/>
          <w:sz w:val="24"/>
          <w:szCs w:val="24"/>
        </w:rPr>
      </w:pPr>
    </w:p>
    <w:p w14:paraId="0A60B3B3" w14:textId="77777777" w:rsidR="009D7942" w:rsidRDefault="009D7942" w:rsidP="009D7942">
      <w:pPr>
        <w:pStyle w:val="ListParagraph"/>
        <w:spacing w:after="0" w:line="240" w:lineRule="auto"/>
        <w:jc w:val="both"/>
        <w:rPr>
          <w:rFonts w:ascii="Arial" w:hAnsi="Arial" w:cs="Arial"/>
          <w:sz w:val="24"/>
          <w:szCs w:val="24"/>
        </w:rPr>
      </w:pPr>
      <w:r>
        <w:rPr>
          <w:rFonts w:ascii="Arial" w:hAnsi="Arial" w:cs="Arial"/>
          <w:sz w:val="24"/>
          <w:szCs w:val="24"/>
        </w:rPr>
        <w:t xml:space="preserve">Capillary resistance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_____________ (</w:t>
      </w:r>
      <w:proofErr w:type="spellStart"/>
      <w:r w:rsidRPr="00B2434E">
        <w:rPr>
          <w:rFonts w:ascii="Arial" w:hAnsi="Arial" w:cs="Arial"/>
          <w:sz w:val="24"/>
          <w:szCs w:val="24"/>
        </w:rPr>
        <w:t>MegaOhms</w:t>
      </w:r>
      <w:proofErr w:type="spellEnd"/>
      <w:r>
        <w:rPr>
          <w:rFonts w:ascii="Arial" w:hAnsi="Arial" w:cs="Arial"/>
          <w:sz w:val="24"/>
          <w:szCs w:val="24"/>
        </w:rPr>
        <w:t>)</w:t>
      </w:r>
    </w:p>
    <w:p w14:paraId="6FB488C3" w14:textId="77777777" w:rsidR="0007256E" w:rsidRPr="00B2434E" w:rsidRDefault="0007256E" w:rsidP="0007256E">
      <w:pPr>
        <w:spacing w:after="0" w:line="240" w:lineRule="auto"/>
        <w:jc w:val="both"/>
        <w:rPr>
          <w:rFonts w:ascii="Arial" w:hAnsi="Arial" w:cs="Arial"/>
          <w:sz w:val="24"/>
          <w:szCs w:val="24"/>
        </w:rPr>
      </w:pPr>
    </w:p>
    <w:p w14:paraId="0557904F" w14:textId="77777777" w:rsidR="009D7942" w:rsidRPr="002D3C5A" w:rsidRDefault="009D7942" w:rsidP="009D7942">
      <w:pPr>
        <w:pStyle w:val="ListParagraph"/>
        <w:spacing w:after="0" w:line="240" w:lineRule="auto"/>
        <w:ind w:left="0"/>
        <w:jc w:val="both"/>
        <w:rPr>
          <w:rFonts w:ascii="Arial" w:hAnsi="Arial" w:cs="Arial"/>
          <w:b/>
          <w:sz w:val="24"/>
          <w:szCs w:val="24"/>
        </w:rPr>
      </w:pPr>
      <w:r w:rsidRPr="002D3C5A">
        <w:rPr>
          <w:rFonts w:ascii="Arial" w:hAnsi="Arial" w:cs="Arial"/>
          <w:b/>
          <w:sz w:val="24"/>
          <w:szCs w:val="24"/>
        </w:rPr>
        <w:t>Experimental Recording</w:t>
      </w:r>
    </w:p>
    <w:p w14:paraId="6FB488C4" w14:textId="0B560721" w:rsidR="0007256E" w:rsidRPr="009D7942" w:rsidRDefault="0007256E" w:rsidP="009D7942">
      <w:pPr>
        <w:pStyle w:val="ListParagraph"/>
        <w:numPr>
          <w:ilvl w:val="0"/>
          <w:numId w:val="21"/>
        </w:numPr>
        <w:spacing w:after="0" w:line="240" w:lineRule="auto"/>
        <w:jc w:val="both"/>
        <w:rPr>
          <w:rFonts w:ascii="Arial" w:hAnsi="Arial" w:cs="Arial"/>
          <w:sz w:val="24"/>
          <w:szCs w:val="24"/>
        </w:rPr>
      </w:pPr>
      <w:r w:rsidRPr="009D7942">
        <w:rPr>
          <w:rFonts w:ascii="Arial" w:hAnsi="Arial" w:cs="Arial"/>
          <w:sz w:val="24"/>
          <w:szCs w:val="24"/>
        </w:rPr>
        <w:t>Use the electrode probe and microscope to insert the electrode into the muscle. Do not</w:t>
      </w:r>
      <w:r w:rsidR="009D7942" w:rsidRPr="009D7942">
        <w:rPr>
          <w:rFonts w:ascii="Arial" w:hAnsi="Arial" w:cs="Arial"/>
          <w:sz w:val="24"/>
          <w:szCs w:val="24"/>
        </w:rPr>
        <w:t xml:space="preserve"> penetrate through the muscle. Instead, u</w:t>
      </w:r>
      <w:r w:rsidRPr="009D7942">
        <w:rPr>
          <w:rFonts w:ascii="Arial" w:hAnsi="Arial" w:cs="Arial"/>
          <w:sz w:val="24"/>
          <w:szCs w:val="24"/>
        </w:rPr>
        <w:t xml:space="preserve">se </w:t>
      </w:r>
      <w:r w:rsidR="009D7942" w:rsidRPr="009D7942">
        <w:rPr>
          <w:rFonts w:ascii="Arial" w:hAnsi="Arial" w:cs="Arial"/>
          <w:sz w:val="24"/>
          <w:szCs w:val="24"/>
        </w:rPr>
        <w:t xml:space="preserve">the </w:t>
      </w:r>
      <w:r w:rsidRPr="009D7942">
        <w:rPr>
          <w:rFonts w:ascii="Arial" w:hAnsi="Arial" w:cs="Arial"/>
          <w:sz w:val="24"/>
          <w:szCs w:val="24"/>
        </w:rPr>
        <w:t xml:space="preserve">microscope and </w:t>
      </w:r>
      <w:r w:rsidR="009D7942" w:rsidRPr="009D7942">
        <w:rPr>
          <w:rFonts w:ascii="Arial" w:hAnsi="Arial" w:cs="Arial"/>
          <w:sz w:val="24"/>
          <w:szCs w:val="24"/>
        </w:rPr>
        <w:t>micromanipulator</w:t>
      </w:r>
      <w:r w:rsidRPr="009D7942">
        <w:rPr>
          <w:rFonts w:ascii="Arial" w:hAnsi="Arial" w:cs="Arial"/>
          <w:sz w:val="24"/>
          <w:szCs w:val="24"/>
        </w:rPr>
        <w:t xml:space="preserve"> to find the thin layer of muscle fiber and to insert the electrodes into the fibers. The high intensity illuminator can be used as a light source when penetrating the muscle.</w:t>
      </w:r>
    </w:p>
    <w:p w14:paraId="7437BC82" w14:textId="77777777" w:rsidR="002D3C5A" w:rsidRPr="00B2434E" w:rsidRDefault="002D3C5A" w:rsidP="002D3C5A">
      <w:pPr>
        <w:pStyle w:val="ListParagraph"/>
        <w:spacing w:after="0" w:line="240" w:lineRule="auto"/>
        <w:jc w:val="both"/>
        <w:rPr>
          <w:rFonts w:ascii="Arial" w:hAnsi="Arial" w:cs="Arial"/>
          <w:sz w:val="24"/>
          <w:szCs w:val="24"/>
        </w:rPr>
      </w:pPr>
    </w:p>
    <w:p w14:paraId="6FB488C5" w14:textId="77777777" w:rsidR="0007256E" w:rsidRPr="00B2434E" w:rsidRDefault="0007256E" w:rsidP="0007256E">
      <w:pPr>
        <w:pStyle w:val="ListParagraph"/>
        <w:spacing w:after="0" w:line="240" w:lineRule="auto"/>
        <w:ind w:left="0"/>
        <w:jc w:val="both"/>
        <w:rPr>
          <w:rFonts w:ascii="Arial" w:hAnsi="Arial" w:cs="Arial"/>
          <w:sz w:val="24"/>
          <w:szCs w:val="24"/>
        </w:rPr>
      </w:pPr>
      <w:r w:rsidRPr="00B2434E">
        <w:rPr>
          <w:rFonts w:ascii="Arial" w:hAnsi="Arial" w:cs="Arial"/>
          <w:noProof/>
          <w:sz w:val="24"/>
          <w:szCs w:val="24"/>
        </w:rPr>
        <w:drawing>
          <wp:inline distT="0" distB="0" distL="0" distR="0" wp14:anchorId="6FB489FC" wp14:editId="2BCE27C3">
            <wp:extent cx="3189755" cy="2390775"/>
            <wp:effectExtent l="0" t="0" r="0" b="0"/>
            <wp:docPr id="17" name="Picture 8" descr="D:\LabPictures\DSCN8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LabPictures\DSCN8551.JPG"/>
                    <pic:cNvPicPr>
                      <a:picLocks noChangeAspect="1" noChangeArrowheads="1"/>
                    </pic:cNvPicPr>
                  </pic:nvPicPr>
                  <pic:blipFill>
                    <a:blip r:embed="rId25" cstate="print"/>
                    <a:srcRect/>
                    <a:stretch>
                      <a:fillRect/>
                    </a:stretch>
                  </pic:blipFill>
                  <pic:spPr bwMode="auto">
                    <a:xfrm>
                      <a:off x="0" y="0"/>
                      <a:ext cx="3191812" cy="2392317"/>
                    </a:xfrm>
                    <a:prstGeom prst="rect">
                      <a:avLst/>
                    </a:prstGeom>
                    <a:noFill/>
                    <a:ln w="9525">
                      <a:noFill/>
                      <a:miter lim="800000"/>
                      <a:headEnd/>
                      <a:tailEnd/>
                    </a:ln>
                  </pic:spPr>
                </pic:pic>
              </a:graphicData>
            </a:graphic>
          </wp:inline>
        </w:drawing>
      </w:r>
    </w:p>
    <w:p w14:paraId="6FB488C6" w14:textId="77777777" w:rsidR="0007256E" w:rsidRPr="00B2434E" w:rsidRDefault="0007256E" w:rsidP="0007256E">
      <w:pPr>
        <w:pStyle w:val="ListParagraph"/>
        <w:spacing w:after="0" w:line="240" w:lineRule="auto"/>
        <w:ind w:left="0"/>
        <w:jc w:val="both"/>
        <w:rPr>
          <w:rFonts w:ascii="Arial" w:hAnsi="Arial" w:cs="Arial"/>
          <w:i/>
          <w:sz w:val="24"/>
          <w:szCs w:val="24"/>
        </w:rPr>
      </w:pPr>
      <w:r w:rsidRPr="00B2434E">
        <w:rPr>
          <w:rFonts w:ascii="Arial" w:hAnsi="Arial" w:cs="Arial"/>
          <w:i/>
          <w:sz w:val="24"/>
          <w:szCs w:val="24"/>
        </w:rPr>
        <w:t>Figure 31: Insertion of electrode into the muscle.</w:t>
      </w:r>
    </w:p>
    <w:p w14:paraId="6FB488C7" w14:textId="77777777" w:rsidR="0007256E" w:rsidRPr="00B2434E" w:rsidRDefault="0007256E" w:rsidP="0007256E">
      <w:pPr>
        <w:pStyle w:val="ListParagraph"/>
        <w:spacing w:after="0" w:line="240" w:lineRule="auto"/>
        <w:ind w:left="0"/>
        <w:jc w:val="both"/>
        <w:rPr>
          <w:rFonts w:ascii="Arial" w:hAnsi="Arial" w:cs="Arial"/>
          <w:sz w:val="24"/>
          <w:szCs w:val="24"/>
        </w:rPr>
      </w:pPr>
    </w:p>
    <w:p w14:paraId="6FB488C8" w14:textId="77777777" w:rsidR="0007256E" w:rsidRPr="00B2434E" w:rsidRDefault="0007256E" w:rsidP="0007256E">
      <w:pPr>
        <w:pStyle w:val="ListParagraph"/>
        <w:spacing w:after="0" w:line="240" w:lineRule="auto"/>
        <w:ind w:left="0"/>
        <w:jc w:val="both"/>
        <w:rPr>
          <w:rFonts w:ascii="Arial" w:hAnsi="Arial" w:cs="Arial"/>
          <w:sz w:val="24"/>
          <w:szCs w:val="24"/>
        </w:rPr>
      </w:pPr>
      <w:r w:rsidRPr="00B2434E">
        <w:rPr>
          <w:rFonts w:ascii="Arial" w:hAnsi="Arial" w:cs="Arial"/>
          <w:sz w:val="24"/>
          <w:szCs w:val="24"/>
        </w:rPr>
        <w:t>6. Care must be taken to avoid damaging the nerve roots to the superficial muscles.</w:t>
      </w:r>
    </w:p>
    <w:p w14:paraId="6FB488C9" w14:textId="77777777" w:rsidR="0007256E" w:rsidRPr="00B2434E" w:rsidRDefault="0007256E" w:rsidP="0007256E">
      <w:pPr>
        <w:pStyle w:val="ListParagraph"/>
        <w:spacing w:after="0" w:line="240" w:lineRule="auto"/>
        <w:ind w:left="0"/>
        <w:jc w:val="both"/>
        <w:rPr>
          <w:rFonts w:ascii="Arial" w:hAnsi="Arial" w:cs="Arial"/>
          <w:sz w:val="24"/>
          <w:szCs w:val="24"/>
        </w:rPr>
      </w:pPr>
    </w:p>
    <w:p w14:paraId="6FB488CA" w14:textId="77777777" w:rsidR="0007256E" w:rsidRPr="00B2434E" w:rsidRDefault="0007256E" w:rsidP="0007256E">
      <w:pPr>
        <w:spacing w:after="0" w:line="240" w:lineRule="auto"/>
        <w:jc w:val="both"/>
        <w:rPr>
          <w:rFonts w:ascii="Arial" w:hAnsi="Arial" w:cs="Arial"/>
          <w:sz w:val="24"/>
          <w:szCs w:val="24"/>
        </w:rPr>
      </w:pPr>
      <w:r w:rsidRPr="00B2434E">
        <w:rPr>
          <w:rFonts w:ascii="Arial" w:hAnsi="Arial" w:cs="Arial"/>
          <w:sz w:val="24"/>
          <w:szCs w:val="24"/>
        </w:rPr>
        <w:t>It is advisable to keep the saline bathing the preparations cool (10-15 degrees Celsius) and well oxygenated while carrying out the experimental procedures. If cooling units are not available replace the saline with fresh, cooled saline regularly. Oxygen gas, or at least air, should be bubbled through the saline.</w:t>
      </w:r>
    </w:p>
    <w:p w14:paraId="6FB488CB" w14:textId="77777777" w:rsidR="0007256E" w:rsidRPr="00B2434E" w:rsidRDefault="0007256E" w:rsidP="0007256E">
      <w:pPr>
        <w:spacing w:after="0" w:line="240" w:lineRule="auto"/>
        <w:jc w:val="both"/>
        <w:rPr>
          <w:rFonts w:ascii="Arial" w:hAnsi="Arial" w:cs="Arial"/>
          <w:sz w:val="24"/>
          <w:szCs w:val="24"/>
        </w:rPr>
      </w:pPr>
    </w:p>
    <w:p w14:paraId="6FB488CC" w14:textId="77777777" w:rsidR="0007256E" w:rsidRPr="00B2434E" w:rsidRDefault="0007256E" w:rsidP="0007256E">
      <w:pPr>
        <w:spacing w:after="0" w:line="240" w:lineRule="auto"/>
        <w:jc w:val="both"/>
        <w:rPr>
          <w:rFonts w:ascii="Arial" w:hAnsi="Arial" w:cs="Arial"/>
          <w:sz w:val="24"/>
          <w:szCs w:val="24"/>
        </w:rPr>
      </w:pPr>
      <w:r w:rsidRPr="00B2434E">
        <w:rPr>
          <w:rFonts w:ascii="Arial" w:hAnsi="Arial" w:cs="Arial"/>
          <w:sz w:val="24"/>
          <w:szCs w:val="24"/>
        </w:rPr>
        <w:t xml:space="preserve">7. Record the spontaneous activity of the EPSPs. Note the different sizes of the EPSPs and if IPSPs are present. </w:t>
      </w:r>
    </w:p>
    <w:p w14:paraId="79751FAB" w14:textId="77777777" w:rsidR="009D7942" w:rsidRDefault="009D7942" w:rsidP="009D7942">
      <w:pPr>
        <w:spacing w:after="0" w:line="240" w:lineRule="auto"/>
        <w:ind w:left="360"/>
        <w:contextualSpacing/>
        <w:jc w:val="both"/>
        <w:rPr>
          <w:rFonts w:ascii="Chiller" w:hAnsi="Chiller" w:cs="Arial"/>
          <w:color w:val="365F91" w:themeColor="accent1" w:themeShade="BF"/>
          <w:sz w:val="24"/>
          <w:szCs w:val="24"/>
        </w:rPr>
      </w:pPr>
    </w:p>
    <w:p w14:paraId="1DEE0FFD" w14:textId="14C9BBCF" w:rsidR="009D7942" w:rsidRPr="00BC164B" w:rsidRDefault="009D7942" w:rsidP="009D7942">
      <w:pPr>
        <w:spacing w:after="0" w:line="240" w:lineRule="auto"/>
        <w:ind w:left="360"/>
        <w:contextualSpacing/>
        <w:jc w:val="both"/>
      </w:pPr>
      <w:r w:rsidRPr="00476368">
        <w:rPr>
          <w:rFonts w:ascii="Chiller" w:hAnsi="Chiller" w:cs="Arial"/>
          <w:color w:val="365F91" w:themeColor="accent1" w:themeShade="BF"/>
          <w:sz w:val="24"/>
          <w:szCs w:val="24"/>
        </w:rPr>
        <w:t>DATA!</w:t>
      </w:r>
      <w:r>
        <w:rPr>
          <w:rFonts w:ascii="Arial" w:hAnsi="Arial" w:cs="Arial"/>
          <w:sz w:val="24"/>
          <w:szCs w:val="24"/>
        </w:rPr>
        <w:t xml:space="preserve"> </w:t>
      </w:r>
      <w:r w:rsidRPr="008A46A6">
        <w:t xml:space="preserve">For each of the following, measure the frequency </w:t>
      </w:r>
      <w:r w:rsidR="009E5BF7">
        <w:t xml:space="preserve">of </w:t>
      </w:r>
      <w:r w:rsidRPr="008A46A6">
        <w:t xml:space="preserve">spikes per 0.5 second interval.  </w:t>
      </w:r>
    </w:p>
    <w:tbl>
      <w:tblPr>
        <w:tblStyle w:val="TableGrid"/>
        <w:tblW w:w="0" w:type="auto"/>
        <w:jc w:val="center"/>
        <w:tblLayout w:type="fixed"/>
        <w:tblLook w:val="04A0" w:firstRow="1" w:lastRow="0" w:firstColumn="1" w:lastColumn="0" w:noHBand="0" w:noVBand="1"/>
      </w:tblPr>
      <w:tblGrid>
        <w:gridCol w:w="738"/>
        <w:gridCol w:w="4140"/>
        <w:gridCol w:w="4140"/>
      </w:tblGrid>
      <w:tr w:rsidR="009E5BF7" w:rsidRPr="008A46A6" w14:paraId="044C784C" w14:textId="1672D75E" w:rsidTr="009E5BF7">
        <w:trPr>
          <w:trHeight w:val="515"/>
          <w:jc w:val="center"/>
        </w:trPr>
        <w:tc>
          <w:tcPr>
            <w:tcW w:w="738" w:type="dxa"/>
            <w:vMerge w:val="restart"/>
          </w:tcPr>
          <w:p w14:paraId="50E81149" w14:textId="77777777" w:rsidR="009E5BF7" w:rsidRPr="008A46A6" w:rsidRDefault="009E5BF7" w:rsidP="009D7942">
            <w:r w:rsidRPr="008A46A6">
              <w:rPr>
                <w:b/>
              </w:rPr>
              <w:br w:type="page"/>
            </w:r>
            <w:r w:rsidRPr="008A46A6">
              <w:t>Rep</w:t>
            </w:r>
          </w:p>
        </w:tc>
        <w:tc>
          <w:tcPr>
            <w:tcW w:w="8280" w:type="dxa"/>
            <w:gridSpan w:val="2"/>
          </w:tcPr>
          <w:p w14:paraId="4EBD013F" w14:textId="71AEC0AE" w:rsidR="009E5BF7" w:rsidRPr="008A46A6" w:rsidRDefault="009E5BF7" w:rsidP="009E5BF7">
            <w:r w:rsidRPr="008A46A6">
              <w:t xml:space="preserve">Treatment: </w:t>
            </w:r>
            <w:r>
              <w:t>Spontaneous Activity</w:t>
            </w:r>
          </w:p>
        </w:tc>
      </w:tr>
      <w:tr w:rsidR="009E5BF7" w:rsidRPr="008A46A6" w14:paraId="4997616D" w14:textId="43E5AE65" w:rsidTr="009E5BF7">
        <w:trPr>
          <w:trHeight w:val="515"/>
          <w:jc w:val="center"/>
        </w:trPr>
        <w:tc>
          <w:tcPr>
            <w:tcW w:w="738" w:type="dxa"/>
            <w:vMerge/>
          </w:tcPr>
          <w:p w14:paraId="04AFA80C" w14:textId="77777777" w:rsidR="009E5BF7" w:rsidRPr="008A46A6" w:rsidRDefault="009E5BF7" w:rsidP="009D7942"/>
        </w:tc>
        <w:tc>
          <w:tcPr>
            <w:tcW w:w="4140" w:type="dxa"/>
          </w:tcPr>
          <w:p w14:paraId="61CE7CD2" w14:textId="7E7138D8" w:rsidR="009E5BF7" w:rsidRPr="008A46A6" w:rsidRDefault="009E5BF7" w:rsidP="009D7942">
            <w:r w:rsidRPr="008A46A6">
              <w:t xml:space="preserve">Frequency of </w:t>
            </w:r>
            <w:r>
              <w:t>EPSPs</w:t>
            </w:r>
            <w:r w:rsidRPr="008A46A6">
              <w:t xml:space="preserve"> </w:t>
            </w:r>
          </w:p>
        </w:tc>
        <w:tc>
          <w:tcPr>
            <w:tcW w:w="4140" w:type="dxa"/>
          </w:tcPr>
          <w:p w14:paraId="5D6030BB" w14:textId="5822C4CD" w:rsidR="009E5BF7" w:rsidRPr="008A46A6" w:rsidRDefault="009E5BF7" w:rsidP="009D7942">
            <w:r>
              <w:t>Frequency of IPSPs</w:t>
            </w:r>
          </w:p>
        </w:tc>
      </w:tr>
      <w:tr w:rsidR="009E5BF7" w:rsidRPr="008A46A6" w14:paraId="39FCA32B" w14:textId="4E3A602E" w:rsidTr="009E5BF7">
        <w:trPr>
          <w:trHeight w:val="515"/>
          <w:jc w:val="center"/>
        </w:trPr>
        <w:tc>
          <w:tcPr>
            <w:tcW w:w="738" w:type="dxa"/>
          </w:tcPr>
          <w:p w14:paraId="4F8163F8" w14:textId="77777777" w:rsidR="009E5BF7" w:rsidRPr="008A46A6" w:rsidRDefault="009E5BF7" w:rsidP="009D7942">
            <w:r w:rsidRPr="008A46A6">
              <w:t xml:space="preserve"> 1</w:t>
            </w:r>
          </w:p>
        </w:tc>
        <w:tc>
          <w:tcPr>
            <w:tcW w:w="4140" w:type="dxa"/>
          </w:tcPr>
          <w:p w14:paraId="31E504F9" w14:textId="77777777" w:rsidR="009E5BF7" w:rsidRPr="008A46A6" w:rsidRDefault="009E5BF7" w:rsidP="009D7942"/>
        </w:tc>
        <w:tc>
          <w:tcPr>
            <w:tcW w:w="4140" w:type="dxa"/>
          </w:tcPr>
          <w:p w14:paraId="3088B448" w14:textId="77777777" w:rsidR="009E5BF7" w:rsidRPr="008A46A6" w:rsidRDefault="009E5BF7" w:rsidP="009D7942"/>
        </w:tc>
      </w:tr>
      <w:tr w:rsidR="009E5BF7" w:rsidRPr="008A46A6" w14:paraId="32CC1044" w14:textId="0778F365" w:rsidTr="009E5BF7">
        <w:trPr>
          <w:trHeight w:val="536"/>
          <w:jc w:val="center"/>
        </w:trPr>
        <w:tc>
          <w:tcPr>
            <w:tcW w:w="738" w:type="dxa"/>
          </w:tcPr>
          <w:p w14:paraId="2C0C72E0" w14:textId="77777777" w:rsidR="009E5BF7" w:rsidRPr="008A46A6" w:rsidRDefault="009E5BF7" w:rsidP="009D7942">
            <w:r w:rsidRPr="008A46A6">
              <w:t>2</w:t>
            </w:r>
          </w:p>
        </w:tc>
        <w:tc>
          <w:tcPr>
            <w:tcW w:w="4140" w:type="dxa"/>
          </w:tcPr>
          <w:p w14:paraId="749FD570" w14:textId="77777777" w:rsidR="009E5BF7" w:rsidRPr="008A46A6" w:rsidRDefault="009E5BF7" w:rsidP="009D7942"/>
        </w:tc>
        <w:tc>
          <w:tcPr>
            <w:tcW w:w="4140" w:type="dxa"/>
          </w:tcPr>
          <w:p w14:paraId="461E16E0" w14:textId="77777777" w:rsidR="009E5BF7" w:rsidRPr="008A46A6" w:rsidRDefault="009E5BF7" w:rsidP="009D7942"/>
        </w:tc>
      </w:tr>
      <w:tr w:rsidR="009E5BF7" w:rsidRPr="008A46A6" w14:paraId="1223719A" w14:textId="0B605729" w:rsidTr="009E5BF7">
        <w:trPr>
          <w:trHeight w:val="536"/>
          <w:jc w:val="center"/>
        </w:trPr>
        <w:tc>
          <w:tcPr>
            <w:tcW w:w="738" w:type="dxa"/>
          </w:tcPr>
          <w:p w14:paraId="5998CDCE" w14:textId="77777777" w:rsidR="009E5BF7" w:rsidRPr="008A46A6" w:rsidRDefault="009E5BF7" w:rsidP="009D7942">
            <w:r w:rsidRPr="008A46A6">
              <w:t>AVG</w:t>
            </w:r>
          </w:p>
        </w:tc>
        <w:tc>
          <w:tcPr>
            <w:tcW w:w="4140" w:type="dxa"/>
          </w:tcPr>
          <w:p w14:paraId="561C2E27" w14:textId="77777777" w:rsidR="009E5BF7" w:rsidRPr="008A46A6" w:rsidRDefault="009E5BF7" w:rsidP="009D7942"/>
        </w:tc>
        <w:tc>
          <w:tcPr>
            <w:tcW w:w="4140" w:type="dxa"/>
          </w:tcPr>
          <w:p w14:paraId="09FC73D3" w14:textId="77777777" w:rsidR="009E5BF7" w:rsidRPr="008A46A6" w:rsidRDefault="009E5BF7" w:rsidP="009D7942"/>
        </w:tc>
      </w:tr>
    </w:tbl>
    <w:p w14:paraId="74C9D5D7" w14:textId="77777777" w:rsidR="009D7942" w:rsidRPr="008A46A6" w:rsidRDefault="009D7942" w:rsidP="009D7942"/>
    <w:p w14:paraId="7E1DA272" w14:textId="1A36A2CF" w:rsidR="009D7942" w:rsidRPr="008A46A6" w:rsidRDefault="009D7942" w:rsidP="009D7942">
      <w:pPr>
        <w:pStyle w:val="ListParagraph"/>
        <w:jc w:val="both"/>
      </w:pPr>
      <w:r w:rsidRPr="00476368">
        <w:rPr>
          <w:rFonts w:ascii="Chiller" w:hAnsi="Chiller" w:cs="Arial"/>
          <w:color w:val="365F91" w:themeColor="accent1" w:themeShade="BF"/>
        </w:rPr>
        <w:t>DATA!</w:t>
      </w:r>
      <w:r>
        <w:rPr>
          <w:rFonts w:ascii="Arial" w:hAnsi="Arial" w:cs="Arial"/>
        </w:rPr>
        <w:t xml:space="preserve"> </w:t>
      </w:r>
      <w:r w:rsidRPr="008A46A6">
        <w:t xml:space="preserve">For each of the following, measure the amplitude of the 5 largest spikes per 5 second interval.  Calculate the amplitude of the spike from the baseline mV. </w:t>
      </w:r>
    </w:p>
    <w:p w14:paraId="51EDEDAB" w14:textId="77777777" w:rsidR="009D7942" w:rsidRPr="008A46A6" w:rsidRDefault="009D7942" w:rsidP="009D7942">
      <w:pPr>
        <w:spacing w:after="0"/>
      </w:pPr>
    </w:p>
    <w:tbl>
      <w:tblPr>
        <w:tblStyle w:val="TableGrid"/>
        <w:tblW w:w="0" w:type="auto"/>
        <w:jc w:val="center"/>
        <w:tblLayout w:type="fixed"/>
        <w:tblLook w:val="04A0" w:firstRow="1" w:lastRow="0" w:firstColumn="1" w:lastColumn="0" w:noHBand="0" w:noVBand="1"/>
      </w:tblPr>
      <w:tblGrid>
        <w:gridCol w:w="738"/>
        <w:gridCol w:w="4140"/>
      </w:tblGrid>
      <w:tr w:rsidR="009D7942" w:rsidRPr="008A46A6" w14:paraId="52C69E4E" w14:textId="77777777" w:rsidTr="009D7942">
        <w:trPr>
          <w:trHeight w:val="515"/>
          <w:jc w:val="center"/>
        </w:trPr>
        <w:tc>
          <w:tcPr>
            <w:tcW w:w="738" w:type="dxa"/>
            <w:vMerge w:val="restart"/>
          </w:tcPr>
          <w:p w14:paraId="2FC39582" w14:textId="77777777" w:rsidR="009D7942" w:rsidRPr="008A46A6" w:rsidRDefault="009D7942" w:rsidP="009D7942">
            <w:r w:rsidRPr="008A46A6">
              <w:t>Rep</w:t>
            </w:r>
          </w:p>
        </w:tc>
        <w:tc>
          <w:tcPr>
            <w:tcW w:w="4140" w:type="dxa"/>
          </w:tcPr>
          <w:p w14:paraId="7D4B74A3" w14:textId="1D8E8149" w:rsidR="009D7942" w:rsidRPr="008A46A6" w:rsidRDefault="009D7942" w:rsidP="009E5BF7">
            <w:r w:rsidRPr="008A46A6">
              <w:t xml:space="preserve">Treatment:  </w:t>
            </w:r>
            <w:r w:rsidR="009E5BF7">
              <w:t>Spontaneous Activity</w:t>
            </w:r>
          </w:p>
        </w:tc>
      </w:tr>
      <w:tr w:rsidR="009D7942" w:rsidRPr="008A46A6" w14:paraId="1A66F776" w14:textId="77777777" w:rsidTr="009D7942">
        <w:trPr>
          <w:trHeight w:val="515"/>
          <w:jc w:val="center"/>
        </w:trPr>
        <w:tc>
          <w:tcPr>
            <w:tcW w:w="738" w:type="dxa"/>
            <w:vMerge/>
          </w:tcPr>
          <w:p w14:paraId="28B3F160" w14:textId="77777777" w:rsidR="009D7942" w:rsidRPr="008A46A6" w:rsidRDefault="009D7942" w:rsidP="009D7942"/>
        </w:tc>
        <w:tc>
          <w:tcPr>
            <w:tcW w:w="4140" w:type="dxa"/>
          </w:tcPr>
          <w:p w14:paraId="1A3FBDF4" w14:textId="48E4D466" w:rsidR="009D7942" w:rsidRPr="008A46A6" w:rsidRDefault="009D7942" w:rsidP="009D7942">
            <w:r w:rsidRPr="008A46A6">
              <w:t xml:space="preserve">Amplitude of largest </w:t>
            </w:r>
            <w:r w:rsidR="009E5BF7">
              <w:t xml:space="preserve">EPSP </w:t>
            </w:r>
            <w:r w:rsidRPr="008A46A6">
              <w:t>Spikes With Stimulation (mV)</w:t>
            </w:r>
          </w:p>
        </w:tc>
      </w:tr>
      <w:tr w:rsidR="009D7942" w:rsidRPr="008A46A6" w14:paraId="624C893E" w14:textId="77777777" w:rsidTr="009D7942">
        <w:trPr>
          <w:trHeight w:val="377"/>
          <w:jc w:val="center"/>
        </w:trPr>
        <w:tc>
          <w:tcPr>
            <w:tcW w:w="738" w:type="dxa"/>
          </w:tcPr>
          <w:p w14:paraId="7B3017B8" w14:textId="77777777" w:rsidR="009D7942" w:rsidRPr="008A46A6" w:rsidRDefault="009D7942" w:rsidP="009D7942">
            <w:r w:rsidRPr="008A46A6">
              <w:t>1</w:t>
            </w:r>
          </w:p>
        </w:tc>
        <w:tc>
          <w:tcPr>
            <w:tcW w:w="4140" w:type="dxa"/>
          </w:tcPr>
          <w:p w14:paraId="7F0AF456" w14:textId="77777777" w:rsidR="009D7942" w:rsidRPr="008A46A6" w:rsidRDefault="009D7942" w:rsidP="009D7942"/>
        </w:tc>
      </w:tr>
      <w:tr w:rsidR="009D7942" w:rsidRPr="008A46A6" w14:paraId="43E0DF95" w14:textId="77777777" w:rsidTr="009D7942">
        <w:trPr>
          <w:trHeight w:val="341"/>
          <w:jc w:val="center"/>
        </w:trPr>
        <w:tc>
          <w:tcPr>
            <w:tcW w:w="738" w:type="dxa"/>
          </w:tcPr>
          <w:p w14:paraId="2D39EF0F" w14:textId="77777777" w:rsidR="009D7942" w:rsidRPr="008A46A6" w:rsidRDefault="009D7942" w:rsidP="009D7942">
            <w:r w:rsidRPr="008A46A6">
              <w:t>2</w:t>
            </w:r>
          </w:p>
        </w:tc>
        <w:tc>
          <w:tcPr>
            <w:tcW w:w="4140" w:type="dxa"/>
          </w:tcPr>
          <w:p w14:paraId="2294DCA1" w14:textId="77777777" w:rsidR="009D7942" w:rsidRPr="008A46A6" w:rsidRDefault="009D7942" w:rsidP="009D7942"/>
        </w:tc>
      </w:tr>
      <w:tr w:rsidR="009D7942" w:rsidRPr="008A46A6" w14:paraId="7BEB28FD" w14:textId="77777777" w:rsidTr="009D7942">
        <w:trPr>
          <w:trHeight w:val="359"/>
          <w:jc w:val="center"/>
        </w:trPr>
        <w:tc>
          <w:tcPr>
            <w:tcW w:w="738" w:type="dxa"/>
          </w:tcPr>
          <w:p w14:paraId="24EE41D4" w14:textId="77777777" w:rsidR="009D7942" w:rsidRPr="008A46A6" w:rsidRDefault="009D7942" w:rsidP="009D7942">
            <w:r w:rsidRPr="008A46A6">
              <w:t>3</w:t>
            </w:r>
          </w:p>
        </w:tc>
        <w:tc>
          <w:tcPr>
            <w:tcW w:w="4140" w:type="dxa"/>
          </w:tcPr>
          <w:p w14:paraId="63602EAA" w14:textId="77777777" w:rsidR="009D7942" w:rsidRPr="008A46A6" w:rsidRDefault="009D7942" w:rsidP="009D7942"/>
        </w:tc>
      </w:tr>
      <w:tr w:rsidR="009D7942" w:rsidRPr="008A46A6" w14:paraId="5C49186B" w14:textId="77777777" w:rsidTr="009D7942">
        <w:trPr>
          <w:trHeight w:val="350"/>
          <w:jc w:val="center"/>
        </w:trPr>
        <w:tc>
          <w:tcPr>
            <w:tcW w:w="738" w:type="dxa"/>
          </w:tcPr>
          <w:p w14:paraId="07906E12" w14:textId="77777777" w:rsidR="009D7942" w:rsidRPr="008A46A6" w:rsidRDefault="009D7942" w:rsidP="009D7942">
            <w:r w:rsidRPr="008A46A6">
              <w:t>4</w:t>
            </w:r>
          </w:p>
        </w:tc>
        <w:tc>
          <w:tcPr>
            <w:tcW w:w="4140" w:type="dxa"/>
          </w:tcPr>
          <w:p w14:paraId="4ADB5B44" w14:textId="77777777" w:rsidR="009D7942" w:rsidRPr="008A46A6" w:rsidRDefault="009D7942" w:rsidP="009D7942"/>
        </w:tc>
      </w:tr>
      <w:tr w:rsidR="009D7942" w:rsidRPr="008A46A6" w14:paraId="1FA7A047" w14:textId="77777777" w:rsidTr="009D7942">
        <w:trPr>
          <w:trHeight w:val="350"/>
          <w:jc w:val="center"/>
        </w:trPr>
        <w:tc>
          <w:tcPr>
            <w:tcW w:w="738" w:type="dxa"/>
          </w:tcPr>
          <w:p w14:paraId="7B3A9D1B" w14:textId="77777777" w:rsidR="009D7942" w:rsidRPr="008A46A6" w:rsidRDefault="009D7942" w:rsidP="009D7942">
            <w:r w:rsidRPr="008A46A6">
              <w:t>5</w:t>
            </w:r>
          </w:p>
        </w:tc>
        <w:tc>
          <w:tcPr>
            <w:tcW w:w="4140" w:type="dxa"/>
          </w:tcPr>
          <w:p w14:paraId="12AA05A7" w14:textId="77777777" w:rsidR="009D7942" w:rsidRPr="008A46A6" w:rsidRDefault="009D7942" w:rsidP="009D7942"/>
        </w:tc>
      </w:tr>
      <w:tr w:rsidR="009D7942" w:rsidRPr="008A46A6" w14:paraId="66B73493" w14:textId="77777777" w:rsidTr="009D7942">
        <w:trPr>
          <w:trHeight w:val="341"/>
          <w:jc w:val="center"/>
        </w:trPr>
        <w:tc>
          <w:tcPr>
            <w:tcW w:w="738" w:type="dxa"/>
          </w:tcPr>
          <w:p w14:paraId="7CBC77A4" w14:textId="77777777" w:rsidR="009D7942" w:rsidRPr="008A46A6" w:rsidRDefault="009D7942" w:rsidP="009D7942">
            <w:r w:rsidRPr="008A46A6">
              <w:t>AVG</w:t>
            </w:r>
          </w:p>
        </w:tc>
        <w:tc>
          <w:tcPr>
            <w:tcW w:w="4140" w:type="dxa"/>
          </w:tcPr>
          <w:p w14:paraId="6546C317" w14:textId="77777777" w:rsidR="009D7942" w:rsidRPr="008A46A6" w:rsidRDefault="009D7942" w:rsidP="009D7942"/>
        </w:tc>
      </w:tr>
    </w:tbl>
    <w:p w14:paraId="1D68E8D6" w14:textId="77777777" w:rsidR="009D7942" w:rsidRPr="008A46A6" w:rsidRDefault="009D7942" w:rsidP="009D7942">
      <w:pPr>
        <w:spacing w:after="0"/>
      </w:pPr>
    </w:p>
    <w:p w14:paraId="5C045620" w14:textId="08E39270" w:rsidR="009D7942" w:rsidRPr="009E5BF7" w:rsidRDefault="009D7942" w:rsidP="009E5BF7">
      <w:pPr>
        <w:spacing w:after="0"/>
        <w:rPr>
          <w:rFonts w:ascii="Arial" w:hAnsi="Arial" w:cs="Arial"/>
        </w:rPr>
      </w:pPr>
      <w:r w:rsidRPr="009E5BF7">
        <w:rPr>
          <w:rFonts w:ascii="Arial" w:hAnsi="Arial" w:cs="Arial"/>
          <w:b/>
        </w:rPr>
        <w:t xml:space="preserve">2.3.2 </w:t>
      </w:r>
      <w:r w:rsidR="009E5BF7" w:rsidRPr="009E5BF7">
        <w:rPr>
          <w:rFonts w:ascii="Arial" w:hAnsi="Arial" w:cs="Arial"/>
          <w:b/>
        </w:rPr>
        <w:t>Treatment 2:  Response to Stimulation</w:t>
      </w:r>
      <w:r w:rsidRPr="009E5BF7">
        <w:rPr>
          <w:rFonts w:ascii="Arial" w:hAnsi="Arial" w:cs="Arial"/>
          <w:b/>
        </w:rPr>
        <w:t xml:space="preserve"> Recordings.  </w:t>
      </w:r>
      <w:r w:rsidR="009E5BF7" w:rsidRPr="009E5BF7">
        <w:rPr>
          <w:rFonts w:ascii="Arial" w:hAnsi="Arial" w:cs="Arial"/>
          <w:b/>
        </w:rPr>
        <w:t>Do this recording second!</w:t>
      </w:r>
    </w:p>
    <w:p w14:paraId="3EC020EA" w14:textId="385393CB" w:rsidR="009E5BF7" w:rsidRPr="00B2434E" w:rsidRDefault="009E5BF7" w:rsidP="009E5BF7">
      <w:pPr>
        <w:spacing w:after="0" w:line="240" w:lineRule="auto"/>
        <w:jc w:val="both"/>
        <w:rPr>
          <w:rFonts w:ascii="Arial" w:hAnsi="Arial" w:cs="Arial"/>
          <w:sz w:val="24"/>
          <w:szCs w:val="24"/>
        </w:rPr>
      </w:pPr>
      <w:r w:rsidRPr="00B2434E">
        <w:rPr>
          <w:rFonts w:ascii="Arial" w:hAnsi="Arial" w:cs="Arial"/>
          <w:sz w:val="24"/>
          <w:szCs w:val="24"/>
        </w:rPr>
        <w:t>Very carefully take a small paint bush and by hand stimulate along the cuticle edge within the same segment that one is monitoring the spontaneous activity. Note a change in frequency of the responses and if different size EPSPs appear that were not there prior to stimulating the cuticle.</w:t>
      </w:r>
    </w:p>
    <w:p w14:paraId="2D68E497" w14:textId="77777777" w:rsidR="009D7942" w:rsidRDefault="009D7942" w:rsidP="009D7942">
      <w:pPr>
        <w:spacing w:after="0" w:line="240" w:lineRule="auto"/>
      </w:pPr>
    </w:p>
    <w:p w14:paraId="2C163BF7" w14:textId="630A095E" w:rsidR="009D7942" w:rsidRPr="008A46A6" w:rsidRDefault="009D7942" w:rsidP="009D7942">
      <w:pPr>
        <w:spacing w:after="0" w:line="240" w:lineRule="auto"/>
      </w:pPr>
      <w:r w:rsidRPr="00476368">
        <w:rPr>
          <w:rFonts w:ascii="Chiller" w:hAnsi="Chiller" w:cs="Arial"/>
          <w:color w:val="365F91" w:themeColor="accent1" w:themeShade="BF"/>
          <w:sz w:val="24"/>
          <w:szCs w:val="24"/>
        </w:rPr>
        <w:lastRenderedPageBreak/>
        <w:t>DATA!</w:t>
      </w:r>
      <w:r>
        <w:rPr>
          <w:rFonts w:ascii="Arial" w:hAnsi="Arial" w:cs="Arial"/>
          <w:sz w:val="24"/>
          <w:szCs w:val="24"/>
        </w:rPr>
        <w:t xml:space="preserve"> </w:t>
      </w:r>
      <w:r w:rsidRPr="008A46A6">
        <w:t xml:space="preserve">For each of the following, measure the frequency of CAP spikes per 0.5 second interval.  </w:t>
      </w:r>
    </w:p>
    <w:tbl>
      <w:tblPr>
        <w:tblStyle w:val="TableGrid"/>
        <w:tblW w:w="0" w:type="auto"/>
        <w:jc w:val="center"/>
        <w:tblLayout w:type="fixed"/>
        <w:tblLook w:val="04A0" w:firstRow="1" w:lastRow="0" w:firstColumn="1" w:lastColumn="0" w:noHBand="0" w:noVBand="1"/>
      </w:tblPr>
      <w:tblGrid>
        <w:gridCol w:w="738"/>
        <w:gridCol w:w="4140"/>
        <w:gridCol w:w="4140"/>
      </w:tblGrid>
      <w:tr w:rsidR="009E5BF7" w:rsidRPr="008A46A6" w14:paraId="1C478276" w14:textId="5A6633B0" w:rsidTr="009E5BF7">
        <w:trPr>
          <w:trHeight w:val="515"/>
          <w:jc w:val="center"/>
        </w:trPr>
        <w:tc>
          <w:tcPr>
            <w:tcW w:w="738" w:type="dxa"/>
            <w:vMerge w:val="restart"/>
          </w:tcPr>
          <w:p w14:paraId="6C0734AA" w14:textId="77777777" w:rsidR="009E5BF7" w:rsidRPr="008A46A6" w:rsidRDefault="009E5BF7" w:rsidP="009D7942">
            <w:r w:rsidRPr="008A46A6">
              <w:t>Rep</w:t>
            </w:r>
          </w:p>
        </w:tc>
        <w:tc>
          <w:tcPr>
            <w:tcW w:w="8280" w:type="dxa"/>
            <w:gridSpan w:val="2"/>
          </w:tcPr>
          <w:p w14:paraId="1DD9D469" w14:textId="4E158A34" w:rsidR="009E5BF7" w:rsidRPr="008A46A6" w:rsidRDefault="009E5BF7" w:rsidP="009E5BF7">
            <w:r w:rsidRPr="008A46A6">
              <w:t xml:space="preserve">Treatment: </w:t>
            </w:r>
            <w:r>
              <w:t>Activity with Stimulation</w:t>
            </w:r>
          </w:p>
        </w:tc>
      </w:tr>
      <w:tr w:rsidR="009E5BF7" w:rsidRPr="008A46A6" w14:paraId="13BA6B1C" w14:textId="48B68215" w:rsidTr="009E5BF7">
        <w:trPr>
          <w:trHeight w:val="515"/>
          <w:jc w:val="center"/>
        </w:trPr>
        <w:tc>
          <w:tcPr>
            <w:tcW w:w="738" w:type="dxa"/>
            <w:vMerge/>
          </w:tcPr>
          <w:p w14:paraId="7E64B9B6" w14:textId="77777777" w:rsidR="009E5BF7" w:rsidRPr="008A46A6" w:rsidRDefault="009E5BF7" w:rsidP="009D7942"/>
        </w:tc>
        <w:tc>
          <w:tcPr>
            <w:tcW w:w="4140" w:type="dxa"/>
          </w:tcPr>
          <w:p w14:paraId="79357AF1" w14:textId="52D579A7" w:rsidR="009E5BF7" w:rsidRPr="008A46A6" w:rsidRDefault="009E5BF7" w:rsidP="009E5BF7">
            <w:r w:rsidRPr="008A46A6">
              <w:t xml:space="preserve">Frequency of </w:t>
            </w:r>
            <w:r>
              <w:t xml:space="preserve">EPSP </w:t>
            </w:r>
            <w:r w:rsidRPr="008A46A6">
              <w:t xml:space="preserve">Spikes With Stimulation </w:t>
            </w:r>
          </w:p>
        </w:tc>
        <w:tc>
          <w:tcPr>
            <w:tcW w:w="4140" w:type="dxa"/>
          </w:tcPr>
          <w:p w14:paraId="1CA9337A" w14:textId="2B63CB9A" w:rsidR="009E5BF7" w:rsidRPr="008A46A6" w:rsidRDefault="009E5BF7" w:rsidP="009E5BF7">
            <w:r>
              <w:t>Frequency of IPSP Spikes with Stimulation</w:t>
            </w:r>
          </w:p>
        </w:tc>
      </w:tr>
      <w:tr w:rsidR="009E5BF7" w:rsidRPr="008A46A6" w14:paraId="29FE2FB1" w14:textId="22288C9D" w:rsidTr="009E5BF7">
        <w:trPr>
          <w:trHeight w:val="515"/>
          <w:jc w:val="center"/>
        </w:trPr>
        <w:tc>
          <w:tcPr>
            <w:tcW w:w="738" w:type="dxa"/>
          </w:tcPr>
          <w:p w14:paraId="71ABD8E0" w14:textId="77777777" w:rsidR="009E5BF7" w:rsidRPr="008A46A6" w:rsidRDefault="009E5BF7" w:rsidP="009D7942">
            <w:r w:rsidRPr="008A46A6">
              <w:t xml:space="preserve"> 1</w:t>
            </w:r>
          </w:p>
        </w:tc>
        <w:tc>
          <w:tcPr>
            <w:tcW w:w="4140" w:type="dxa"/>
          </w:tcPr>
          <w:p w14:paraId="68AC030E" w14:textId="77777777" w:rsidR="009E5BF7" w:rsidRPr="008A46A6" w:rsidRDefault="009E5BF7" w:rsidP="009D7942"/>
        </w:tc>
        <w:tc>
          <w:tcPr>
            <w:tcW w:w="4140" w:type="dxa"/>
          </w:tcPr>
          <w:p w14:paraId="08A72CD8" w14:textId="77777777" w:rsidR="009E5BF7" w:rsidRPr="008A46A6" w:rsidRDefault="009E5BF7" w:rsidP="009D7942"/>
        </w:tc>
      </w:tr>
      <w:tr w:rsidR="009E5BF7" w:rsidRPr="008A46A6" w14:paraId="68797B6C" w14:textId="10700ABA" w:rsidTr="009E5BF7">
        <w:trPr>
          <w:trHeight w:val="536"/>
          <w:jc w:val="center"/>
        </w:trPr>
        <w:tc>
          <w:tcPr>
            <w:tcW w:w="738" w:type="dxa"/>
          </w:tcPr>
          <w:p w14:paraId="17785998" w14:textId="77777777" w:rsidR="009E5BF7" w:rsidRPr="008A46A6" w:rsidRDefault="009E5BF7" w:rsidP="009D7942">
            <w:r w:rsidRPr="008A46A6">
              <w:t>2</w:t>
            </w:r>
          </w:p>
        </w:tc>
        <w:tc>
          <w:tcPr>
            <w:tcW w:w="4140" w:type="dxa"/>
          </w:tcPr>
          <w:p w14:paraId="7F11C9D9" w14:textId="77777777" w:rsidR="009E5BF7" w:rsidRPr="008A46A6" w:rsidRDefault="009E5BF7" w:rsidP="009D7942"/>
        </w:tc>
        <w:tc>
          <w:tcPr>
            <w:tcW w:w="4140" w:type="dxa"/>
          </w:tcPr>
          <w:p w14:paraId="35583426" w14:textId="77777777" w:rsidR="009E5BF7" w:rsidRPr="008A46A6" w:rsidRDefault="009E5BF7" w:rsidP="009D7942"/>
        </w:tc>
      </w:tr>
      <w:tr w:rsidR="009E5BF7" w:rsidRPr="008A46A6" w14:paraId="02ADDE3E" w14:textId="13D56096" w:rsidTr="009E5BF7">
        <w:trPr>
          <w:trHeight w:val="536"/>
          <w:jc w:val="center"/>
        </w:trPr>
        <w:tc>
          <w:tcPr>
            <w:tcW w:w="738" w:type="dxa"/>
          </w:tcPr>
          <w:p w14:paraId="1780C62A" w14:textId="77777777" w:rsidR="009E5BF7" w:rsidRPr="008A46A6" w:rsidRDefault="009E5BF7" w:rsidP="009D7942">
            <w:r w:rsidRPr="008A46A6">
              <w:t>AVG</w:t>
            </w:r>
          </w:p>
        </w:tc>
        <w:tc>
          <w:tcPr>
            <w:tcW w:w="4140" w:type="dxa"/>
          </w:tcPr>
          <w:p w14:paraId="423EEA43" w14:textId="77777777" w:rsidR="009E5BF7" w:rsidRPr="008A46A6" w:rsidRDefault="009E5BF7" w:rsidP="009D7942"/>
        </w:tc>
        <w:tc>
          <w:tcPr>
            <w:tcW w:w="4140" w:type="dxa"/>
          </w:tcPr>
          <w:p w14:paraId="7BE7189B" w14:textId="77777777" w:rsidR="009E5BF7" w:rsidRPr="008A46A6" w:rsidRDefault="009E5BF7" w:rsidP="009D7942"/>
        </w:tc>
      </w:tr>
    </w:tbl>
    <w:p w14:paraId="63339217" w14:textId="77777777" w:rsidR="009D7942" w:rsidRPr="008A46A6" w:rsidRDefault="009D7942" w:rsidP="009D7942"/>
    <w:p w14:paraId="4C786495" w14:textId="13164759" w:rsidR="009D7942" w:rsidRPr="008A46A6" w:rsidRDefault="009D7942" w:rsidP="009D7942">
      <w:pPr>
        <w:contextualSpacing/>
        <w:jc w:val="both"/>
      </w:pPr>
      <w:r w:rsidRPr="00476368">
        <w:rPr>
          <w:rFonts w:ascii="Chiller" w:hAnsi="Chiller" w:cs="Arial"/>
          <w:color w:val="365F91" w:themeColor="accent1" w:themeShade="BF"/>
          <w:sz w:val="24"/>
          <w:szCs w:val="24"/>
        </w:rPr>
        <w:t>DATA!</w:t>
      </w:r>
      <w:r>
        <w:rPr>
          <w:rFonts w:ascii="Arial" w:hAnsi="Arial" w:cs="Arial"/>
          <w:sz w:val="24"/>
          <w:szCs w:val="24"/>
        </w:rPr>
        <w:t xml:space="preserve"> </w:t>
      </w:r>
      <w:r w:rsidRPr="008A46A6">
        <w:t xml:space="preserve">For each of the following, measure the amplitude (height) of the 5 largest spikes per 5 second interval.  Calculate the amplitude of the spike from the baseline mV. </w:t>
      </w:r>
    </w:p>
    <w:p w14:paraId="41B78C02" w14:textId="77777777" w:rsidR="009D7942" w:rsidRPr="008A46A6" w:rsidRDefault="009D7942" w:rsidP="009D7942">
      <w:pPr>
        <w:spacing w:after="0"/>
      </w:pPr>
    </w:p>
    <w:tbl>
      <w:tblPr>
        <w:tblStyle w:val="TableGrid"/>
        <w:tblW w:w="0" w:type="auto"/>
        <w:jc w:val="center"/>
        <w:tblLayout w:type="fixed"/>
        <w:tblLook w:val="04A0" w:firstRow="1" w:lastRow="0" w:firstColumn="1" w:lastColumn="0" w:noHBand="0" w:noVBand="1"/>
      </w:tblPr>
      <w:tblGrid>
        <w:gridCol w:w="738"/>
        <w:gridCol w:w="4140"/>
      </w:tblGrid>
      <w:tr w:rsidR="009D7942" w:rsidRPr="008A46A6" w14:paraId="75A6809D" w14:textId="77777777" w:rsidTr="009D7942">
        <w:trPr>
          <w:trHeight w:val="515"/>
          <w:jc w:val="center"/>
        </w:trPr>
        <w:tc>
          <w:tcPr>
            <w:tcW w:w="738" w:type="dxa"/>
            <w:vMerge w:val="restart"/>
          </w:tcPr>
          <w:p w14:paraId="39830770" w14:textId="77777777" w:rsidR="009D7942" w:rsidRPr="008A46A6" w:rsidRDefault="009D7942" w:rsidP="009D7942">
            <w:r w:rsidRPr="008A46A6">
              <w:t>Rep</w:t>
            </w:r>
          </w:p>
        </w:tc>
        <w:tc>
          <w:tcPr>
            <w:tcW w:w="4140" w:type="dxa"/>
          </w:tcPr>
          <w:p w14:paraId="72C11DF0" w14:textId="3F91AE38" w:rsidR="009D7942" w:rsidRPr="008A46A6" w:rsidRDefault="009D7942" w:rsidP="009E5BF7">
            <w:r w:rsidRPr="008A46A6">
              <w:t xml:space="preserve">Treatment:  </w:t>
            </w:r>
            <w:r w:rsidR="009E5BF7">
              <w:t>Activity with Stimulation</w:t>
            </w:r>
          </w:p>
        </w:tc>
      </w:tr>
      <w:tr w:rsidR="009D7942" w:rsidRPr="008A46A6" w14:paraId="430FAE08" w14:textId="77777777" w:rsidTr="009D7942">
        <w:trPr>
          <w:trHeight w:val="515"/>
          <w:jc w:val="center"/>
        </w:trPr>
        <w:tc>
          <w:tcPr>
            <w:tcW w:w="738" w:type="dxa"/>
            <w:vMerge/>
          </w:tcPr>
          <w:p w14:paraId="0FA0ED9E" w14:textId="77777777" w:rsidR="009D7942" w:rsidRPr="008A46A6" w:rsidRDefault="009D7942" w:rsidP="009D7942"/>
        </w:tc>
        <w:tc>
          <w:tcPr>
            <w:tcW w:w="4140" w:type="dxa"/>
          </w:tcPr>
          <w:p w14:paraId="2BC86D23" w14:textId="77777777" w:rsidR="009D7942" w:rsidRPr="008A46A6" w:rsidRDefault="009D7942" w:rsidP="009D7942">
            <w:r w:rsidRPr="008A46A6">
              <w:t>Amplitude of largest Spikes With Stimulation (mV)</w:t>
            </w:r>
          </w:p>
        </w:tc>
      </w:tr>
      <w:tr w:rsidR="009D7942" w:rsidRPr="008A46A6" w14:paraId="4D39E9D8" w14:textId="77777777" w:rsidTr="009D7942">
        <w:trPr>
          <w:trHeight w:val="377"/>
          <w:jc w:val="center"/>
        </w:trPr>
        <w:tc>
          <w:tcPr>
            <w:tcW w:w="738" w:type="dxa"/>
          </w:tcPr>
          <w:p w14:paraId="4B944C56" w14:textId="77777777" w:rsidR="009D7942" w:rsidRPr="008A46A6" w:rsidRDefault="009D7942" w:rsidP="009D7942">
            <w:r w:rsidRPr="008A46A6">
              <w:t>1</w:t>
            </w:r>
          </w:p>
        </w:tc>
        <w:tc>
          <w:tcPr>
            <w:tcW w:w="4140" w:type="dxa"/>
          </w:tcPr>
          <w:p w14:paraId="13415A82" w14:textId="77777777" w:rsidR="009D7942" w:rsidRPr="008A46A6" w:rsidRDefault="009D7942" w:rsidP="009D7942"/>
        </w:tc>
      </w:tr>
      <w:tr w:rsidR="009D7942" w:rsidRPr="008A46A6" w14:paraId="469577DA" w14:textId="77777777" w:rsidTr="009D7942">
        <w:trPr>
          <w:trHeight w:val="341"/>
          <w:jc w:val="center"/>
        </w:trPr>
        <w:tc>
          <w:tcPr>
            <w:tcW w:w="738" w:type="dxa"/>
          </w:tcPr>
          <w:p w14:paraId="41CCDB49" w14:textId="77777777" w:rsidR="009D7942" w:rsidRPr="008A46A6" w:rsidRDefault="009D7942" w:rsidP="009D7942">
            <w:r w:rsidRPr="008A46A6">
              <w:t>2</w:t>
            </w:r>
          </w:p>
        </w:tc>
        <w:tc>
          <w:tcPr>
            <w:tcW w:w="4140" w:type="dxa"/>
          </w:tcPr>
          <w:p w14:paraId="6B0554DC" w14:textId="77777777" w:rsidR="009D7942" w:rsidRPr="008A46A6" w:rsidRDefault="009D7942" w:rsidP="009D7942"/>
        </w:tc>
      </w:tr>
      <w:tr w:rsidR="009D7942" w:rsidRPr="008A46A6" w14:paraId="1273CCAC" w14:textId="77777777" w:rsidTr="009D7942">
        <w:trPr>
          <w:trHeight w:val="359"/>
          <w:jc w:val="center"/>
        </w:trPr>
        <w:tc>
          <w:tcPr>
            <w:tcW w:w="738" w:type="dxa"/>
          </w:tcPr>
          <w:p w14:paraId="6F23D0AA" w14:textId="77777777" w:rsidR="009D7942" w:rsidRPr="008A46A6" w:rsidRDefault="009D7942" w:rsidP="009D7942">
            <w:r w:rsidRPr="008A46A6">
              <w:t>3</w:t>
            </w:r>
          </w:p>
        </w:tc>
        <w:tc>
          <w:tcPr>
            <w:tcW w:w="4140" w:type="dxa"/>
          </w:tcPr>
          <w:p w14:paraId="4C090E3B" w14:textId="77777777" w:rsidR="009D7942" w:rsidRPr="008A46A6" w:rsidRDefault="009D7942" w:rsidP="009D7942"/>
        </w:tc>
      </w:tr>
      <w:tr w:rsidR="009D7942" w:rsidRPr="008A46A6" w14:paraId="1A475EA5" w14:textId="77777777" w:rsidTr="009D7942">
        <w:trPr>
          <w:trHeight w:val="350"/>
          <w:jc w:val="center"/>
        </w:trPr>
        <w:tc>
          <w:tcPr>
            <w:tcW w:w="738" w:type="dxa"/>
          </w:tcPr>
          <w:p w14:paraId="7F7F90C9" w14:textId="77777777" w:rsidR="009D7942" w:rsidRPr="008A46A6" w:rsidRDefault="009D7942" w:rsidP="009D7942">
            <w:r w:rsidRPr="008A46A6">
              <w:t>4</w:t>
            </w:r>
          </w:p>
        </w:tc>
        <w:tc>
          <w:tcPr>
            <w:tcW w:w="4140" w:type="dxa"/>
          </w:tcPr>
          <w:p w14:paraId="5BE278F6" w14:textId="77777777" w:rsidR="009D7942" w:rsidRPr="008A46A6" w:rsidRDefault="009D7942" w:rsidP="009D7942"/>
        </w:tc>
      </w:tr>
      <w:tr w:rsidR="009D7942" w:rsidRPr="008A46A6" w14:paraId="7B8AB967" w14:textId="77777777" w:rsidTr="009D7942">
        <w:trPr>
          <w:trHeight w:val="350"/>
          <w:jc w:val="center"/>
        </w:trPr>
        <w:tc>
          <w:tcPr>
            <w:tcW w:w="738" w:type="dxa"/>
          </w:tcPr>
          <w:p w14:paraId="3F069B49" w14:textId="77777777" w:rsidR="009D7942" w:rsidRPr="008A46A6" w:rsidRDefault="009D7942" w:rsidP="009D7942">
            <w:r w:rsidRPr="008A46A6">
              <w:t>5</w:t>
            </w:r>
          </w:p>
        </w:tc>
        <w:tc>
          <w:tcPr>
            <w:tcW w:w="4140" w:type="dxa"/>
          </w:tcPr>
          <w:p w14:paraId="7B8013F6" w14:textId="77777777" w:rsidR="009D7942" w:rsidRPr="008A46A6" w:rsidRDefault="009D7942" w:rsidP="009D7942"/>
        </w:tc>
      </w:tr>
      <w:tr w:rsidR="009D7942" w:rsidRPr="008A46A6" w14:paraId="1A63541D" w14:textId="77777777" w:rsidTr="009D7942">
        <w:trPr>
          <w:trHeight w:val="341"/>
          <w:jc w:val="center"/>
        </w:trPr>
        <w:tc>
          <w:tcPr>
            <w:tcW w:w="738" w:type="dxa"/>
          </w:tcPr>
          <w:p w14:paraId="13F799FC" w14:textId="77777777" w:rsidR="009D7942" w:rsidRPr="008A46A6" w:rsidRDefault="009D7942" w:rsidP="009D7942">
            <w:r w:rsidRPr="008A46A6">
              <w:t>AVG</w:t>
            </w:r>
          </w:p>
        </w:tc>
        <w:tc>
          <w:tcPr>
            <w:tcW w:w="4140" w:type="dxa"/>
          </w:tcPr>
          <w:p w14:paraId="1CDB0BE0" w14:textId="77777777" w:rsidR="009D7942" w:rsidRPr="008A46A6" w:rsidRDefault="009D7942" w:rsidP="009D7942"/>
        </w:tc>
      </w:tr>
    </w:tbl>
    <w:p w14:paraId="6FB488CD" w14:textId="77777777" w:rsidR="0007256E" w:rsidRPr="00B2434E" w:rsidRDefault="0007256E" w:rsidP="0007256E">
      <w:pPr>
        <w:spacing w:after="0" w:line="240" w:lineRule="auto"/>
        <w:jc w:val="both"/>
        <w:rPr>
          <w:rFonts w:ascii="Arial" w:hAnsi="Arial" w:cs="Arial"/>
          <w:sz w:val="24"/>
          <w:szCs w:val="24"/>
        </w:rPr>
      </w:pPr>
    </w:p>
    <w:p w14:paraId="6FB488CF" w14:textId="77777777" w:rsidR="0007256E" w:rsidRPr="00B2434E" w:rsidRDefault="0007256E" w:rsidP="0007256E">
      <w:pPr>
        <w:spacing w:after="0" w:line="240" w:lineRule="auto"/>
        <w:jc w:val="both"/>
        <w:rPr>
          <w:rFonts w:ascii="Arial" w:hAnsi="Arial" w:cs="Arial"/>
          <w:sz w:val="24"/>
          <w:szCs w:val="24"/>
        </w:rPr>
      </w:pPr>
    </w:p>
    <w:p w14:paraId="6FB488D0" w14:textId="77777777" w:rsidR="0007256E" w:rsidRPr="00B2434E" w:rsidRDefault="0007256E" w:rsidP="0007256E">
      <w:pPr>
        <w:spacing w:after="0" w:line="240" w:lineRule="auto"/>
        <w:jc w:val="both"/>
        <w:rPr>
          <w:rFonts w:ascii="Arial" w:hAnsi="Arial" w:cs="Arial"/>
          <w:sz w:val="24"/>
          <w:szCs w:val="24"/>
        </w:rPr>
      </w:pPr>
      <w:r w:rsidRPr="00B2434E">
        <w:rPr>
          <w:rFonts w:ascii="Arial" w:hAnsi="Arial" w:cs="Arial"/>
          <w:noProof/>
          <w:sz w:val="24"/>
          <w:szCs w:val="24"/>
        </w:rPr>
        <w:drawing>
          <wp:inline distT="0" distB="0" distL="0" distR="0" wp14:anchorId="6FB489FE" wp14:editId="25D545CD">
            <wp:extent cx="3782643" cy="2238375"/>
            <wp:effectExtent l="0" t="0" r="0" b="0"/>
            <wp:docPr id="19" name="Picture 38" descr="outline of brush pre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line of brush prep.tif"/>
                    <pic:cNvPicPr/>
                  </pic:nvPicPr>
                  <pic:blipFill>
                    <a:blip r:embed="rId26" cstate="print"/>
                    <a:stretch>
                      <a:fillRect/>
                    </a:stretch>
                  </pic:blipFill>
                  <pic:spPr>
                    <a:xfrm>
                      <a:off x="0" y="0"/>
                      <a:ext cx="3789051" cy="2242167"/>
                    </a:xfrm>
                    <a:prstGeom prst="rect">
                      <a:avLst/>
                    </a:prstGeom>
                  </pic:spPr>
                </pic:pic>
              </a:graphicData>
            </a:graphic>
          </wp:inline>
        </w:drawing>
      </w:r>
    </w:p>
    <w:p w14:paraId="6FB488D1" w14:textId="77777777" w:rsidR="0007256E" w:rsidRPr="00B2434E" w:rsidRDefault="0007256E" w:rsidP="0007256E">
      <w:pPr>
        <w:spacing w:after="0" w:line="240" w:lineRule="auto"/>
        <w:jc w:val="both"/>
        <w:rPr>
          <w:rFonts w:ascii="Arial" w:hAnsi="Arial" w:cs="Arial"/>
          <w:i/>
          <w:sz w:val="24"/>
          <w:szCs w:val="24"/>
        </w:rPr>
      </w:pPr>
      <w:r w:rsidRPr="00B2434E">
        <w:rPr>
          <w:rFonts w:ascii="Arial" w:hAnsi="Arial" w:cs="Arial"/>
          <w:i/>
          <w:sz w:val="24"/>
          <w:szCs w:val="24"/>
        </w:rPr>
        <w:t>Figure 32: Preparation with stimulating brush and nerve roots. (</w:t>
      </w:r>
      <w:proofErr w:type="gramStart"/>
      <w:r w:rsidRPr="00B2434E">
        <w:rPr>
          <w:rFonts w:ascii="Arial" w:hAnsi="Arial" w:cs="Arial"/>
          <w:i/>
          <w:sz w:val="24"/>
          <w:szCs w:val="24"/>
        </w:rPr>
        <w:t>modified</w:t>
      </w:r>
      <w:proofErr w:type="gramEnd"/>
      <w:r w:rsidRPr="00B2434E">
        <w:rPr>
          <w:rFonts w:ascii="Arial" w:hAnsi="Arial" w:cs="Arial"/>
          <w:i/>
          <w:sz w:val="24"/>
          <w:szCs w:val="24"/>
        </w:rPr>
        <w:t xml:space="preserve"> from Strawn et al., 2000)</w:t>
      </w:r>
    </w:p>
    <w:p w14:paraId="6FB488D2" w14:textId="77777777" w:rsidR="0007256E" w:rsidRPr="00B2434E" w:rsidRDefault="0007256E" w:rsidP="0007256E">
      <w:pPr>
        <w:spacing w:after="0" w:line="240" w:lineRule="auto"/>
        <w:jc w:val="both"/>
        <w:rPr>
          <w:rFonts w:ascii="Arial" w:hAnsi="Arial" w:cs="Arial"/>
          <w:sz w:val="24"/>
          <w:szCs w:val="24"/>
        </w:rPr>
      </w:pPr>
    </w:p>
    <w:p w14:paraId="0BF8DB77" w14:textId="4CBDCE3C" w:rsidR="009E5BF7" w:rsidRPr="009E5BF7" w:rsidRDefault="009E5BF7" w:rsidP="009E5BF7">
      <w:pPr>
        <w:spacing w:after="0"/>
        <w:rPr>
          <w:rFonts w:ascii="Arial" w:hAnsi="Arial" w:cs="Arial"/>
        </w:rPr>
      </w:pPr>
      <w:r w:rsidRPr="009E5BF7">
        <w:rPr>
          <w:rFonts w:ascii="Arial" w:hAnsi="Arial" w:cs="Arial"/>
          <w:b/>
        </w:rPr>
        <w:t>2.3.2 Tre</w:t>
      </w:r>
      <w:r>
        <w:rPr>
          <w:rFonts w:ascii="Arial" w:hAnsi="Arial" w:cs="Arial"/>
          <w:b/>
        </w:rPr>
        <w:t>atment 3</w:t>
      </w:r>
      <w:r w:rsidRPr="009E5BF7">
        <w:rPr>
          <w:rFonts w:ascii="Arial" w:hAnsi="Arial" w:cs="Arial"/>
          <w:b/>
        </w:rPr>
        <w:t xml:space="preserve">:  Response to </w:t>
      </w:r>
      <w:r>
        <w:rPr>
          <w:rFonts w:ascii="Arial" w:hAnsi="Arial" w:cs="Arial"/>
          <w:b/>
        </w:rPr>
        <w:t>Neuromodulator Exposure</w:t>
      </w:r>
      <w:r w:rsidRPr="009E5BF7">
        <w:rPr>
          <w:rFonts w:ascii="Arial" w:hAnsi="Arial" w:cs="Arial"/>
          <w:b/>
        </w:rPr>
        <w:t xml:space="preserve">.  Do this recording </w:t>
      </w:r>
      <w:r>
        <w:rPr>
          <w:rFonts w:ascii="Arial" w:hAnsi="Arial" w:cs="Arial"/>
          <w:b/>
        </w:rPr>
        <w:t>last</w:t>
      </w:r>
      <w:r w:rsidRPr="009E5BF7">
        <w:rPr>
          <w:rFonts w:ascii="Arial" w:hAnsi="Arial" w:cs="Arial"/>
          <w:b/>
        </w:rPr>
        <w:t>!</w:t>
      </w:r>
    </w:p>
    <w:p w14:paraId="6D5AF211" w14:textId="77777777" w:rsidR="009D4309" w:rsidRDefault="009D4309" w:rsidP="0007256E">
      <w:pPr>
        <w:spacing w:after="0" w:line="240" w:lineRule="auto"/>
        <w:jc w:val="both"/>
        <w:rPr>
          <w:rFonts w:ascii="Arial" w:hAnsi="Arial" w:cs="Arial"/>
          <w:sz w:val="24"/>
          <w:szCs w:val="24"/>
        </w:rPr>
      </w:pPr>
      <w:proofErr w:type="spellStart"/>
      <w:r>
        <w:rPr>
          <w:rFonts w:ascii="Arial" w:hAnsi="Arial" w:cs="Arial"/>
          <w:sz w:val="24"/>
          <w:szCs w:val="24"/>
        </w:rPr>
        <w:t>Cauton</w:t>
      </w:r>
      <w:proofErr w:type="spellEnd"/>
      <w:r>
        <w:rPr>
          <w:rFonts w:ascii="Arial" w:hAnsi="Arial" w:cs="Arial"/>
          <w:sz w:val="24"/>
          <w:szCs w:val="24"/>
        </w:rPr>
        <w:t>:  Wear gloves when handling the serotonin solution.  Serotonin is a potent neuromodulator in humans!</w:t>
      </w:r>
    </w:p>
    <w:p w14:paraId="14B27A1E" w14:textId="77777777" w:rsidR="009D4309" w:rsidRDefault="009D4309" w:rsidP="0007256E">
      <w:pPr>
        <w:spacing w:after="0" w:line="240" w:lineRule="auto"/>
        <w:jc w:val="both"/>
        <w:rPr>
          <w:rFonts w:ascii="Arial" w:hAnsi="Arial" w:cs="Arial"/>
          <w:sz w:val="24"/>
          <w:szCs w:val="24"/>
        </w:rPr>
      </w:pPr>
    </w:p>
    <w:p w14:paraId="6FB488D3" w14:textId="6ABAA0AA" w:rsidR="0007256E" w:rsidRPr="00B2434E" w:rsidRDefault="009D4309" w:rsidP="0007256E">
      <w:pPr>
        <w:spacing w:after="0" w:line="240" w:lineRule="auto"/>
        <w:jc w:val="both"/>
        <w:rPr>
          <w:rFonts w:ascii="Arial" w:hAnsi="Arial" w:cs="Arial"/>
          <w:sz w:val="24"/>
          <w:szCs w:val="24"/>
        </w:rPr>
      </w:pPr>
      <w:r>
        <w:rPr>
          <w:rFonts w:ascii="Arial" w:hAnsi="Arial" w:cs="Arial"/>
          <w:sz w:val="24"/>
          <w:szCs w:val="24"/>
        </w:rPr>
        <w:t>The</w:t>
      </w:r>
      <w:r w:rsidR="0007256E" w:rsidRPr="00B2434E">
        <w:rPr>
          <w:rFonts w:ascii="Arial" w:hAnsi="Arial" w:cs="Arial"/>
          <w:sz w:val="24"/>
          <w:szCs w:val="24"/>
        </w:rPr>
        <w:t xml:space="preserve"> stimulation </w:t>
      </w:r>
      <w:r>
        <w:rPr>
          <w:rFonts w:ascii="Arial" w:hAnsi="Arial" w:cs="Arial"/>
          <w:sz w:val="24"/>
          <w:szCs w:val="24"/>
        </w:rPr>
        <w:t xml:space="preserve">procedure </w:t>
      </w:r>
      <w:r w:rsidR="0007256E" w:rsidRPr="00B2434E">
        <w:rPr>
          <w:rFonts w:ascii="Arial" w:hAnsi="Arial" w:cs="Arial"/>
          <w:sz w:val="24"/>
          <w:szCs w:val="24"/>
        </w:rPr>
        <w:t xml:space="preserve">can be repeated after carefully exchanging the saline bath with one containing a neuromodulator such as serotonin (1 </w:t>
      </w:r>
      <w:proofErr w:type="spellStart"/>
      <w:r w:rsidR="0007256E" w:rsidRPr="00B2434E">
        <w:rPr>
          <w:rFonts w:ascii="Arial" w:hAnsi="Arial" w:cs="Arial"/>
          <w:sz w:val="24"/>
          <w:szCs w:val="24"/>
        </w:rPr>
        <w:t>microM</w:t>
      </w:r>
      <w:proofErr w:type="spellEnd"/>
      <w:r w:rsidR="0007256E" w:rsidRPr="00B2434E">
        <w:rPr>
          <w:rFonts w:ascii="Arial" w:hAnsi="Arial" w:cs="Arial"/>
          <w:sz w:val="24"/>
          <w:szCs w:val="24"/>
        </w:rPr>
        <w:t>) or saline bubbled with CO</w:t>
      </w:r>
      <w:r w:rsidR="0007256E" w:rsidRPr="00B2434E">
        <w:rPr>
          <w:rFonts w:ascii="Arial" w:hAnsi="Arial" w:cs="Arial"/>
          <w:sz w:val="24"/>
          <w:szCs w:val="24"/>
          <w:vertAlign w:val="subscript"/>
        </w:rPr>
        <w:t>2</w:t>
      </w:r>
      <w:r w:rsidR="0007256E" w:rsidRPr="00B2434E">
        <w:rPr>
          <w:rFonts w:ascii="Arial" w:hAnsi="Arial" w:cs="Arial"/>
          <w:sz w:val="24"/>
          <w:szCs w:val="24"/>
        </w:rPr>
        <w:t>. Note the effect on the activity profile for a given stimulus. Also note if exchanging the saline back to fresh saline returns the activity to its initial condition.</w:t>
      </w:r>
    </w:p>
    <w:p w14:paraId="4D44B9F0" w14:textId="77777777" w:rsidR="009D4309" w:rsidRDefault="009D4309" w:rsidP="009D4309">
      <w:pPr>
        <w:spacing w:after="0" w:line="240" w:lineRule="auto"/>
        <w:rPr>
          <w:rFonts w:ascii="Chiller" w:hAnsi="Chiller" w:cs="Arial"/>
          <w:color w:val="365F91" w:themeColor="accent1" w:themeShade="BF"/>
          <w:sz w:val="24"/>
          <w:szCs w:val="24"/>
        </w:rPr>
      </w:pPr>
    </w:p>
    <w:p w14:paraId="6302E004" w14:textId="77777777" w:rsidR="009D4309" w:rsidRPr="008A46A6" w:rsidRDefault="009D4309" w:rsidP="009D4309">
      <w:pPr>
        <w:spacing w:after="0" w:line="240" w:lineRule="auto"/>
      </w:pPr>
      <w:r w:rsidRPr="00476368">
        <w:rPr>
          <w:rFonts w:ascii="Chiller" w:hAnsi="Chiller" w:cs="Arial"/>
          <w:color w:val="365F91" w:themeColor="accent1" w:themeShade="BF"/>
          <w:sz w:val="24"/>
          <w:szCs w:val="24"/>
        </w:rPr>
        <w:t>DATA!</w:t>
      </w:r>
      <w:r>
        <w:rPr>
          <w:rFonts w:ascii="Arial" w:hAnsi="Arial" w:cs="Arial"/>
          <w:sz w:val="24"/>
          <w:szCs w:val="24"/>
        </w:rPr>
        <w:t xml:space="preserve"> </w:t>
      </w:r>
      <w:r w:rsidRPr="008A46A6">
        <w:t xml:space="preserve">For each of the following, measure the frequency of CAP spikes per 0.5 second interval.  </w:t>
      </w:r>
    </w:p>
    <w:tbl>
      <w:tblPr>
        <w:tblStyle w:val="TableGrid"/>
        <w:tblW w:w="0" w:type="auto"/>
        <w:jc w:val="center"/>
        <w:tblLayout w:type="fixed"/>
        <w:tblLook w:val="04A0" w:firstRow="1" w:lastRow="0" w:firstColumn="1" w:lastColumn="0" w:noHBand="0" w:noVBand="1"/>
      </w:tblPr>
      <w:tblGrid>
        <w:gridCol w:w="738"/>
        <w:gridCol w:w="4140"/>
        <w:gridCol w:w="4140"/>
      </w:tblGrid>
      <w:tr w:rsidR="009D4309" w:rsidRPr="008A46A6" w14:paraId="56D00D0A" w14:textId="77777777" w:rsidTr="009D4309">
        <w:trPr>
          <w:trHeight w:val="515"/>
          <w:jc w:val="center"/>
        </w:trPr>
        <w:tc>
          <w:tcPr>
            <w:tcW w:w="738" w:type="dxa"/>
            <w:vMerge w:val="restart"/>
          </w:tcPr>
          <w:p w14:paraId="0058E85A" w14:textId="77777777" w:rsidR="009D4309" w:rsidRPr="008A46A6" w:rsidRDefault="009D4309" w:rsidP="009D4309">
            <w:r w:rsidRPr="008A46A6">
              <w:t>Rep</w:t>
            </w:r>
          </w:p>
        </w:tc>
        <w:tc>
          <w:tcPr>
            <w:tcW w:w="8280" w:type="dxa"/>
            <w:gridSpan w:val="2"/>
          </w:tcPr>
          <w:p w14:paraId="6DD67193" w14:textId="77777777" w:rsidR="009D4309" w:rsidRPr="008A46A6" w:rsidRDefault="009D4309" w:rsidP="009D4309">
            <w:r w:rsidRPr="008A46A6">
              <w:t xml:space="preserve">Treatment: </w:t>
            </w:r>
            <w:r>
              <w:t>Activity with Stimulation</w:t>
            </w:r>
          </w:p>
        </w:tc>
      </w:tr>
      <w:tr w:rsidR="009D4309" w:rsidRPr="008A46A6" w14:paraId="7D26ACE6" w14:textId="77777777" w:rsidTr="009D4309">
        <w:trPr>
          <w:trHeight w:val="515"/>
          <w:jc w:val="center"/>
        </w:trPr>
        <w:tc>
          <w:tcPr>
            <w:tcW w:w="738" w:type="dxa"/>
            <w:vMerge/>
          </w:tcPr>
          <w:p w14:paraId="06910B6F" w14:textId="77777777" w:rsidR="009D4309" w:rsidRPr="008A46A6" w:rsidRDefault="009D4309" w:rsidP="009D4309"/>
        </w:tc>
        <w:tc>
          <w:tcPr>
            <w:tcW w:w="4140" w:type="dxa"/>
          </w:tcPr>
          <w:p w14:paraId="057049CA" w14:textId="77777777" w:rsidR="009D4309" w:rsidRPr="008A46A6" w:rsidRDefault="009D4309" w:rsidP="009D4309">
            <w:r w:rsidRPr="008A46A6">
              <w:t xml:space="preserve">Frequency of </w:t>
            </w:r>
            <w:r>
              <w:t xml:space="preserve">EPSP </w:t>
            </w:r>
            <w:r w:rsidRPr="008A46A6">
              <w:t xml:space="preserve">Spikes With Stimulation </w:t>
            </w:r>
          </w:p>
        </w:tc>
        <w:tc>
          <w:tcPr>
            <w:tcW w:w="4140" w:type="dxa"/>
          </w:tcPr>
          <w:p w14:paraId="3FCB8128" w14:textId="77777777" w:rsidR="009D4309" w:rsidRPr="008A46A6" w:rsidRDefault="009D4309" w:rsidP="009D4309">
            <w:r>
              <w:t>Frequency of IPSP Spikes with Stimulation</w:t>
            </w:r>
          </w:p>
        </w:tc>
      </w:tr>
      <w:tr w:rsidR="009D4309" w:rsidRPr="008A46A6" w14:paraId="248EF374" w14:textId="77777777" w:rsidTr="009D4309">
        <w:trPr>
          <w:trHeight w:val="515"/>
          <w:jc w:val="center"/>
        </w:trPr>
        <w:tc>
          <w:tcPr>
            <w:tcW w:w="738" w:type="dxa"/>
          </w:tcPr>
          <w:p w14:paraId="4FC3FDCC" w14:textId="77777777" w:rsidR="009D4309" w:rsidRPr="008A46A6" w:rsidRDefault="009D4309" w:rsidP="009D4309">
            <w:r w:rsidRPr="008A46A6">
              <w:t xml:space="preserve"> 1</w:t>
            </w:r>
          </w:p>
        </w:tc>
        <w:tc>
          <w:tcPr>
            <w:tcW w:w="4140" w:type="dxa"/>
          </w:tcPr>
          <w:p w14:paraId="2CEC59E5" w14:textId="77777777" w:rsidR="009D4309" w:rsidRPr="008A46A6" w:rsidRDefault="009D4309" w:rsidP="009D4309"/>
        </w:tc>
        <w:tc>
          <w:tcPr>
            <w:tcW w:w="4140" w:type="dxa"/>
          </w:tcPr>
          <w:p w14:paraId="0241776B" w14:textId="77777777" w:rsidR="009D4309" w:rsidRPr="008A46A6" w:rsidRDefault="009D4309" w:rsidP="009D4309"/>
        </w:tc>
      </w:tr>
      <w:tr w:rsidR="009D4309" w:rsidRPr="008A46A6" w14:paraId="53F64AAE" w14:textId="77777777" w:rsidTr="009D4309">
        <w:trPr>
          <w:trHeight w:val="536"/>
          <w:jc w:val="center"/>
        </w:trPr>
        <w:tc>
          <w:tcPr>
            <w:tcW w:w="738" w:type="dxa"/>
          </w:tcPr>
          <w:p w14:paraId="1B1E69BC" w14:textId="77777777" w:rsidR="009D4309" w:rsidRPr="008A46A6" w:rsidRDefault="009D4309" w:rsidP="009D4309">
            <w:r w:rsidRPr="008A46A6">
              <w:t>2</w:t>
            </w:r>
          </w:p>
        </w:tc>
        <w:tc>
          <w:tcPr>
            <w:tcW w:w="4140" w:type="dxa"/>
          </w:tcPr>
          <w:p w14:paraId="78CB0B70" w14:textId="77777777" w:rsidR="009D4309" w:rsidRPr="008A46A6" w:rsidRDefault="009D4309" w:rsidP="009D4309"/>
        </w:tc>
        <w:tc>
          <w:tcPr>
            <w:tcW w:w="4140" w:type="dxa"/>
          </w:tcPr>
          <w:p w14:paraId="2082C618" w14:textId="77777777" w:rsidR="009D4309" w:rsidRPr="008A46A6" w:rsidRDefault="009D4309" w:rsidP="009D4309"/>
        </w:tc>
      </w:tr>
      <w:tr w:rsidR="009D4309" w:rsidRPr="008A46A6" w14:paraId="7F3D04B2" w14:textId="77777777" w:rsidTr="009D4309">
        <w:trPr>
          <w:trHeight w:val="536"/>
          <w:jc w:val="center"/>
        </w:trPr>
        <w:tc>
          <w:tcPr>
            <w:tcW w:w="738" w:type="dxa"/>
          </w:tcPr>
          <w:p w14:paraId="2A9BC563" w14:textId="77777777" w:rsidR="009D4309" w:rsidRPr="008A46A6" w:rsidRDefault="009D4309" w:rsidP="009D4309">
            <w:r w:rsidRPr="008A46A6">
              <w:t>AVG</w:t>
            </w:r>
          </w:p>
        </w:tc>
        <w:tc>
          <w:tcPr>
            <w:tcW w:w="4140" w:type="dxa"/>
          </w:tcPr>
          <w:p w14:paraId="34F02814" w14:textId="77777777" w:rsidR="009D4309" w:rsidRPr="008A46A6" w:rsidRDefault="009D4309" w:rsidP="009D4309"/>
        </w:tc>
        <w:tc>
          <w:tcPr>
            <w:tcW w:w="4140" w:type="dxa"/>
          </w:tcPr>
          <w:p w14:paraId="7C3E5B2F" w14:textId="77777777" w:rsidR="009D4309" w:rsidRPr="008A46A6" w:rsidRDefault="009D4309" w:rsidP="009D4309"/>
        </w:tc>
      </w:tr>
    </w:tbl>
    <w:p w14:paraId="62EA0CC9" w14:textId="77777777" w:rsidR="009D4309" w:rsidRPr="008A46A6" w:rsidRDefault="009D4309" w:rsidP="009D4309"/>
    <w:p w14:paraId="47F9590E" w14:textId="77777777" w:rsidR="009D4309" w:rsidRPr="008A46A6" w:rsidRDefault="009D4309" w:rsidP="009D4309">
      <w:pPr>
        <w:contextualSpacing/>
        <w:jc w:val="both"/>
      </w:pPr>
      <w:r w:rsidRPr="00476368">
        <w:rPr>
          <w:rFonts w:ascii="Chiller" w:hAnsi="Chiller" w:cs="Arial"/>
          <w:color w:val="365F91" w:themeColor="accent1" w:themeShade="BF"/>
          <w:sz w:val="24"/>
          <w:szCs w:val="24"/>
        </w:rPr>
        <w:t>DATA!</w:t>
      </w:r>
      <w:r>
        <w:rPr>
          <w:rFonts w:ascii="Arial" w:hAnsi="Arial" w:cs="Arial"/>
          <w:sz w:val="24"/>
          <w:szCs w:val="24"/>
        </w:rPr>
        <w:t xml:space="preserve"> </w:t>
      </w:r>
      <w:r w:rsidRPr="008A46A6">
        <w:t xml:space="preserve">For each of the following, measure the amplitude (height) of the 5 largest spikes per 5 second interval.  Calculate the amplitude of the spike from the baseline mV. </w:t>
      </w:r>
    </w:p>
    <w:p w14:paraId="43DA465A" w14:textId="77777777" w:rsidR="009D4309" w:rsidRPr="008A46A6" w:rsidRDefault="009D4309" w:rsidP="009D4309">
      <w:pPr>
        <w:spacing w:after="0"/>
      </w:pPr>
    </w:p>
    <w:tbl>
      <w:tblPr>
        <w:tblStyle w:val="TableGrid"/>
        <w:tblW w:w="0" w:type="auto"/>
        <w:jc w:val="center"/>
        <w:tblLayout w:type="fixed"/>
        <w:tblLook w:val="04A0" w:firstRow="1" w:lastRow="0" w:firstColumn="1" w:lastColumn="0" w:noHBand="0" w:noVBand="1"/>
      </w:tblPr>
      <w:tblGrid>
        <w:gridCol w:w="738"/>
        <w:gridCol w:w="4140"/>
      </w:tblGrid>
      <w:tr w:rsidR="009D4309" w:rsidRPr="008A46A6" w14:paraId="50B636F8" w14:textId="77777777" w:rsidTr="009D4309">
        <w:trPr>
          <w:trHeight w:val="515"/>
          <w:jc w:val="center"/>
        </w:trPr>
        <w:tc>
          <w:tcPr>
            <w:tcW w:w="738" w:type="dxa"/>
            <w:vMerge w:val="restart"/>
          </w:tcPr>
          <w:p w14:paraId="27C9C37D" w14:textId="77777777" w:rsidR="009D4309" w:rsidRPr="008A46A6" w:rsidRDefault="009D4309" w:rsidP="009D4309">
            <w:r w:rsidRPr="008A46A6">
              <w:t>Rep</w:t>
            </w:r>
          </w:p>
        </w:tc>
        <w:tc>
          <w:tcPr>
            <w:tcW w:w="4140" w:type="dxa"/>
          </w:tcPr>
          <w:p w14:paraId="025D4F42" w14:textId="77777777" w:rsidR="009D4309" w:rsidRPr="008A46A6" w:rsidRDefault="009D4309" w:rsidP="009D4309">
            <w:r w:rsidRPr="008A46A6">
              <w:t xml:space="preserve">Treatment:  </w:t>
            </w:r>
            <w:r>
              <w:t>Activity with Stimulation</w:t>
            </w:r>
          </w:p>
        </w:tc>
      </w:tr>
      <w:tr w:rsidR="009D4309" w:rsidRPr="008A46A6" w14:paraId="4B745371" w14:textId="77777777" w:rsidTr="009D4309">
        <w:trPr>
          <w:trHeight w:val="515"/>
          <w:jc w:val="center"/>
        </w:trPr>
        <w:tc>
          <w:tcPr>
            <w:tcW w:w="738" w:type="dxa"/>
            <w:vMerge/>
          </w:tcPr>
          <w:p w14:paraId="7967B770" w14:textId="77777777" w:rsidR="009D4309" w:rsidRPr="008A46A6" w:rsidRDefault="009D4309" w:rsidP="009D4309"/>
        </w:tc>
        <w:tc>
          <w:tcPr>
            <w:tcW w:w="4140" w:type="dxa"/>
          </w:tcPr>
          <w:p w14:paraId="1AF53163" w14:textId="77777777" w:rsidR="009D4309" w:rsidRPr="008A46A6" w:rsidRDefault="009D4309" w:rsidP="009D4309">
            <w:r w:rsidRPr="008A46A6">
              <w:t>Amplitude of largest Spikes With Stimulation (mV)</w:t>
            </w:r>
          </w:p>
        </w:tc>
      </w:tr>
      <w:tr w:rsidR="009D4309" w:rsidRPr="008A46A6" w14:paraId="3A31ABB2" w14:textId="77777777" w:rsidTr="009D4309">
        <w:trPr>
          <w:trHeight w:val="377"/>
          <w:jc w:val="center"/>
        </w:trPr>
        <w:tc>
          <w:tcPr>
            <w:tcW w:w="738" w:type="dxa"/>
          </w:tcPr>
          <w:p w14:paraId="48B203E5" w14:textId="77777777" w:rsidR="009D4309" w:rsidRPr="008A46A6" w:rsidRDefault="009D4309" w:rsidP="009D4309">
            <w:r w:rsidRPr="008A46A6">
              <w:t>1</w:t>
            </w:r>
          </w:p>
        </w:tc>
        <w:tc>
          <w:tcPr>
            <w:tcW w:w="4140" w:type="dxa"/>
          </w:tcPr>
          <w:p w14:paraId="704C4CF8" w14:textId="77777777" w:rsidR="009D4309" w:rsidRPr="008A46A6" w:rsidRDefault="009D4309" w:rsidP="009D4309"/>
        </w:tc>
      </w:tr>
      <w:tr w:rsidR="009D4309" w:rsidRPr="008A46A6" w14:paraId="49E2431A" w14:textId="77777777" w:rsidTr="009D4309">
        <w:trPr>
          <w:trHeight w:val="341"/>
          <w:jc w:val="center"/>
        </w:trPr>
        <w:tc>
          <w:tcPr>
            <w:tcW w:w="738" w:type="dxa"/>
          </w:tcPr>
          <w:p w14:paraId="1E94B132" w14:textId="77777777" w:rsidR="009D4309" w:rsidRPr="008A46A6" w:rsidRDefault="009D4309" w:rsidP="009D4309">
            <w:r w:rsidRPr="008A46A6">
              <w:t>2</w:t>
            </w:r>
          </w:p>
        </w:tc>
        <w:tc>
          <w:tcPr>
            <w:tcW w:w="4140" w:type="dxa"/>
          </w:tcPr>
          <w:p w14:paraId="495E835C" w14:textId="77777777" w:rsidR="009D4309" w:rsidRPr="008A46A6" w:rsidRDefault="009D4309" w:rsidP="009D4309"/>
        </w:tc>
      </w:tr>
      <w:tr w:rsidR="009D4309" w:rsidRPr="008A46A6" w14:paraId="3382AED6" w14:textId="77777777" w:rsidTr="009D4309">
        <w:trPr>
          <w:trHeight w:val="359"/>
          <w:jc w:val="center"/>
        </w:trPr>
        <w:tc>
          <w:tcPr>
            <w:tcW w:w="738" w:type="dxa"/>
          </w:tcPr>
          <w:p w14:paraId="08351EC1" w14:textId="77777777" w:rsidR="009D4309" w:rsidRPr="008A46A6" w:rsidRDefault="009D4309" w:rsidP="009D4309">
            <w:r w:rsidRPr="008A46A6">
              <w:t>3</w:t>
            </w:r>
          </w:p>
        </w:tc>
        <w:tc>
          <w:tcPr>
            <w:tcW w:w="4140" w:type="dxa"/>
          </w:tcPr>
          <w:p w14:paraId="78E99193" w14:textId="77777777" w:rsidR="009D4309" w:rsidRPr="008A46A6" w:rsidRDefault="009D4309" w:rsidP="009D4309"/>
        </w:tc>
      </w:tr>
      <w:tr w:rsidR="009D4309" w:rsidRPr="008A46A6" w14:paraId="16A0BB04" w14:textId="77777777" w:rsidTr="009D4309">
        <w:trPr>
          <w:trHeight w:val="350"/>
          <w:jc w:val="center"/>
        </w:trPr>
        <w:tc>
          <w:tcPr>
            <w:tcW w:w="738" w:type="dxa"/>
          </w:tcPr>
          <w:p w14:paraId="377A19F0" w14:textId="77777777" w:rsidR="009D4309" w:rsidRPr="008A46A6" w:rsidRDefault="009D4309" w:rsidP="009D4309">
            <w:r w:rsidRPr="008A46A6">
              <w:t>4</w:t>
            </w:r>
          </w:p>
        </w:tc>
        <w:tc>
          <w:tcPr>
            <w:tcW w:w="4140" w:type="dxa"/>
          </w:tcPr>
          <w:p w14:paraId="6241EFFD" w14:textId="77777777" w:rsidR="009D4309" w:rsidRPr="008A46A6" w:rsidRDefault="009D4309" w:rsidP="009D4309"/>
        </w:tc>
      </w:tr>
      <w:tr w:rsidR="009D4309" w:rsidRPr="008A46A6" w14:paraId="399DCF7D" w14:textId="77777777" w:rsidTr="009D4309">
        <w:trPr>
          <w:trHeight w:val="350"/>
          <w:jc w:val="center"/>
        </w:trPr>
        <w:tc>
          <w:tcPr>
            <w:tcW w:w="738" w:type="dxa"/>
          </w:tcPr>
          <w:p w14:paraId="2F3356D4" w14:textId="77777777" w:rsidR="009D4309" w:rsidRPr="008A46A6" w:rsidRDefault="009D4309" w:rsidP="009D4309">
            <w:r w:rsidRPr="008A46A6">
              <w:t>5</w:t>
            </w:r>
          </w:p>
        </w:tc>
        <w:tc>
          <w:tcPr>
            <w:tcW w:w="4140" w:type="dxa"/>
          </w:tcPr>
          <w:p w14:paraId="5F96DCB4" w14:textId="77777777" w:rsidR="009D4309" w:rsidRPr="008A46A6" w:rsidRDefault="009D4309" w:rsidP="009D4309"/>
        </w:tc>
      </w:tr>
      <w:tr w:rsidR="009D4309" w:rsidRPr="008A46A6" w14:paraId="60F90BC0" w14:textId="77777777" w:rsidTr="009D4309">
        <w:trPr>
          <w:trHeight w:val="341"/>
          <w:jc w:val="center"/>
        </w:trPr>
        <w:tc>
          <w:tcPr>
            <w:tcW w:w="738" w:type="dxa"/>
          </w:tcPr>
          <w:p w14:paraId="762DD00A" w14:textId="77777777" w:rsidR="009D4309" w:rsidRPr="008A46A6" w:rsidRDefault="009D4309" w:rsidP="009D4309">
            <w:r w:rsidRPr="008A46A6">
              <w:t>AVG</w:t>
            </w:r>
          </w:p>
        </w:tc>
        <w:tc>
          <w:tcPr>
            <w:tcW w:w="4140" w:type="dxa"/>
          </w:tcPr>
          <w:p w14:paraId="56930379" w14:textId="77777777" w:rsidR="009D4309" w:rsidRPr="008A46A6" w:rsidRDefault="009D4309" w:rsidP="009D4309"/>
        </w:tc>
      </w:tr>
    </w:tbl>
    <w:p w14:paraId="583ACE22" w14:textId="77777777" w:rsidR="009D4309" w:rsidRDefault="009D4309" w:rsidP="0007256E">
      <w:pPr>
        <w:spacing w:after="0" w:line="240" w:lineRule="auto"/>
        <w:jc w:val="both"/>
        <w:rPr>
          <w:rFonts w:ascii="Arial" w:hAnsi="Arial" w:cs="Arial"/>
          <w:sz w:val="24"/>
          <w:szCs w:val="24"/>
        </w:rPr>
      </w:pPr>
    </w:p>
    <w:p w14:paraId="66AAB1A9" w14:textId="3E168929" w:rsidR="009E5BF7" w:rsidRPr="009E5BF7" w:rsidRDefault="009E5BF7" w:rsidP="009E5BF7">
      <w:pPr>
        <w:autoSpaceDE w:val="0"/>
        <w:autoSpaceDN w:val="0"/>
        <w:adjustRightInd w:val="0"/>
        <w:spacing w:after="0" w:line="240" w:lineRule="auto"/>
        <w:rPr>
          <w:rFonts w:ascii="Arial" w:hAnsi="Arial" w:cs="Arial"/>
          <w:sz w:val="24"/>
          <w:szCs w:val="24"/>
        </w:rPr>
      </w:pPr>
      <w:r w:rsidRPr="009E5BF7">
        <w:rPr>
          <w:rFonts w:ascii="Arial" w:hAnsi="Arial" w:cs="Arial"/>
          <w:sz w:val="24"/>
          <w:szCs w:val="24"/>
        </w:rPr>
        <w:t>You are now finished with today’s laboratory exercise.  Please input your group’s data into the Excel spreadsheet on the instructor’s computer.  You only need to enter data</w:t>
      </w:r>
      <w:r>
        <w:rPr>
          <w:rFonts w:ascii="Arial" w:hAnsi="Arial" w:cs="Arial"/>
          <w:sz w:val="24"/>
          <w:szCs w:val="24"/>
        </w:rPr>
        <w:t xml:space="preserve"> from the crayfish experiments.</w:t>
      </w:r>
      <w:r w:rsidRPr="009E5BF7">
        <w:rPr>
          <w:rFonts w:ascii="Arial" w:hAnsi="Arial" w:cs="Arial"/>
          <w:sz w:val="24"/>
          <w:szCs w:val="24"/>
        </w:rPr>
        <w:t xml:space="preserve"> </w:t>
      </w:r>
    </w:p>
    <w:p w14:paraId="485C803E" w14:textId="77777777" w:rsidR="009E5BF7" w:rsidRPr="009E5BF7" w:rsidRDefault="009E5BF7" w:rsidP="009E5BF7">
      <w:pPr>
        <w:autoSpaceDE w:val="0"/>
        <w:autoSpaceDN w:val="0"/>
        <w:adjustRightInd w:val="0"/>
        <w:spacing w:after="0" w:line="240" w:lineRule="auto"/>
        <w:rPr>
          <w:rFonts w:cs="Arial"/>
          <w:sz w:val="28"/>
        </w:rPr>
      </w:pPr>
    </w:p>
    <w:p w14:paraId="1FB09EF8" w14:textId="77777777" w:rsidR="009E5BF7" w:rsidRPr="009E5BF7" w:rsidRDefault="009E5BF7" w:rsidP="009E5BF7">
      <w:pPr>
        <w:autoSpaceDE w:val="0"/>
        <w:autoSpaceDN w:val="0"/>
        <w:adjustRightInd w:val="0"/>
        <w:spacing w:after="0" w:line="240" w:lineRule="auto"/>
        <w:rPr>
          <w:rFonts w:ascii="Arial" w:hAnsi="Arial" w:cs="Arial"/>
          <w:sz w:val="24"/>
          <w:szCs w:val="24"/>
        </w:rPr>
      </w:pPr>
      <w:r w:rsidRPr="009E5BF7">
        <w:rPr>
          <w:rFonts w:ascii="Arial" w:hAnsi="Arial" w:cs="Arial"/>
          <w:sz w:val="24"/>
          <w:szCs w:val="24"/>
        </w:rPr>
        <w:t>Finishing up:</w:t>
      </w:r>
    </w:p>
    <w:p w14:paraId="55CF5EC4" w14:textId="77777777" w:rsidR="009E5BF7" w:rsidRPr="009E5BF7" w:rsidRDefault="009E5BF7" w:rsidP="009E5BF7">
      <w:pPr>
        <w:autoSpaceDE w:val="0"/>
        <w:autoSpaceDN w:val="0"/>
        <w:adjustRightInd w:val="0"/>
        <w:spacing w:after="0" w:line="240" w:lineRule="auto"/>
        <w:rPr>
          <w:rFonts w:ascii="Arial" w:hAnsi="Arial" w:cs="Arial"/>
          <w:sz w:val="24"/>
          <w:szCs w:val="24"/>
        </w:rPr>
      </w:pPr>
      <w:r w:rsidRPr="009E5BF7">
        <w:rPr>
          <w:rFonts w:ascii="Arial" w:hAnsi="Arial" w:cs="Arial"/>
          <w:sz w:val="24"/>
          <w:szCs w:val="24"/>
        </w:rPr>
        <w:lastRenderedPageBreak/>
        <w:t xml:space="preserve">Please clean up your workstation before leaving the lab.  </w:t>
      </w:r>
    </w:p>
    <w:p w14:paraId="0F737AC5" w14:textId="77777777" w:rsidR="009E5BF7" w:rsidRPr="009E5BF7" w:rsidRDefault="009E5BF7" w:rsidP="009E5BF7">
      <w:pPr>
        <w:pStyle w:val="ListParagraph"/>
        <w:numPr>
          <w:ilvl w:val="0"/>
          <w:numId w:val="23"/>
        </w:numPr>
        <w:autoSpaceDE w:val="0"/>
        <w:autoSpaceDN w:val="0"/>
        <w:adjustRightInd w:val="0"/>
        <w:spacing w:after="0" w:line="240" w:lineRule="auto"/>
        <w:rPr>
          <w:rFonts w:ascii="Arial" w:hAnsi="Arial" w:cs="Arial"/>
          <w:sz w:val="24"/>
          <w:szCs w:val="24"/>
        </w:rPr>
      </w:pPr>
      <w:r w:rsidRPr="009E5BF7">
        <w:rPr>
          <w:rFonts w:ascii="Arial" w:hAnsi="Arial" w:cs="Arial"/>
          <w:sz w:val="24"/>
          <w:szCs w:val="24"/>
        </w:rPr>
        <w:t xml:space="preserve">Dispose of the crayfish abdominal prep and any remaining crayfish tissues in the trash. </w:t>
      </w:r>
    </w:p>
    <w:p w14:paraId="5C398AD1" w14:textId="77777777" w:rsidR="009E5BF7" w:rsidRPr="009E5BF7" w:rsidRDefault="009E5BF7" w:rsidP="009E5BF7">
      <w:pPr>
        <w:pStyle w:val="ListParagraph"/>
        <w:numPr>
          <w:ilvl w:val="0"/>
          <w:numId w:val="23"/>
        </w:numPr>
        <w:autoSpaceDE w:val="0"/>
        <w:autoSpaceDN w:val="0"/>
        <w:adjustRightInd w:val="0"/>
        <w:spacing w:after="0" w:line="240" w:lineRule="auto"/>
        <w:rPr>
          <w:rFonts w:ascii="Arial" w:hAnsi="Arial" w:cs="Arial"/>
          <w:sz w:val="24"/>
          <w:szCs w:val="24"/>
        </w:rPr>
      </w:pPr>
      <w:r w:rsidRPr="009E5BF7">
        <w:rPr>
          <w:rFonts w:ascii="Arial" w:hAnsi="Arial" w:cs="Arial"/>
          <w:sz w:val="24"/>
          <w:szCs w:val="24"/>
        </w:rPr>
        <w:t xml:space="preserve">Purge/flush the crayfish saline from the electrodes. Dispose of any used crayfish saline down the sink.  </w:t>
      </w:r>
    </w:p>
    <w:p w14:paraId="268F570F" w14:textId="77777777" w:rsidR="009E5BF7" w:rsidRPr="009E5BF7" w:rsidRDefault="009E5BF7" w:rsidP="009E5BF7">
      <w:pPr>
        <w:pStyle w:val="ListParagraph"/>
        <w:numPr>
          <w:ilvl w:val="0"/>
          <w:numId w:val="23"/>
        </w:numPr>
        <w:autoSpaceDE w:val="0"/>
        <w:autoSpaceDN w:val="0"/>
        <w:adjustRightInd w:val="0"/>
        <w:spacing w:after="0" w:line="240" w:lineRule="auto"/>
        <w:rPr>
          <w:rFonts w:ascii="Arial" w:hAnsi="Arial" w:cs="Arial"/>
          <w:sz w:val="24"/>
          <w:szCs w:val="24"/>
        </w:rPr>
      </w:pPr>
      <w:r w:rsidRPr="009E5BF7">
        <w:rPr>
          <w:rFonts w:ascii="Arial" w:hAnsi="Arial" w:cs="Arial"/>
          <w:sz w:val="24"/>
          <w:szCs w:val="24"/>
        </w:rPr>
        <w:t>Refill your station’s crayfish saline stock solution and place on ice.</w:t>
      </w:r>
    </w:p>
    <w:p w14:paraId="640B99D6" w14:textId="77777777" w:rsidR="009E5BF7" w:rsidRPr="009E5BF7" w:rsidRDefault="009E5BF7" w:rsidP="009E5BF7">
      <w:pPr>
        <w:pStyle w:val="ListParagraph"/>
        <w:numPr>
          <w:ilvl w:val="0"/>
          <w:numId w:val="23"/>
        </w:numPr>
        <w:autoSpaceDE w:val="0"/>
        <w:autoSpaceDN w:val="0"/>
        <w:adjustRightInd w:val="0"/>
        <w:spacing w:after="0" w:line="240" w:lineRule="auto"/>
        <w:rPr>
          <w:rFonts w:ascii="Arial" w:hAnsi="Arial" w:cs="Arial"/>
          <w:sz w:val="24"/>
          <w:szCs w:val="24"/>
        </w:rPr>
      </w:pPr>
      <w:r w:rsidRPr="009E5BF7">
        <w:rPr>
          <w:rFonts w:ascii="Arial" w:hAnsi="Arial" w:cs="Arial"/>
          <w:sz w:val="24"/>
          <w:szCs w:val="24"/>
        </w:rPr>
        <w:t xml:space="preserve">Clean and set-out to dry any dissecting equipment and glassware used by your group during today’s activities. </w:t>
      </w:r>
    </w:p>
    <w:p w14:paraId="2C199A35" w14:textId="77777777" w:rsidR="009E5BF7" w:rsidRPr="009E5BF7" w:rsidRDefault="009E5BF7" w:rsidP="009E5BF7">
      <w:pPr>
        <w:pStyle w:val="ListParagraph"/>
        <w:numPr>
          <w:ilvl w:val="0"/>
          <w:numId w:val="23"/>
        </w:numPr>
        <w:autoSpaceDE w:val="0"/>
        <w:autoSpaceDN w:val="0"/>
        <w:adjustRightInd w:val="0"/>
        <w:spacing w:after="0" w:line="240" w:lineRule="auto"/>
        <w:rPr>
          <w:rFonts w:ascii="Arial" w:hAnsi="Arial" w:cs="Arial"/>
          <w:sz w:val="24"/>
          <w:szCs w:val="24"/>
        </w:rPr>
      </w:pPr>
      <w:r w:rsidRPr="009E5BF7">
        <w:rPr>
          <w:rFonts w:ascii="Arial" w:hAnsi="Arial" w:cs="Arial"/>
          <w:sz w:val="24"/>
          <w:szCs w:val="24"/>
        </w:rPr>
        <w:t>Spray with disinfectant and wipe down your work station.</w:t>
      </w:r>
    </w:p>
    <w:p w14:paraId="6D3DB992" w14:textId="77777777" w:rsidR="009E5BF7" w:rsidRPr="009E5BF7" w:rsidRDefault="009E5BF7" w:rsidP="009E5BF7">
      <w:pPr>
        <w:pStyle w:val="ListParagraph"/>
        <w:numPr>
          <w:ilvl w:val="0"/>
          <w:numId w:val="23"/>
        </w:numPr>
        <w:autoSpaceDE w:val="0"/>
        <w:autoSpaceDN w:val="0"/>
        <w:adjustRightInd w:val="0"/>
        <w:spacing w:after="0" w:line="240" w:lineRule="auto"/>
        <w:rPr>
          <w:rFonts w:ascii="Arial" w:hAnsi="Arial" w:cs="Arial"/>
          <w:sz w:val="24"/>
          <w:szCs w:val="24"/>
        </w:rPr>
      </w:pPr>
      <w:r w:rsidRPr="009E5BF7">
        <w:rPr>
          <w:rFonts w:ascii="Arial" w:hAnsi="Arial" w:cs="Arial"/>
          <w:sz w:val="24"/>
          <w:szCs w:val="24"/>
        </w:rPr>
        <w:t xml:space="preserve">Dispose of any garbage (used </w:t>
      </w:r>
      <w:proofErr w:type="spellStart"/>
      <w:r w:rsidRPr="009E5BF7">
        <w:rPr>
          <w:rFonts w:ascii="Arial" w:hAnsi="Arial" w:cs="Arial"/>
          <w:sz w:val="24"/>
          <w:szCs w:val="24"/>
        </w:rPr>
        <w:t>papertowels</w:t>
      </w:r>
      <w:proofErr w:type="spellEnd"/>
      <w:r w:rsidRPr="009E5BF7">
        <w:rPr>
          <w:rFonts w:ascii="Arial" w:hAnsi="Arial" w:cs="Arial"/>
          <w:sz w:val="24"/>
          <w:szCs w:val="24"/>
        </w:rPr>
        <w:t>, etc.) in the trash.</w:t>
      </w:r>
    </w:p>
    <w:p w14:paraId="5A77FE1D" w14:textId="77777777" w:rsidR="009E5BF7" w:rsidRDefault="009E5BF7" w:rsidP="0007256E">
      <w:pPr>
        <w:spacing w:after="0" w:line="240" w:lineRule="auto"/>
        <w:jc w:val="both"/>
        <w:rPr>
          <w:rFonts w:ascii="Arial" w:hAnsi="Arial" w:cs="Arial"/>
          <w:sz w:val="24"/>
          <w:szCs w:val="24"/>
        </w:rPr>
      </w:pPr>
    </w:p>
    <w:p w14:paraId="6FB4890D" w14:textId="77777777" w:rsidR="00A15A4E" w:rsidRDefault="00A15A4E" w:rsidP="00F915F5">
      <w:pPr>
        <w:autoSpaceDE w:val="0"/>
        <w:autoSpaceDN w:val="0"/>
        <w:adjustRightInd w:val="0"/>
        <w:spacing w:after="0" w:line="240" w:lineRule="auto"/>
        <w:jc w:val="both"/>
        <w:rPr>
          <w:rFonts w:ascii="Arial" w:hAnsi="Arial" w:cs="Arial"/>
          <w:bCs/>
          <w:iCs/>
          <w:sz w:val="24"/>
          <w:szCs w:val="24"/>
        </w:rPr>
      </w:pPr>
    </w:p>
    <w:p w14:paraId="4156C153" w14:textId="77777777" w:rsidR="009D4309" w:rsidRPr="008A46A6" w:rsidRDefault="009D4309" w:rsidP="009D4309">
      <w:pPr>
        <w:autoSpaceDE w:val="0"/>
        <w:autoSpaceDN w:val="0"/>
        <w:adjustRightInd w:val="0"/>
        <w:spacing w:after="0" w:line="240" w:lineRule="auto"/>
        <w:rPr>
          <w:rFonts w:cs="Arial"/>
          <w:b/>
        </w:rPr>
      </w:pPr>
    </w:p>
    <w:p w14:paraId="38435336" w14:textId="77777777" w:rsidR="009D4309" w:rsidRPr="008A46A6" w:rsidRDefault="009D4309" w:rsidP="009D4309">
      <w:pPr>
        <w:autoSpaceDE w:val="0"/>
        <w:autoSpaceDN w:val="0"/>
        <w:adjustRightInd w:val="0"/>
        <w:spacing w:after="0" w:line="240" w:lineRule="auto"/>
        <w:rPr>
          <w:rFonts w:cs="Arial"/>
          <w:b/>
        </w:rPr>
      </w:pPr>
      <w:r w:rsidRPr="008A46A6">
        <w:rPr>
          <w:rFonts w:cs="Arial"/>
          <w:b/>
        </w:rPr>
        <w:t>Post-Laboratory Report Content and Questions to Consider</w:t>
      </w:r>
    </w:p>
    <w:p w14:paraId="09DC1217" w14:textId="6EE89433" w:rsidR="009D4309" w:rsidRPr="008A46A6" w:rsidRDefault="009D4309" w:rsidP="009D4309">
      <w:pPr>
        <w:pStyle w:val="ListParagraph"/>
        <w:numPr>
          <w:ilvl w:val="0"/>
          <w:numId w:val="18"/>
        </w:numPr>
        <w:spacing w:after="0" w:line="240" w:lineRule="auto"/>
        <w:rPr>
          <w:rFonts w:cs="Arial"/>
        </w:rPr>
      </w:pPr>
      <w:r w:rsidRPr="008A46A6">
        <w:rPr>
          <w:rFonts w:cs="Arial"/>
        </w:rPr>
        <w:t xml:space="preserve">Use the posted data to </w:t>
      </w:r>
      <w:r w:rsidRPr="008A46A6">
        <w:rPr>
          <w:rFonts w:cs="Arial"/>
          <w:b/>
        </w:rPr>
        <w:t>calculate and report averages and standard deviations</w:t>
      </w:r>
      <w:r w:rsidRPr="008A46A6">
        <w:rPr>
          <w:rFonts w:cs="Arial"/>
        </w:rPr>
        <w:t xml:space="preserve"> for each of the data collected and posted.  Use the averages and standard deviations to address the questions for </w:t>
      </w:r>
      <w:r>
        <w:rPr>
          <w:rFonts w:cs="Arial"/>
        </w:rPr>
        <w:t>the overall experiment (what did you find)</w:t>
      </w:r>
      <w:r w:rsidRPr="008A46A6">
        <w:rPr>
          <w:rFonts w:cs="Arial"/>
        </w:rPr>
        <w:t xml:space="preserve">.  </w:t>
      </w:r>
      <w:r>
        <w:rPr>
          <w:rFonts w:cs="Arial"/>
        </w:rPr>
        <w:t xml:space="preserve">Results may be presented in one of the following forms:  text, table or bar chart.  If presenting in table or figure form, be sure to summarize the results in the text and reference them (i.e. Table 1).  </w:t>
      </w:r>
      <w:r w:rsidRPr="008A46A6">
        <w:rPr>
          <w:rFonts w:cs="Arial"/>
        </w:rPr>
        <w:t>Use inferential statistics to identify significant differences</w:t>
      </w:r>
      <w:r>
        <w:rPr>
          <w:rFonts w:cs="Arial"/>
        </w:rPr>
        <w:t xml:space="preserve"> in the result</w:t>
      </w:r>
      <w:r w:rsidRPr="008A46A6">
        <w:rPr>
          <w:rFonts w:cs="Arial"/>
        </w:rPr>
        <w:t>s (</w:t>
      </w:r>
      <w:r>
        <w:rPr>
          <w:rFonts w:cs="Arial"/>
        </w:rPr>
        <w:t>One-way ANOVA is</w:t>
      </w:r>
      <w:r w:rsidRPr="008A46A6">
        <w:rPr>
          <w:rFonts w:cs="Arial"/>
        </w:rPr>
        <w:t xml:space="preserve"> a good choice here).  </w:t>
      </w:r>
      <w:r>
        <w:rPr>
          <w:rFonts w:cs="Arial"/>
        </w:rPr>
        <w:t xml:space="preserve">Follow-up your results with a discussion (what do the results mean).   </w:t>
      </w:r>
      <w:r w:rsidRPr="008A46A6">
        <w:rPr>
          <w:rFonts w:cs="Arial"/>
        </w:rPr>
        <w:t xml:space="preserve">Wrap up your discussion with a clear and concise summary/conclusion statement.  NOTE: DO NOT FOCUS ON TECHNICAL/PROCEDURAL PROBLEMS OF THE LAB EXERCISE in your report.  The purpose of the lab report is for you to demonstrate your ability to deduct information from the experimental results, and convey your understanding of the physiological topics of interest.  Reports that focus on procedural problems, and do not convey a sense of physiological understanding will be severely penalized.   </w:t>
      </w:r>
    </w:p>
    <w:p w14:paraId="5AAEBD2B" w14:textId="77777777" w:rsidR="009D4309" w:rsidRPr="008A46A6" w:rsidRDefault="009D4309" w:rsidP="009D4309">
      <w:pPr>
        <w:pStyle w:val="ListParagraph"/>
        <w:rPr>
          <w:rFonts w:cs="Arial"/>
        </w:rPr>
      </w:pPr>
    </w:p>
    <w:p w14:paraId="7C9BF907" w14:textId="77777777" w:rsidR="009D4309" w:rsidRPr="008A46A6" w:rsidRDefault="009D4309" w:rsidP="009D4309">
      <w:pPr>
        <w:spacing w:after="0" w:line="240" w:lineRule="auto"/>
        <w:rPr>
          <w:rFonts w:cs="Arial"/>
          <w:i/>
        </w:rPr>
      </w:pPr>
      <w:r w:rsidRPr="008A46A6">
        <w:rPr>
          <w:rFonts w:cs="Arial"/>
          <w:i/>
        </w:rPr>
        <w:t>Below are some additional questions to assist you in your discussion of the results, if needed. You are not required to specifically address these questions in your report, however, should you need help in directing your thoughts, these questions may be of some help.</w:t>
      </w:r>
    </w:p>
    <w:p w14:paraId="06AD7CA7" w14:textId="77777777" w:rsidR="009D4309" w:rsidRPr="008A46A6" w:rsidRDefault="009D4309" w:rsidP="009D4309">
      <w:pPr>
        <w:spacing w:after="0" w:line="240" w:lineRule="auto"/>
        <w:rPr>
          <w:rFonts w:cs="Arial"/>
          <w:i/>
        </w:rPr>
      </w:pPr>
    </w:p>
    <w:p w14:paraId="4893D6ED" w14:textId="76977CCE" w:rsidR="009D4309" w:rsidRPr="008A46A6" w:rsidRDefault="009D4309" w:rsidP="009D4309">
      <w:pPr>
        <w:pStyle w:val="ListParagraph"/>
        <w:numPr>
          <w:ilvl w:val="0"/>
          <w:numId w:val="18"/>
        </w:numPr>
        <w:rPr>
          <w:rFonts w:cs="Arial"/>
        </w:rPr>
      </w:pPr>
      <w:r w:rsidRPr="008A46A6">
        <w:rPr>
          <w:rFonts w:cs="Arial"/>
        </w:rPr>
        <w:t xml:space="preserve">How did the frequency of spikes </w:t>
      </w:r>
      <w:r>
        <w:rPr>
          <w:rFonts w:cs="Arial"/>
        </w:rPr>
        <w:t>differ</w:t>
      </w:r>
      <w:r w:rsidRPr="008A46A6">
        <w:rPr>
          <w:rFonts w:cs="Arial"/>
        </w:rPr>
        <w:t xml:space="preserve"> </w:t>
      </w:r>
      <w:r>
        <w:rPr>
          <w:rFonts w:cs="Arial"/>
        </w:rPr>
        <w:t>amongst the three treatment groups</w:t>
      </w:r>
      <w:r w:rsidRPr="008A46A6">
        <w:rPr>
          <w:rFonts w:cs="Arial"/>
        </w:rPr>
        <w:t xml:space="preserve">?  Do such changes seem reasonable?   Back up your observations with a plausible explanation, and compare to those reported in outside published sources.  </w:t>
      </w:r>
    </w:p>
    <w:p w14:paraId="6AA92E24" w14:textId="1D541FF0" w:rsidR="009D4309" w:rsidRPr="008A46A6" w:rsidRDefault="009D4309" w:rsidP="009D4309">
      <w:pPr>
        <w:pStyle w:val="ListParagraph"/>
        <w:numPr>
          <w:ilvl w:val="0"/>
          <w:numId w:val="18"/>
        </w:numPr>
        <w:rPr>
          <w:rFonts w:cs="Arial"/>
        </w:rPr>
      </w:pPr>
      <w:r w:rsidRPr="008A46A6">
        <w:rPr>
          <w:rFonts w:cs="Arial"/>
        </w:rPr>
        <w:t xml:space="preserve">How did the amplitude of spikes </w:t>
      </w:r>
      <w:r>
        <w:rPr>
          <w:rFonts w:cs="Arial"/>
        </w:rPr>
        <w:t>differ</w:t>
      </w:r>
      <w:r w:rsidRPr="008A46A6">
        <w:rPr>
          <w:rFonts w:cs="Arial"/>
        </w:rPr>
        <w:t xml:space="preserve"> </w:t>
      </w:r>
      <w:r>
        <w:rPr>
          <w:rFonts w:cs="Arial"/>
        </w:rPr>
        <w:t xml:space="preserve">amongst the three treatment groups?  </w:t>
      </w:r>
      <w:r w:rsidRPr="008A46A6">
        <w:rPr>
          <w:rFonts w:cs="Arial"/>
        </w:rPr>
        <w:t xml:space="preserve">Back up your observations with a plausible explanation, and compare to those reported in outside published sources.  </w:t>
      </w:r>
    </w:p>
    <w:p w14:paraId="775C186E" w14:textId="6405AD58" w:rsidR="009D4309" w:rsidRPr="008A46A6" w:rsidRDefault="009D4309" w:rsidP="009D4309">
      <w:pPr>
        <w:pStyle w:val="ListParagraph"/>
        <w:numPr>
          <w:ilvl w:val="0"/>
          <w:numId w:val="18"/>
        </w:numPr>
        <w:rPr>
          <w:rFonts w:cs="Arial"/>
        </w:rPr>
      </w:pPr>
      <w:r>
        <w:rPr>
          <w:rFonts w:cs="Arial"/>
        </w:rPr>
        <w:t xml:space="preserve">Was there any evidence of IPSP activity in the recordings?  How was such activity identified? In other words, how could it be separated from the EPSP activity?  </w:t>
      </w:r>
    </w:p>
    <w:p w14:paraId="23222FBF" w14:textId="0114B976" w:rsidR="009D4309" w:rsidRPr="008A46A6" w:rsidRDefault="009D4309" w:rsidP="009D4309">
      <w:pPr>
        <w:pStyle w:val="ListParagraph"/>
        <w:numPr>
          <w:ilvl w:val="0"/>
          <w:numId w:val="18"/>
        </w:numPr>
        <w:rPr>
          <w:rFonts w:cs="Arial"/>
        </w:rPr>
      </w:pPr>
      <w:r w:rsidRPr="008A46A6">
        <w:rPr>
          <w:rFonts w:cs="Arial"/>
        </w:rPr>
        <w:t xml:space="preserve">Which response, frequency or amplitude, showed greater </w:t>
      </w:r>
      <w:r>
        <w:rPr>
          <w:rFonts w:cs="Arial"/>
        </w:rPr>
        <w:t>differences amongst the three treatment groups</w:t>
      </w:r>
      <w:r w:rsidRPr="008A46A6">
        <w:rPr>
          <w:rFonts w:cs="Arial"/>
        </w:rPr>
        <w:t xml:space="preserve">?  What does this mean physiologically?  </w:t>
      </w:r>
    </w:p>
    <w:p w14:paraId="6FB4891F" w14:textId="77777777" w:rsidR="00545D1F" w:rsidRPr="00CC192A" w:rsidRDefault="00545D1F" w:rsidP="00F915F5">
      <w:pPr>
        <w:spacing w:after="0" w:line="240" w:lineRule="auto"/>
        <w:jc w:val="both"/>
        <w:rPr>
          <w:rFonts w:ascii="Arial" w:hAnsi="Arial" w:cs="Arial"/>
          <w:sz w:val="24"/>
          <w:szCs w:val="24"/>
          <w:highlight w:val="yellow"/>
        </w:rPr>
      </w:pPr>
    </w:p>
    <w:p w14:paraId="6FB48920" w14:textId="77777777" w:rsidR="00773AC8" w:rsidRPr="00CC192A" w:rsidRDefault="00132613" w:rsidP="00F915F5">
      <w:pPr>
        <w:spacing w:after="0" w:line="240" w:lineRule="auto"/>
        <w:jc w:val="both"/>
        <w:rPr>
          <w:rFonts w:ascii="Arial" w:hAnsi="Arial" w:cs="Arial"/>
          <w:b/>
          <w:sz w:val="24"/>
          <w:szCs w:val="24"/>
        </w:rPr>
      </w:pPr>
      <w:r w:rsidRPr="00265D26">
        <w:rPr>
          <w:rFonts w:ascii="Arial" w:hAnsi="Arial" w:cs="Arial"/>
          <w:b/>
          <w:sz w:val="24"/>
          <w:szCs w:val="24"/>
        </w:rPr>
        <w:lastRenderedPageBreak/>
        <w:t>REFERENCES</w:t>
      </w:r>
      <w:r w:rsidR="00BF3689" w:rsidRPr="00CC192A">
        <w:rPr>
          <w:rFonts w:ascii="Arial" w:hAnsi="Arial" w:cs="Arial"/>
          <w:b/>
          <w:sz w:val="24"/>
          <w:szCs w:val="24"/>
          <w:highlight w:val="yellow"/>
        </w:rPr>
        <w:t xml:space="preserve">  </w:t>
      </w:r>
    </w:p>
    <w:p w14:paraId="6FB48921" w14:textId="77777777" w:rsidR="00295720" w:rsidRPr="004155B8" w:rsidRDefault="00295720" w:rsidP="004155B8">
      <w:pPr>
        <w:spacing w:after="0" w:line="240" w:lineRule="auto"/>
        <w:jc w:val="both"/>
        <w:rPr>
          <w:rFonts w:ascii="Arial" w:hAnsi="Arial" w:cs="Arial"/>
          <w:color w:val="000000" w:themeColor="text1"/>
          <w:sz w:val="24"/>
          <w:szCs w:val="24"/>
        </w:rPr>
      </w:pPr>
    </w:p>
    <w:p w14:paraId="6FB48922" w14:textId="77777777" w:rsidR="0086738B" w:rsidRPr="00B37F1B" w:rsidRDefault="0086738B" w:rsidP="00B37F1B">
      <w:pPr>
        <w:pStyle w:val="rprtbody1"/>
        <w:shd w:val="clear" w:color="auto" w:fill="FFFFFF"/>
        <w:spacing w:before="0" w:after="0"/>
        <w:jc w:val="both"/>
        <w:rPr>
          <w:rStyle w:val="src1"/>
          <w:rFonts w:ascii="Arial" w:hAnsi="Arial" w:cs="Arial"/>
          <w:color w:val="000000" w:themeColor="text1"/>
          <w:sz w:val="24"/>
          <w:szCs w:val="24"/>
        </w:rPr>
      </w:pPr>
      <w:proofErr w:type="spellStart"/>
      <w:r w:rsidRPr="00B37F1B">
        <w:rPr>
          <w:rFonts w:ascii="Arial" w:hAnsi="Arial" w:cs="Arial"/>
          <w:color w:val="000000" w:themeColor="text1"/>
          <w:sz w:val="24"/>
          <w:szCs w:val="24"/>
        </w:rPr>
        <w:t>Antonsen</w:t>
      </w:r>
      <w:proofErr w:type="spellEnd"/>
      <w:r w:rsidR="00D47AF0">
        <w:rPr>
          <w:rFonts w:ascii="Arial" w:hAnsi="Arial" w:cs="Arial"/>
          <w:color w:val="000000" w:themeColor="text1"/>
          <w:sz w:val="24"/>
          <w:szCs w:val="24"/>
        </w:rPr>
        <w:t>,</w:t>
      </w:r>
      <w:r w:rsidRPr="00B37F1B">
        <w:rPr>
          <w:rFonts w:ascii="Arial" w:hAnsi="Arial" w:cs="Arial"/>
          <w:color w:val="000000" w:themeColor="text1"/>
          <w:sz w:val="24"/>
          <w:szCs w:val="24"/>
        </w:rPr>
        <w:t xml:space="preserve"> B</w:t>
      </w:r>
      <w:r w:rsidR="00D47AF0">
        <w:rPr>
          <w:rFonts w:ascii="Arial" w:hAnsi="Arial" w:cs="Arial"/>
          <w:color w:val="000000" w:themeColor="text1"/>
          <w:sz w:val="24"/>
          <w:szCs w:val="24"/>
        </w:rPr>
        <w:t>.</w:t>
      </w:r>
      <w:r w:rsidRPr="00B37F1B">
        <w:rPr>
          <w:rFonts w:ascii="Arial" w:hAnsi="Arial" w:cs="Arial"/>
          <w:color w:val="000000" w:themeColor="text1"/>
          <w:sz w:val="24"/>
          <w:szCs w:val="24"/>
        </w:rPr>
        <w:t>L</w:t>
      </w:r>
      <w:r w:rsidR="00D47AF0">
        <w:rPr>
          <w:rFonts w:ascii="Arial" w:hAnsi="Arial" w:cs="Arial"/>
          <w:color w:val="000000" w:themeColor="text1"/>
          <w:sz w:val="24"/>
          <w:szCs w:val="24"/>
        </w:rPr>
        <w:t>. &amp;</w:t>
      </w:r>
      <w:r w:rsidRPr="00B37F1B">
        <w:rPr>
          <w:rFonts w:ascii="Arial" w:hAnsi="Arial" w:cs="Arial"/>
          <w:color w:val="000000" w:themeColor="text1"/>
          <w:sz w:val="24"/>
          <w:szCs w:val="24"/>
        </w:rPr>
        <w:t xml:space="preserve"> Edwards</w:t>
      </w:r>
      <w:r w:rsidR="00D47AF0">
        <w:rPr>
          <w:rFonts w:ascii="Arial" w:hAnsi="Arial" w:cs="Arial"/>
          <w:color w:val="000000" w:themeColor="text1"/>
          <w:sz w:val="24"/>
          <w:szCs w:val="24"/>
        </w:rPr>
        <w:t>,</w:t>
      </w:r>
      <w:r w:rsidRPr="00B37F1B">
        <w:rPr>
          <w:rFonts w:ascii="Arial" w:hAnsi="Arial" w:cs="Arial"/>
          <w:color w:val="000000" w:themeColor="text1"/>
          <w:sz w:val="24"/>
          <w:szCs w:val="24"/>
        </w:rPr>
        <w:t xml:space="preserve"> D</w:t>
      </w:r>
      <w:r w:rsidR="00D47AF0">
        <w:rPr>
          <w:rFonts w:ascii="Arial" w:hAnsi="Arial" w:cs="Arial"/>
          <w:color w:val="000000" w:themeColor="text1"/>
          <w:sz w:val="24"/>
          <w:szCs w:val="24"/>
        </w:rPr>
        <w:t>.</w:t>
      </w:r>
      <w:r w:rsidRPr="00B37F1B">
        <w:rPr>
          <w:rFonts w:ascii="Arial" w:hAnsi="Arial" w:cs="Arial"/>
          <w:color w:val="000000" w:themeColor="text1"/>
          <w:sz w:val="24"/>
          <w:szCs w:val="24"/>
        </w:rPr>
        <w:t>H.</w:t>
      </w:r>
      <w:r w:rsidR="00D47AF0">
        <w:rPr>
          <w:rFonts w:ascii="Arial" w:hAnsi="Arial" w:cs="Arial"/>
          <w:color w:val="000000" w:themeColor="text1"/>
          <w:sz w:val="24"/>
          <w:szCs w:val="24"/>
        </w:rPr>
        <w:t xml:space="preserve"> </w:t>
      </w:r>
      <w:r w:rsidRPr="00B37F1B">
        <w:rPr>
          <w:rFonts w:ascii="Arial" w:hAnsi="Arial" w:cs="Arial"/>
          <w:color w:val="000000" w:themeColor="text1"/>
          <w:sz w:val="24"/>
          <w:szCs w:val="24"/>
        </w:rPr>
        <w:t>Differential dye coupling reveals lateral giant escape circuit in</w:t>
      </w:r>
      <w:r w:rsidR="00124AB4" w:rsidRPr="00B37F1B">
        <w:rPr>
          <w:rFonts w:ascii="Arial" w:hAnsi="Arial" w:cs="Arial"/>
          <w:color w:val="000000" w:themeColor="text1"/>
          <w:sz w:val="24"/>
          <w:szCs w:val="24"/>
        </w:rPr>
        <w:t xml:space="preserve"> </w:t>
      </w:r>
      <w:r w:rsidRPr="00B37F1B">
        <w:rPr>
          <w:rFonts w:ascii="Arial" w:hAnsi="Arial" w:cs="Arial"/>
          <w:color w:val="000000" w:themeColor="text1"/>
          <w:sz w:val="24"/>
          <w:szCs w:val="24"/>
        </w:rPr>
        <w:t xml:space="preserve">crayfish. </w:t>
      </w:r>
      <w:proofErr w:type="gramStart"/>
      <w:r w:rsidRPr="00B37F1B">
        <w:rPr>
          <w:rStyle w:val="jrnl"/>
          <w:rFonts w:ascii="Arial" w:hAnsi="Arial" w:cs="Arial"/>
          <w:color w:val="000000" w:themeColor="text1"/>
          <w:sz w:val="24"/>
          <w:szCs w:val="24"/>
        </w:rPr>
        <w:t>J</w:t>
      </w:r>
      <w:r w:rsidR="00D47AF0">
        <w:rPr>
          <w:rStyle w:val="jrnl"/>
          <w:rFonts w:ascii="Arial" w:hAnsi="Arial" w:cs="Arial"/>
          <w:color w:val="000000" w:themeColor="text1"/>
          <w:sz w:val="24"/>
          <w:szCs w:val="24"/>
        </w:rPr>
        <w:t>.</w:t>
      </w:r>
      <w:r w:rsidRPr="00B37F1B">
        <w:rPr>
          <w:rStyle w:val="jrnl"/>
          <w:rFonts w:ascii="Arial" w:hAnsi="Arial" w:cs="Arial"/>
          <w:color w:val="000000" w:themeColor="text1"/>
          <w:sz w:val="24"/>
          <w:szCs w:val="24"/>
        </w:rPr>
        <w:t xml:space="preserve"> Comp</w:t>
      </w:r>
      <w:r w:rsidR="00D47AF0">
        <w:rPr>
          <w:rStyle w:val="jrnl"/>
          <w:rFonts w:ascii="Arial" w:hAnsi="Arial" w:cs="Arial"/>
          <w:color w:val="000000" w:themeColor="text1"/>
          <w:sz w:val="24"/>
          <w:szCs w:val="24"/>
        </w:rPr>
        <w:t>.</w:t>
      </w:r>
      <w:r w:rsidRPr="00B37F1B">
        <w:rPr>
          <w:rStyle w:val="jrnl"/>
          <w:rFonts w:ascii="Arial" w:hAnsi="Arial" w:cs="Arial"/>
          <w:color w:val="000000" w:themeColor="text1"/>
          <w:sz w:val="24"/>
          <w:szCs w:val="24"/>
        </w:rPr>
        <w:t xml:space="preserve"> Neurol</w:t>
      </w:r>
      <w:r w:rsidRPr="00B37F1B">
        <w:rPr>
          <w:rStyle w:val="src1"/>
          <w:rFonts w:ascii="Arial" w:hAnsi="Arial" w:cs="Arial"/>
          <w:color w:val="000000" w:themeColor="text1"/>
          <w:sz w:val="24"/>
          <w:szCs w:val="24"/>
          <w:specVanish w:val="0"/>
        </w:rPr>
        <w:t>. 466(1)</w:t>
      </w:r>
      <w:r w:rsidR="00D47AF0">
        <w:rPr>
          <w:rStyle w:val="src1"/>
          <w:rFonts w:ascii="Arial" w:hAnsi="Arial" w:cs="Arial"/>
          <w:color w:val="000000" w:themeColor="text1"/>
          <w:sz w:val="24"/>
          <w:szCs w:val="24"/>
          <w:specVanish w:val="0"/>
        </w:rPr>
        <w:t xml:space="preserve">, </w:t>
      </w:r>
      <w:r w:rsidRPr="00B37F1B">
        <w:rPr>
          <w:rStyle w:val="src1"/>
          <w:rFonts w:ascii="Arial" w:hAnsi="Arial" w:cs="Arial"/>
          <w:color w:val="000000" w:themeColor="text1"/>
          <w:sz w:val="24"/>
          <w:szCs w:val="24"/>
          <w:specVanish w:val="0"/>
        </w:rPr>
        <w:t>1-13</w:t>
      </w:r>
      <w:r w:rsidR="00D47AF0">
        <w:rPr>
          <w:rStyle w:val="src1"/>
          <w:rFonts w:ascii="Arial" w:hAnsi="Arial" w:cs="Arial"/>
          <w:color w:val="000000" w:themeColor="text1"/>
          <w:sz w:val="24"/>
          <w:szCs w:val="24"/>
          <w:specVanish w:val="0"/>
        </w:rPr>
        <w:t xml:space="preserve"> (2003)</w:t>
      </w:r>
      <w:r w:rsidRPr="00B37F1B">
        <w:rPr>
          <w:rStyle w:val="src1"/>
          <w:rFonts w:ascii="Arial" w:hAnsi="Arial" w:cs="Arial"/>
          <w:color w:val="000000" w:themeColor="text1"/>
          <w:sz w:val="24"/>
          <w:szCs w:val="24"/>
          <w:specVanish w:val="0"/>
        </w:rPr>
        <w:t>.</w:t>
      </w:r>
      <w:proofErr w:type="gramEnd"/>
    </w:p>
    <w:p w14:paraId="6FB48923" w14:textId="77777777" w:rsidR="00E600C8" w:rsidRPr="00B37F1B" w:rsidRDefault="00E600C8" w:rsidP="00B37F1B">
      <w:pPr>
        <w:autoSpaceDE w:val="0"/>
        <w:autoSpaceDN w:val="0"/>
        <w:adjustRightInd w:val="0"/>
        <w:spacing w:after="0" w:line="240" w:lineRule="auto"/>
        <w:jc w:val="both"/>
        <w:rPr>
          <w:rFonts w:ascii="Arial" w:hAnsi="Arial" w:cs="Arial"/>
          <w:color w:val="000000" w:themeColor="text1"/>
          <w:sz w:val="24"/>
          <w:szCs w:val="24"/>
        </w:rPr>
      </w:pPr>
    </w:p>
    <w:p w14:paraId="6FB48924" w14:textId="77777777" w:rsidR="00124AB4" w:rsidRPr="00773A90" w:rsidRDefault="00124AB4" w:rsidP="00B37F1B">
      <w:pPr>
        <w:spacing w:after="0" w:line="240" w:lineRule="auto"/>
        <w:jc w:val="both"/>
        <w:rPr>
          <w:rStyle w:val="ti2"/>
          <w:rFonts w:ascii="Arial" w:hAnsi="Arial" w:cs="Arial"/>
          <w:color w:val="000000" w:themeColor="text1"/>
          <w:sz w:val="24"/>
          <w:szCs w:val="24"/>
        </w:rPr>
      </w:pPr>
      <w:proofErr w:type="gramStart"/>
      <w:r w:rsidRPr="00773A90">
        <w:rPr>
          <w:rFonts w:ascii="Arial" w:hAnsi="Arial" w:cs="Arial"/>
          <w:bCs/>
          <w:color w:val="000000" w:themeColor="text1"/>
          <w:sz w:val="24"/>
          <w:szCs w:val="24"/>
        </w:rPr>
        <w:t>Arellano, R. O.</w:t>
      </w:r>
      <w:r w:rsidRPr="00773A90">
        <w:rPr>
          <w:rFonts w:ascii="Arial" w:hAnsi="Arial" w:cs="Arial"/>
          <w:color w:val="000000" w:themeColor="text1"/>
          <w:sz w:val="24"/>
          <w:szCs w:val="24"/>
        </w:rPr>
        <w:t xml:space="preserve">, </w:t>
      </w:r>
      <w:r w:rsidRPr="00773A90">
        <w:rPr>
          <w:rFonts w:ascii="Arial" w:hAnsi="Arial" w:cs="Arial"/>
          <w:bCs/>
          <w:color w:val="000000" w:themeColor="text1"/>
          <w:sz w:val="24"/>
          <w:szCs w:val="24"/>
        </w:rPr>
        <w:t xml:space="preserve">Rivera, A. </w:t>
      </w:r>
      <w:r w:rsidR="00D47AF0" w:rsidRPr="00773A90">
        <w:rPr>
          <w:rFonts w:ascii="Arial" w:hAnsi="Arial" w:cs="Arial"/>
          <w:bCs/>
          <w:color w:val="000000" w:themeColor="text1"/>
          <w:sz w:val="24"/>
          <w:szCs w:val="24"/>
        </w:rPr>
        <w:t>&amp;</w:t>
      </w:r>
      <w:r w:rsidRPr="00773A90">
        <w:rPr>
          <w:rFonts w:ascii="Arial" w:hAnsi="Arial" w:cs="Arial"/>
          <w:bCs/>
          <w:color w:val="000000" w:themeColor="text1"/>
          <w:sz w:val="24"/>
          <w:szCs w:val="24"/>
        </w:rPr>
        <w:t xml:space="preserve"> Ramón, F</w:t>
      </w:r>
      <w:r w:rsidRPr="00773A90">
        <w:rPr>
          <w:rFonts w:ascii="Arial" w:hAnsi="Arial" w:cs="Arial"/>
          <w:color w:val="000000" w:themeColor="text1"/>
          <w:sz w:val="24"/>
          <w:szCs w:val="24"/>
        </w:rPr>
        <w:t>.</w:t>
      </w:r>
      <w:proofErr w:type="gramEnd"/>
      <w:r w:rsidRPr="00773A90">
        <w:rPr>
          <w:rFonts w:ascii="Arial" w:hAnsi="Arial" w:cs="Arial"/>
          <w:color w:val="000000" w:themeColor="text1"/>
          <w:sz w:val="24"/>
          <w:szCs w:val="24"/>
        </w:rPr>
        <w:t xml:space="preserve">  </w:t>
      </w:r>
      <w:r w:rsidRPr="00773A90">
        <w:rPr>
          <w:rFonts w:ascii="Arial" w:hAnsi="Arial" w:cs="Arial"/>
          <w:bCs/>
          <w:color w:val="000000" w:themeColor="text1"/>
          <w:sz w:val="24"/>
          <w:szCs w:val="24"/>
        </w:rPr>
        <w:t xml:space="preserve">Protein phosphorylation and hydrogen ions modulate calcium-induced closure of gap junction channels. </w:t>
      </w:r>
      <w:proofErr w:type="spellStart"/>
      <w:proofErr w:type="gramStart"/>
      <w:r w:rsidRPr="00773A90">
        <w:rPr>
          <w:rStyle w:val="ti2"/>
          <w:rFonts w:ascii="Arial" w:hAnsi="Arial" w:cs="Arial"/>
          <w:color w:val="000000" w:themeColor="text1"/>
          <w:sz w:val="24"/>
          <w:szCs w:val="24"/>
        </w:rPr>
        <w:t>Biophys</w:t>
      </w:r>
      <w:proofErr w:type="spellEnd"/>
      <w:r w:rsidR="00D47AF0" w:rsidRPr="00773A90">
        <w:rPr>
          <w:rStyle w:val="ti2"/>
          <w:rFonts w:ascii="Arial" w:hAnsi="Arial" w:cs="Arial"/>
          <w:color w:val="000000" w:themeColor="text1"/>
          <w:sz w:val="24"/>
          <w:szCs w:val="24"/>
        </w:rPr>
        <w:t>.</w:t>
      </w:r>
      <w:proofErr w:type="gramEnd"/>
      <w:r w:rsidRPr="00773A90">
        <w:rPr>
          <w:rStyle w:val="ti2"/>
          <w:rFonts w:ascii="Arial" w:hAnsi="Arial" w:cs="Arial"/>
          <w:color w:val="000000" w:themeColor="text1"/>
          <w:sz w:val="24"/>
          <w:szCs w:val="24"/>
        </w:rPr>
        <w:t xml:space="preserve"> J. 57(2)</w:t>
      </w:r>
      <w:r w:rsidR="00D47AF0" w:rsidRPr="00773A90">
        <w:rPr>
          <w:rStyle w:val="ti2"/>
          <w:rFonts w:ascii="Arial" w:hAnsi="Arial" w:cs="Arial"/>
          <w:color w:val="000000" w:themeColor="text1"/>
          <w:sz w:val="24"/>
          <w:szCs w:val="24"/>
        </w:rPr>
        <w:t>,</w:t>
      </w:r>
      <w:r w:rsidRPr="00773A90">
        <w:rPr>
          <w:rStyle w:val="ti2"/>
          <w:rFonts w:ascii="Arial" w:hAnsi="Arial" w:cs="Arial"/>
          <w:color w:val="000000" w:themeColor="text1"/>
          <w:sz w:val="24"/>
          <w:szCs w:val="24"/>
        </w:rPr>
        <w:t xml:space="preserve"> 363-</w:t>
      </w:r>
      <w:r w:rsidR="00D47AF0" w:rsidRPr="00773A90">
        <w:rPr>
          <w:rStyle w:val="ti2"/>
          <w:rFonts w:ascii="Arial" w:hAnsi="Arial" w:cs="Arial"/>
          <w:color w:val="000000" w:themeColor="text1"/>
          <w:sz w:val="24"/>
          <w:szCs w:val="24"/>
        </w:rPr>
        <w:t>36</w:t>
      </w:r>
      <w:r w:rsidRPr="00773A90">
        <w:rPr>
          <w:rStyle w:val="ti2"/>
          <w:rFonts w:ascii="Arial" w:hAnsi="Arial" w:cs="Arial"/>
          <w:color w:val="000000" w:themeColor="text1"/>
          <w:sz w:val="24"/>
          <w:szCs w:val="24"/>
        </w:rPr>
        <w:t>7</w:t>
      </w:r>
      <w:r w:rsidR="00D47AF0" w:rsidRPr="00773A90">
        <w:rPr>
          <w:rStyle w:val="ti2"/>
          <w:rFonts w:ascii="Arial" w:hAnsi="Arial" w:cs="Arial"/>
          <w:color w:val="000000" w:themeColor="text1"/>
          <w:sz w:val="24"/>
          <w:szCs w:val="24"/>
        </w:rPr>
        <w:t xml:space="preserve"> (1990)</w:t>
      </w:r>
      <w:r w:rsidRPr="00773A90">
        <w:rPr>
          <w:rStyle w:val="ti2"/>
          <w:rFonts w:ascii="Arial" w:hAnsi="Arial" w:cs="Arial"/>
          <w:color w:val="000000" w:themeColor="text1"/>
          <w:sz w:val="24"/>
          <w:szCs w:val="24"/>
        </w:rPr>
        <w:t>.</w:t>
      </w:r>
    </w:p>
    <w:p w14:paraId="6FB48925" w14:textId="77777777" w:rsidR="000E0F67" w:rsidRPr="00773A90" w:rsidRDefault="000E0F67" w:rsidP="00B37F1B">
      <w:pPr>
        <w:spacing w:after="0" w:line="240" w:lineRule="auto"/>
        <w:jc w:val="both"/>
        <w:rPr>
          <w:rFonts w:ascii="Arial" w:eastAsia="Times New Roman" w:hAnsi="Arial" w:cs="Arial"/>
          <w:color w:val="000000" w:themeColor="text1"/>
          <w:sz w:val="24"/>
          <w:szCs w:val="24"/>
        </w:rPr>
      </w:pPr>
    </w:p>
    <w:p w14:paraId="6FB48926" w14:textId="77777777" w:rsidR="00BE3800" w:rsidRPr="00773A90" w:rsidRDefault="00BE3800" w:rsidP="00B37F1B">
      <w:pPr>
        <w:spacing w:after="0" w:line="240" w:lineRule="auto"/>
        <w:jc w:val="both"/>
        <w:rPr>
          <w:rFonts w:ascii="Arial" w:hAnsi="Arial" w:cs="Arial"/>
          <w:color w:val="000000" w:themeColor="text1"/>
          <w:sz w:val="24"/>
          <w:szCs w:val="24"/>
        </w:rPr>
      </w:pPr>
      <w:r w:rsidRPr="00BE3800">
        <w:rPr>
          <w:rFonts w:ascii="Arial" w:eastAsia="Times New Roman" w:hAnsi="Arial" w:cs="Arial"/>
          <w:sz w:val="24"/>
          <w:szCs w:val="24"/>
        </w:rPr>
        <w:t>Atwood, H. L. γ -</w:t>
      </w:r>
      <w:proofErr w:type="spellStart"/>
      <w:r w:rsidRPr="00BE3800">
        <w:rPr>
          <w:rFonts w:ascii="Arial" w:eastAsia="Times New Roman" w:hAnsi="Arial" w:cs="Arial"/>
          <w:sz w:val="24"/>
          <w:szCs w:val="24"/>
        </w:rPr>
        <w:t>aminobutyric</w:t>
      </w:r>
      <w:proofErr w:type="spellEnd"/>
      <w:r w:rsidRPr="00BE3800">
        <w:rPr>
          <w:rFonts w:ascii="Arial" w:eastAsia="Times New Roman" w:hAnsi="Arial" w:cs="Arial"/>
          <w:sz w:val="24"/>
          <w:szCs w:val="24"/>
        </w:rPr>
        <w:t xml:space="preserve"> acid and crab muscle </w:t>
      </w:r>
      <w:proofErr w:type="spellStart"/>
      <w:r w:rsidRPr="00BE3800">
        <w:rPr>
          <w:rFonts w:ascii="Arial" w:eastAsia="Times New Roman" w:hAnsi="Arial" w:cs="Arial"/>
          <w:sz w:val="24"/>
          <w:szCs w:val="24"/>
        </w:rPr>
        <w:t>fibres</w:t>
      </w:r>
      <w:proofErr w:type="spellEnd"/>
      <w:r w:rsidRPr="00BE3800">
        <w:rPr>
          <w:rFonts w:ascii="Arial" w:eastAsia="Times New Roman" w:hAnsi="Arial" w:cs="Arial"/>
          <w:sz w:val="24"/>
          <w:szCs w:val="24"/>
        </w:rPr>
        <w:t xml:space="preserve">. </w:t>
      </w:r>
      <w:proofErr w:type="spellStart"/>
      <w:proofErr w:type="gramStart"/>
      <w:r w:rsidRPr="00BE3800">
        <w:rPr>
          <w:rFonts w:ascii="Arial" w:eastAsia="Times New Roman" w:hAnsi="Arial" w:cs="Arial"/>
          <w:sz w:val="24"/>
          <w:szCs w:val="24"/>
        </w:rPr>
        <w:t>Experientia</w:t>
      </w:r>
      <w:proofErr w:type="spellEnd"/>
      <w:r w:rsidRPr="00BE3800">
        <w:rPr>
          <w:rFonts w:ascii="Arial" w:eastAsia="Times New Roman" w:hAnsi="Arial" w:cs="Arial"/>
          <w:sz w:val="24"/>
          <w:szCs w:val="24"/>
        </w:rPr>
        <w:t xml:space="preserve"> (Basel) 20, 161 163 (1964).</w:t>
      </w:r>
      <w:proofErr w:type="gramEnd"/>
      <w:r w:rsidRPr="00BE3800">
        <w:rPr>
          <w:rFonts w:ascii="Arial" w:eastAsia="Times New Roman" w:hAnsi="Arial" w:cs="Arial"/>
          <w:sz w:val="24"/>
          <w:szCs w:val="24"/>
        </w:rPr>
        <w:t xml:space="preserve"> </w:t>
      </w:r>
    </w:p>
    <w:p w14:paraId="6FB48927" w14:textId="77777777" w:rsidR="00BE3800" w:rsidRPr="00773A90" w:rsidRDefault="00BE3800" w:rsidP="00B37F1B">
      <w:pPr>
        <w:spacing w:after="0" w:line="240" w:lineRule="auto"/>
        <w:jc w:val="both"/>
        <w:rPr>
          <w:rFonts w:ascii="Arial" w:hAnsi="Arial" w:cs="Arial"/>
          <w:color w:val="000000" w:themeColor="text1"/>
          <w:sz w:val="24"/>
          <w:szCs w:val="24"/>
        </w:rPr>
      </w:pPr>
    </w:p>
    <w:p w14:paraId="6FB48928" w14:textId="77777777" w:rsidR="00BE3800" w:rsidRPr="00B37F1B" w:rsidRDefault="00BE3800" w:rsidP="00B37F1B">
      <w:pPr>
        <w:spacing w:after="0" w:line="240" w:lineRule="auto"/>
        <w:jc w:val="both"/>
        <w:rPr>
          <w:rFonts w:ascii="Arial" w:hAnsi="Arial" w:cs="Arial"/>
          <w:color w:val="000000" w:themeColor="text1"/>
          <w:sz w:val="24"/>
          <w:szCs w:val="24"/>
        </w:rPr>
      </w:pPr>
      <w:r w:rsidRPr="00BE3800">
        <w:rPr>
          <w:rFonts w:ascii="Arial" w:eastAsia="Times New Roman" w:hAnsi="Arial" w:cs="Arial"/>
          <w:sz w:val="24"/>
          <w:szCs w:val="24"/>
        </w:rPr>
        <w:t xml:space="preserve">Atwood, H. L. Variation in physiological properties of crustacean motor synapses. </w:t>
      </w:r>
      <w:proofErr w:type="gramStart"/>
      <w:r w:rsidRPr="00BE3800">
        <w:rPr>
          <w:rFonts w:ascii="Arial" w:eastAsia="Times New Roman" w:hAnsi="Arial" w:cs="Arial"/>
          <w:sz w:val="24"/>
          <w:szCs w:val="24"/>
        </w:rPr>
        <w:t>Nature 215, 57 58 (1967).</w:t>
      </w:r>
      <w:proofErr w:type="gramEnd"/>
      <w:r w:rsidRPr="00BE3800">
        <w:rPr>
          <w:rFonts w:ascii="Arial" w:eastAsia="Times New Roman" w:hAnsi="Arial" w:cs="Arial"/>
          <w:sz w:val="24"/>
          <w:szCs w:val="24"/>
        </w:rPr>
        <w:t xml:space="preserve"> </w:t>
      </w:r>
    </w:p>
    <w:p w14:paraId="6FB48929" w14:textId="77777777" w:rsidR="00BE3800" w:rsidRPr="00B37F1B" w:rsidRDefault="00BE3800" w:rsidP="00B37F1B">
      <w:pPr>
        <w:spacing w:after="0" w:line="240" w:lineRule="auto"/>
        <w:jc w:val="both"/>
        <w:rPr>
          <w:rFonts w:ascii="Arial" w:hAnsi="Arial" w:cs="Arial"/>
          <w:color w:val="000000" w:themeColor="text1"/>
          <w:sz w:val="24"/>
          <w:szCs w:val="24"/>
        </w:rPr>
      </w:pPr>
    </w:p>
    <w:p w14:paraId="6FB4892A" w14:textId="77777777" w:rsidR="00BE3800" w:rsidRPr="00B37F1B" w:rsidRDefault="00BE3800" w:rsidP="00B37F1B">
      <w:pPr>
        <w:spacing w:after="0" w:line="240" w:lineRule="auto"/>
        <w:jc w:val="both"/>
        <w:rPr>
          <w:rFonts w:ascii="Arial" w:hAnsi="Arial" w:cs="Arial"/>
          <w:color w:val="000000" w:themeColor="text1"/>
          <w:sz w:val="24"/>
          <w:szCs w:val="24"/>
        </w:rPr>
      </w:pPr>
      <w:proofErr w:type="gramStart"/>
      <w:r w:rsidRPr="00B37F1B">
        <w:rPr>
          <w:rFonts w:ascii="Arial" w:hAnsi="Arial" w:cs="Arial"/>
          <w:color w:val="000000" w:themeColor="text1"/>
          <w:sz w:val="24"/>
          <w:szCs w:val="24"/>
        </w:rPr>
        <w:t>Atwood, H. L. Peripheral inhibition in crustacean muscle.</w:t>
      </w:r>
      <w:proofErr w:type="gramEnd"/>
      <w:r w:rsidRPr="00B37F1B">
        <w:rPr>
          <w:rFonts w:ascii="Arial" w:hAnsi="Arial" w:cs="Arial"/>
          <w:color w:val="000000" w:themeColor="text1"/>
          <w:sz w:val="24"/>
          <w:szCs w:val="24"/>
        </w:rPr>
        <w:t xml:space="preserve"> </w:t>
      </w:r>
      <w:proofErr w:type="spellStart"/>
      <w:proofErr w:type="gramStart"/>
      <w:r w:rsidRPr="00B37F1B">
        <w:rPr>
          <w:rFonts w:ascii="Arial" w:hAnsi="Arial" w:cs="Arial"/>
          <w:color w:val="000000" w:themeColor="text1"/>
          <w:sz w:val="24"/>
          <w:szCs w:val="24"/>
        </w:rPr>
        <w:t>Experimentia</w:t>
      </w:r>
      <w:proofErr w:type="spellEnd"/>
      <w:r w:rsidRPr="00B37F1B">
        <w:rPr>
          <w:rFonts w:ascii="Arial" w:hAnsi="Arial" w:cs="Arial"/>
          <w:color w:val="000000" w:themeColor="text1"/>
          <w:sz w:val="24"/>
          <w:szCs w:val="24"/>
        </w:rPr>
        <w:t xml:space="preserve"> 24, 753-763</w:t>
      </w:r>
      <w:r w:rsidR="00D47AF0">
        <w:rPr>
          <w:rFonts w:ascii="Arial" w:hAnsi="Arial" w:cs="Arial"/>
          <w:color w:val="000000" w:themeColor="text1"/>
          <w:sz w:val="24"/>
          <w:szCs w:val="24"/>
        </w:rPr>
        <w:t xml:space="preserve"> </w:t>
      </w:r>
      <w:r w:rsidR="00D47AF0" w:rsidRPr="00B37F1B">
        <w:rPr>
          <w:rFonts w:ascii="Arial" w:hAnsi="Arial" w:cs="Arial"/>
          <w:color w:val="000000" w:themeColor="text1"/>
          <w:sz w:val="24"/>
          <w:szCs w:val="24"/>
        </w:rPr>
        <w:t>(1968)</w:t>
      </w:r>
      <w:r w:rsidRPr="00B37F1B">
        <w:rPr>
          <w:rFonts w:ascii="Arial" w:hAnsi="Arial" w:cs="Arial"/>
          <w:color w:val="000000" w:themeColor="text1"/>
          <w:sz w:val="24"/>
          <w:szCs w:val="24"/>
        </w:rPr>
        <w:t>.</w:t>
      </w:r>
      <w:proofErr w:type="gramEnd"/>
    </w:p>
    <w:p w14:paraId="6FB4892B" w14:textId="77777777" w:rsidR="00BE3800" w:rsidRPr="00B37F1B" w:rsidRDefault="00BE3800" w:rsidP="00B37F1B">
      <w:pPr>
        <w:spacing w:after="0" w:line="240" w:lineRule="auto"/>
        <w:jc w:val="both"/>
        <w:rPr>
          <w:rFonts w:ascii="Arial" w:hAnsi="Arial" w:cs="Arial"/>
          <w:color w:val="000000" w:themeColor="text1"/>
          <w:sz w:val="24"/>
          <w:szCs w:val="24"/>
        </w:rPr>
      </w:pPr>
    </w:p>
    <w:p w14:paraId="6FB4892C" w14:textId="77777777" w:rsidR="00BE3800" w:rsidRPr="00B37F1B" w:rsidRDefault="00BE3800" w:rsidP="00B37F1B">
      <w:pPr>
        <w:spacing w:after="0" w:line="240" w:lineRule="auto"/>
        <w:jc w:val="both"/>
        <w:rPr>
          <w:rFonts w:ascii="Arial" w:hAnsi="Arial" w:cs="Arial"/>
          <w:color w:val="000000" w:themeColor="text1"/>
          <w:sz w:val="24"/>
          <w:szCs w:val="24"/>
        </w:rPr>
      </w:pPr>
      <w:r w:rsidRPr="00BE3800">
        <w:rPr>
          <w:rFonts w:ascii="Arial" w:eastAsia="Times New Roman" w:hAnsi="Arial" w:cs="Arial"/>
          <w:sz w:val="24"/>
          <w:szCs w:val="24"/>
        </w:rPr>
        <w:t xml:space="preserve">Atwood, H. L. </w:t>
      </w:r>
      <w:proofErr w:type="gramStart"/>
      <w:r w:rsidRPr="00BE3800">
        <w:rPr>
          <w:rFonts w:ascii="Arial" w:eastAsia="Times New Roman" w:hAnsi="Arial" w:cs="Arial"/>
          <w:sz w:val="24"/>
          <w:szCs w:val="24"/>
        </w:rPr>
        <w:t>An attempt to account for the diversity of crustacean muscles.</w:t>
      </w:r>
      <w:proofErr w:type="gramEnd"/>
      <w:r w:rsidRPr="00BE3800">
        <w:rPr>
          <w:rFonts w:ascii="Arial" w:eastAsia="Times New Roman" w:hAnsi="Arial" w:cs="Arial"/>
          <w:sz w:val="24"/>
          <w:szCs w:val="24"/>
        </w:rPr>
        <w:t xml:space="preserve"> </w:t>
      </w:r>
      <w:proofErr w:type="gramStart"/>
      <w:r w:rsidRPr="00BE3800">
        <w:rPr>
          <w:rFonts w:ascii="Arial" w:eastAsia="Times New Roman" w:hAnsi="Arial" w:cs="Arial"/>
          <w:sz w:val="24"/>
          <w:szCs w:val="24"/>
        </w:rPr>
        <w:t>Am. Zool. 13, 357</w:t>
      </w:r>
      <w:r w:rsidR="00D47AF0">
        <w:rPr>
          <w:rFonts w:ascii="Arial" w:eastAsia="Times New Roman" w:hAnsi="Arial" w:cs="Arial"/>
          <w:sz w:val="24"/>
          <w:szCs w:val="24"/>
        </w:rPr>
        <w:t>-</w:t>
      </w:r>
      <w:r w:rsidRPr="00BE3800">
        <w:rPr>
          <w:rFonts w:ascii="Arial" w:eastAsia="Times New Roman" w:hAnsi="Arial" w:cs="Arial"/>
          <w:sz w:val="24"/>
          <w:szCs w:val="24"/>
        </w:rPr>
        <w:t>378 (1973).</w:t>
      </w:r>
      <w:proofErr w:type="gramEnd"/>
      <w:r w:rsidRPr="00BE3800">
        <w:rPr>
          <w:rFonts w:ascii="Arial" w:eastAsia="Times New Roman" w:hAnsi="Arial" w:cs="Arial"/>
          <w:sz w:val="24"/>
          <w:szCs w:val="24"/>
        </w:rPr>
        <w:t xml:space="preserve"> </w:t>
      </w:r>
    </w:p>
    <w:p w14:paraId="6FB4892D" w14:textId="77777777" w:rsidR="00BE3800" w:rsidRPr="00B37F1B" w:rsidRDefault="00BE3800" w:rsidP="00B37F1B">
      <w:pPr>
        <w:spacing w:after="0" w:line="240" w:lineRule="auto"/>
        <w:jc w:val="both"/>
        <w:rPr>
          <w:rFonts w:ascii="Arial" w:hAnsi="Arial" w:cs="Arial"/>
          <w:color w:val="000000" w:themeColor="text1"/>
          <w:sz w:val="24"/>
          <w:szCs w:val="24"/>
        </w:rPr>
      </w:pPr>
    </w:p>
    <w:p w14:paraId="6FB4892E" w14:textId="77777777" w:rsidR="00BE3800" w:rsidRPr="00B37F1B" w:rsidRDefault="00BE3800" w:rsidP="00B37F1B">
      <w:pPr>
        <w:spacing w:after="0" w:line="240" w:lineRule="auto"/>
        <w:jc w:val="both"/>
        <w:rPr>
          <w:rFonts w:ascii="Arial" w:hAnsi="Arial" w:cs="Arial"/>
          <w:color w:val="000000" w:themeColor="text1"/>
          <w:sz w:val="24"/>
          <w:szCs w:val="24"/>
        </w:rPr>
      </w:pPr>
      <w:proofErr w:type="gramStart"/>
      <w:r w:rsidRPr="00BE3800">
        <w:rPr>
          <w:rFonts w:ascii="Arial" w:eastAsia="Times New Roman" w:hAnsi="Arial" w:cs="Arial"/>
          <w:sz w:val="24"/>
          <w:szCs w:val="24"/>
        </w:rPr>
        <w:t>Atwood, H.</w:t>
      </w:r>
      <w:r w:rsidR="00D47AF0">
        <w:rPr>
          <w:rFonts w:ascii="Arial" w:eastAsia="Times New Roman" w:hAnsi="Arial" w:cs="Arial"/>
          <w:sz w:val="24"/>
          <w:szCs w:val="24"/>
        </w:rPr>
        <w:t xml:space="preserve"> </w:t>
      </w:r>
      <w:r w:rsidRPr="00BE3800">
        <w:rPr>
          <w:rFonts w:ascii="Arial" w:eastAsia="Times New Roman" w:hAnsi="Arial" w:cs="Arial"/>
          <w:sz w:val="24"/>
          <w:szCs w:val="24"/>
        </w:rPr>
        <w:t>L. Organization and synaptic physiology of crustacean neuromuscular systems.</w:t>
      </w:r>
      <w:proofErr w:type="gramEnd"/>
      <w:r w:rsidRPr="00BE3800">
        <w:rPr>
          <w:rFonts w:ascii="Arial" w:eastAsia="Times New Roman" w:hAnsi="Arial" w:cs="Arial"/>
          <w:sz w:val="24"/>
          <w:szCs w:val="24"/>
        </w:rPr>
        <w:t xml:space="preserve"> </w:t>
      </w:r>
      <w:proofErr w:type="spellStart"/>
      <w:proofErr w:type="gramStart"/>
      <w:r w:rsidRPr="00BE3800">
        <w:rPr>
          <w:rFonts w:ascii="Arial" w:eastAsia="Times New Roman" w:hAnsi="Arial" w:cs="Arial"/>
          <w:sz w:val="24"/>
          <w:szCs w:val="24"/>
        </w:rPr>
        <w:t>Prog</w:t>
      </w:r>
      <w:proofErr w:type="spellEnd"/>
      <w:r w:rsidRPr="00BE3800">
        <w:rPr>
          <w:rFonts w:ascii="Arial" w:eastAsia="Times New Roman" w:hAnsi="Arial" w:cs="Arial"/>
          <w:sz w:val="24"/>
          <w:szCs w:val="24"/>
        </w:rPr>
        <w:t>.</w:t>
      </w:r>
      <w:proofErr w:type="gramEnd"/>
      <w:r w:rsidRPr="00BE3800">
        <w:rPr>
          <w:rFonts w:ascii="Arial" w:eastAsia="Times New Roman" w:hAnsi="Arial" w:cs="Arial"/>
          <w:sz w:val="24"/>
          <w:szCs w:val="24"/>
        </w:rPr>
        <w:t xml:space="preserve"> </w:t>
      </w:r>
      <w:proofErr w:type="spellStart"/>
      <w:proofErr w:type="gramStart"/>
      <w:r w:rsidRPr="00BE3800">
        <w:rPr>
          <w:rFonts w:ascii="Arial" w:eastAsia="Times New Roman" w:hAnsi="Arial" w:cs="Arial"/>
          <w:sz w:val="24"/>
          <w:szCs w:val="24"/>
        </w:rPr>
        <w:t>Neurobiol</w:t>
      </w:r>
      <w:proofErr w:type="spellEnd"/>
      <w:r w:rsidRPr="00BE3800">
        <w:rPr>
          <w:rFonts w:ascii="Arial" w:eastAsia="Times New Roman" w:hAnsi="Arial" w:cs="Arial"/>
          <w:sz w:val="24"/>
          <w:szCs w:val="24"/>
        </w:rPr>
        <w:t>.</w:t>
      </w:r>
      <w:proofErr w:type="gramEnd"/>
      <w:r w:rsidRPr="00BE3800">
        <w:rPr>
          <w:rFonts w:ascii="Arial" w:eastAsia="Times New Roman" w:hAnsi="Arial" w:cs="Arial"/>
          <w:sz w:val="24"/>
          <w:szCs w:val="24"/>
        </w:rPr>
        <w:t xml:space="preserve"> </w:t>
      </w:r>
      <w:proofErr w:type="gramStart"/>
      <w:r w:rsidRPr="00BE3800">
        <w:rPr>
          <w:rFonts w:ascii="Arial" w:eastAsia="Times New Roman" w:hAnsi="Arial" w:cs="Arial"/>
          <w:sz w:val="24"/>
          <w:szCs w:val="24"/>
        </w:rPr>
        <w:t>7, 291</w:t>
      </w:r>
      <w:r w:rsidR="00D47AF0">
        <w:rPr>
          <w:rFonts w:ascii="Arial" w:eastAsia="Times New Roman" w:hAnsi="Arial" w:cs="Arial"/>
          <w:sz w:val="24"/>
          <w:szCs w:val="24"/>
        </w:rPr>
        <w:t>-</w:t>
      </w:r>
      <w:r w:rsidRPr="00BE3800">
        <w:rPr>
          <w:rFonts w:ascii="Arial" w:eastAsia="Times New Roman" w:hAnsi="Arial" w:cs="Arial"/>
          <w:sz w:val="24"/>
          <w:szCs w:val="24"/>
        </w:rPr>
        <w:t>391</w:t>
      </w:r>
      <w:r w:rsidR="00D47AF0">
        <w:rPr>
          <w:rFonts w:ascii="Arial" w:eastAsia="Times New Roman" w:hAnsi="Arial" w:cs="Arial"/>
          <w:sz w:val="24"/>
          <w:szCs w:val="24"/>
        </w:rPr>
        <w:t xml:space="preserve"> </w:t>
      </w:r>
      <w:r w:rsidRPr="00BE3800">
        <w:rPr>
          <w:rFonts w:ascii="Arial" w:eastAsia="Times New Roman" w:hAnsi="Arial" w:cs="Arial"/>
          <w:sz w:val="24"/>
          <w:szCs w:val="24"/>
        </w:rPr>
        <w:t>(1976).</w:t>
      </w:r>
      <w:proofErr w:type="gramEnd"/>
      <w:r w:rsidRPr="00BE3800">
        <w:rPr>
          <w:rFonts w:ascii="Arial" w:eastAsia="Times New Roman" w:hAnsi="Arial" w:cs="Arial"/>
          <w:sz w:val="24"/>
          <w:szCs w:val="24"/>
        </w:rPr>
        <w:t xml:space="preserve"> </w:t>
      </w:r>
    </w:p>
    <w:p w14:paraId="6FB4892F" w14:textId="77777777" w:rsidR="00BE3800" w:rsidRPr="00B37F1B" w:rsidRDefault="00BE3800" w:rsidP="00B37F1B">
      <w:pPr>
        <w:spacing w:after="0" w:line="240" w:lineRule="auto"/>
        <w:jc w:val="both"/>
        <w:rPr>
          <w:rFonts w:ascii="Arial" w:hAnsi="Arial" w:cs="Arial"/>
          <w:color w:val="000000" w:themeColor="text1"/>
          <w:sz w:val="24"/>
          <w:szCs w:val="24"/>
        </w:rPr>
      </w:pPr>
    </w:p>
    <w:p w14:paraId="6FB48930" w14:textId="77777777" w:rsidR="00BE3800" w:rsidRPr="00BE3800" w:rsidRDefault="00BE3800" w:rsidP="00B37F1B">
      <w:pPr>
        <w:spacing w:after="0" w:line="240" w:lineRule="auto"/>
        <w:jc w:val="both"/>
        <w:rPr>
          <w:rFonts w:ascii="Arial" w:hAnsi="Arial" w:cs="Arial"/>
          <w:color w:val="000000" w:themeColor="text1"/>
          <w:sz w:val="24"/>
          <w:szCs w:val="24"/>
        </w:rPr>
      </w:pPr>
      <w:proofErr w:type="gramStart"/>
      <w:r w:rsidRPr="00BE3800">
        <w:rPr>
          <w:rFonts w:ascii="Arial" w:eastAsia="Times New Roman" w:hAnsi="Arial" w:cs="Arial"/>
          <w:sz w:val="24"/>
          <w:szCs w:val="24"/>
        </w:rPr>
        <w:t>Atwood, H. L. Synapses and neurotransmitters.</w:t>
      </w:r>
      <w:proofErr w:type="gramEnd"/>
      <w:r w:rsidRPr="00BE3800">
        <w:rPr>
          <w:rFonts w:ascii="Arial" w:eastAsia="Times New Roman" w:hAnsi="Arial" w:cs="Arial"/>
          <w:sz w:val="24"/>
          <w:szCs w:val="24"/>
        </w:rPr>
        <w:t xml:space="preserve"> </w:t>
      </w:r>
      <w:proofErr w:type="gramStart"/>
      <w:r w:rsidRPr="00BE3800">
        <w:rPr>
          <w:rFonts w:ascii="Arial" w:eastAsia="Times New Roman" w:hAnsi="Arial" w:cs="Arial"/>
          <w:sz w:val="24"/>
          <w:szCs w:val="24"/>
        </w:rPr>
        <w:t xml:space="preserve">The Biology of </w:t>
      </w:r>
      <w:proofErr w:type="spellStart"/>
      <w:r w:rsidRPr="00BE3800">
        <w:rPr>
          <w:rFonts w:ascii="Arial" w:eastAsia="Times New Roman" w:hAnsi="Arial" w:cs="Arial"/>
          <w:sz w:val="24"/>
          <w:szCs w:val="24"/>
        </w:rPr>
        <w:t>Crustacea</w:t>
      </w:r>
      <w:proofErr w:type="spellEnd"/>
      <w:r w:rsidRPr="00BE3800">
        <w:rPr>
          <w:rFonts w:ascii="Arial" w:eastAsia="Times New Roman" w:hAnsi="Arial" w:cs="Arial"/>
          <w:sz w:val="24"/>
          <w:szCs w:val="24"/>
        </w:rPr>
        <w:t xml:space="preserve">, vol. 3 (ed. H. L. Atwood and D. C. </w:t>
      </w:r>
      <w:proofErr w:type="spellStart"/>
      <w:r w:rsidRPr="00BE3800">
        <w:rPr>
          <w:rFonts w:ascii="Arial" w:eastAsia="Times New Roman" w:hAnsi="Arial" w:cs="Arial"/>
          <w:sz w:val="24"/>
          <w:szCs w:val="24"/>
        </w:rPr>
        <w:t>Sandeman</w:t>
      </w:r>
      <w:proofErr w:type="spellEnd"/>
      <w:r w:rsidRPr="00BE3800">
        <w:rPr>
          <w:rFonts w:ascii="Arial" w:eastAsia="Times New Roman" w:hAnsi="Arial" w:cs="Arial"/>
          <w:sz w:val="24"/>
          <w:szCs w:val="24"/>
        </w:rPr>
        <w:t>), pp. 105 150.</w:t>
      </w:r>
      <w:proofErr w:type="gramEnd"/>
      <w:r w:rsidRPr="00BE3800">
        <w:rPr>
          <w:rFonts w:ascii="Arial" w:eastAsia="Times New Roman" w:hAnsi="Arial" w:cs="Arial"/>
          <w:sz w:val="24"/>
          <w:szCs w:val="24"/>
        </w:rPr>
        <w:t xml:space="preserve"> New York: Academic Press, Inc. (1982). </w:t>
      </w:r>
    </w:p>
    <w:p w14:paraId="6FB48931" w14:textId="77777777" w:rsidR="008B2675" w:rsidRPr="00B37F1B" w:rsidRDefault="008B2675" w:rsidP="00B37F1B">
      <w:pPr>
        <w:spacing w:after="0" w:line="240" w:lineRule="auto"/>
        <w:jc w:val="both"/>
        <w:rPr>
          <w:rFonts w:ascii="Arial" w:eastAsia="Times New Roman" w:hAnsi="Arial" w:cs="Arial"/>
          <w:color w:val="000000" w:themeColor="text1"/>
          <w:sz w:val="24"/>
          <w:szCs w:val="24"/>
        </w:rPr>
      </w:pPr>
    </w:p>
    <w:p w14:paraId="6FB48932" w14:textId="77777777" w:rsidR="0096654E" w:rsidRPr="00B37F1B" w:rsidRDefault="0096654E" w:rsidP="00B37F1B">
      <w:pPr>
        <w:spacing w:after="0" w:line="240" w:lineRule="auto"/>
        <w:jc w:val="both"/>
        <w:rPr>
          <w:rFonts w:ascii="Arial" w:eastAsia="Times New Roman" w:hAnsi="Arial" w:cs="Arial"/>
          <w:color w:val="000000" w:themeColor="text1"/>
          <w:sz w:val="24"/>
          <w:szCs w:val="24"/>
        </w:rPr>
      </w:pPr>
      <w:r w:rsidRPr="00B37F1B">
        <w:rPr>
          <w:rFonts w:ascii="Arial" w:eastAsia="Times New Roman" w:hAnsi="Arial" w:cs="Arial"/>
          <w:color w:val="000000" w:themeColor="text1"/>
          <w:sz w:val="24"/>
          <w:szCs w:val="24"/>
        </w:rPr>
        <w:t>Atwood</w:t>
      </w:r>
      <w:r w:rsidR="00D47AF0">
        <w:rPr>
          <w:rFonts w:ascii="Arial" w:eastAsia="Times New Roman" w:hAnsi="Arial" w:cs="Arial"/>
          <w:color w:val="000000" w:themeColor="text1"/>
          <w:sz w:val="24"/>
          <w:szCs w:val="24"/>
        </w:rPr>
        <w:t>,</w:t>
      </w:r>
      <w:r w:rsidRPr="00B37F1B">
        <w:rPr>
          <w:rFonts w:ascii="Arial" w:eastAsia="Times New Roman" w:hAnsi="Arial" w:cs="Arial"/>
          <w:color w:val="000000" w:themeColor="text1"/>
          <w:sz w:val="24"/>
          <w:szCs w:val="24"/>
        </w:rPr>
        <w:t xml:space="preserve"> H</w:t>
      </w:r>
      <w:r w:rsidR="00D47AF0">
        <w:rPr>
          <w:rFonts w:ascii="Arial" w:eastAsia="Times New Roman" w:hAnsi="Arial" w:cs="Arial"/>
          <w:color w:val="000000" w:themeColor="text1"/>
          <w:sz w:val="24"/>
          <w:szCs w:val="24"/>
        </w:rPr>
        <w:t>.</w:t>
      </w:r>
      <w:r w:rsidRPr="00B37F1B">
        <w:rPr>
          <w:rFonts w:ascii="Arial" w:eastAsia="Times New Roman" w:hAnsi="Arial" w:cs="Arial"/>
          <w:color w:val="000000" w:themeColor="text1"/>
          <w:sz w:val="24"/>
          <w:szCs w:val="24"/>
        </w:rPr>
        <w:t>L</w:t>
      </w:r>
      <w:r w:rsidR="00D47AF0">
        <w:rPr>
          <w:rFonts w:ascii="Arial" w:eastAsia="Times New Roman" w:hAnsi="Arial" w:cs="Arial"/>
          <w:color w:val="000000" w:themeColor="text1"/>
          <w:sz w:val="24"/>
          <w:szCs w:val="24"/>
        </w:rPr>
        <w:t>.</w:t>
      </w:r>
      <w:r w:rsidRPr="00B37F1B">
        <w:rPr>
          <w:rFonts w:ascii="Arial" w:eastAsia="Times New Roman" w:hAnsi="Arial" w:cs="Arial"/>
          <w:color w:val="000000" w:themeColor="text1"/>
          <w:sz w:val="24"/>
          <w:szCs w:val="24"/>
        </w:rPr>
        <w:t xml:space="preserve"> Parallel ‘phasic’ and ‘tonic’ motor systems in the crayfish abdomen.</w:t>
      </w:r>
    </w:p>
    <w:p w14:paraId="6FB48933" w14:textId="77777777" w:rsidR="00BE3800" w:rsidRPr="00B37F1B" w:rsidRDefault="0096654E" w:rsidP="00B37F1B">
      <w:pPr>
        <w:spacing w:after="0" w:line="240" w:lineRule="auto"/>
        <w:jc w:val="both"/>
        <w:rPr>
          <w:rFonts w:ascii="Arial" w:eastAsia="Times New Roman" w:hAnsi="Arial" w:cs="Arial"/>
          <w:color w:val="000000" w:themeColor="text1"/>
          <w:sz w:val="24"/>
          <w:szCs w:val="24"/>
        </w:rPr>
      </w:pPr>
      <w:proofErr w:type="gramStart"/>
      <w:r w:rsidRPr="00B37F1B">
        <w:rPr>
          <w:rFonts w:ascii="Arial" w:eastAsia="Times New Roman" w:hAnsi="Arial" w:cs="Arial"/>
          <w:color w:val="000000" w:themeColor="text1"/>
          <w:sz w:val="24"/>
          <w:szCs w:val="24"/>
        </w:rPr>
        <w:t>J</w:t>
      </w:r>
      <w:r w:rsidR="00D47AF0">
        <w:rPr>
          <w:rFonts w:ascii="Arial" w:eastAsia="Times New Roman" w:hAnsi="Arial" w:cs="Arial"/>
          <w:color w:val="000000" w:themeColor="text1"/>
          <w:sz w:val="24"/>
          <w:szCs w:val="24"/>
        </w:rPr>
        <w:t>.</w:t>
      </w:r>
      <w:r w:rsidRPr="00B37F1B">
        <w:rPr>
          <w:rFonts w:ascii="Arial" w:eastAsia="Times New Roman" w:hAnsi="Arial" w:cs="Arial"/>
          <w:color w:val="000000" w:themeColor="text1"/>
          <w:sz w:val="24"/>
          <w:szCs w:val="24"/>
        </w:rPr>
        <w:t xml:space="preserve"> Exp</w:t>
      </w:r>
      <w:r w:rsidR="00D47AF0">
        <w:rPr>
          <w:rFonts w:ascii="Arial" w:eastAsia="Times New Roman" w:hAnsi="Arial" w:cs="Arial"/>
          <w:color w:val="000000" w:themeColor="text1"/>
          <w:sz w:val="24"/>
          <w:szCs w:val="24"/>
        </w:rPr>
        <w:t>.</w:t>
      </w:r>
      <w:r w:rsidRPr="00B37F1B">
        <w:rPr>
          <w:rFonts w:ascii="Arial" w:eastAsia="Times New Roman" w:hAnsi="Arial" w:cs="Arial"/>
          <w:color w:val="000000" w:themeColor="text1"/>
          <w:sz w:val="24"/>
          <w:szCs w:val="24"/>
        </w:rPr>
        <w:t xml:space="preserve"> Biol</w:t>
      </w:r>
      <w:r w:rsidR="00D47AF0">
        <w:rPr>
          <w:rFonts w:ascii="Arial" w:eastAsia="Times New Roman" w:hAnsi="Arial" w:cs="Arial"/>
          <w:color w:val="000000" w:themeColor="text1"/>
          <w:sz w:val="24"/>
          <w:szCs w:val="24"/>
        </w:rPr>
        <w:t>.</w:t>
      </w:r>
      <w:r w:rsidRPr="00B37F1B">
        <w:rPr>
          <w:rFonts w:ascii="Arial" w:eastAsia="Times New Roman" w:hAnsi="Arial" w:cs="Arial"/>
          <w:color w:val="000000" w:themeColor="text1"/>
          <w:sz w:val="24"/>
          <w:szCs w:val="24"/>
        </w:rPr>
        <w:t xml:space="preserve"> 211</w:t>
      </w:r>
      <w:r w:rsidR="00D47AF0">
        <w:rPr>
          <w:rFonts w:ascii="Arial" w:eastAsia="Times New Roman" w:hAnsi="Arial" w:cs="Arial"/>
          <w:color w:val="000000" w:themeColor="text1"/>
          <w:sz w:val="24"/>
          <w:szCs w:val="24"/>
        </w:rPr>
        <w:t>,</w:t>
      </w:r>
      <w:r w:rsidRPr="00B37F1B">
        <w:rPr>
          <w:rFonts w:ascii="Arial" w:eastAsia="Times New Roman" w:hAnsi="Arial" w:cs="Arial"/>
          <w:color w:val="000000" w:themeColor="text1"/>
          <w:sz w:val="24"/>
          <w:szCs w:val="24"/>
        </w:rPr>
        <w:t xml:space="preserve"> 2193-2195</w:t>
      </w:r>
      <w:r w:rsidR="00D47AF0">
        <w:rPr>
          <w:rFonts w:ascii="Arial" w:eastAsia="Times New Roman" w:hAnsi="Arial" w:cs="Arial"/>
          <w:color w:val="000000" w:themeColor="text1"/>
          <w:sz w:val="24"/>
          <w:szCs w:val="24"/>
        </w:rPr>
        <w:t xml:space="preserve"> </w:t>
      </w:r>
      <w:r w:rsidR="00D47AF0" w:rsidRPr="00B37F1B">
        <w:rPr>
          <w:rFonts w:ascii="Arial" w:eastAsia="Times New Roman" w:hAnsi="Arial" w:cs="Arial"/>
          <w:bCs/>
          <w:color w:val="000000" w:themeColor="text1"/>
          <w:sz w:val="24"/>
          <w:szCs w:val="24"/>
        </w:rPr>
        <w:t>(2008)</w:t>
      </w:r>
      <w:r w:rsidR="00D47AF0">
        <w:rPr>
          <w:rFonts w:ascii="Arial" w:eastAsia="Times New Roman" w:hAnsi="Arial" w:cs="Arial"/>
          <w:bCs/>
          <w:color w:val="000000" w:themeColor="text1"/>
          <w:sz w:val="24"/>
          <w:szCs w:val="24"/>
        </w:rPr>
        <w:t>.</w:t>
      </w:r>
      <w:proofErr w:type="gramEnd"/>
    </w:p>
    <w:p w14:paraId="6FB48934" w14:textId="77777777" w:rsidR="00BE3800" w:rsidRPr="00B37F1B" w:rsidRDefault="00BE3800" w:rsidP="00B37F1B">
      <w:pPr>
        <w:spacing w:after="0" w:line="240" w:lineRule="auto"/>
        <w:jc w:val="both"/>
        <w:rPr>
          <w:rFonts w:ascii="Arial" w:eastAsia="Times New Roman" w:hAnsi="Arial" w:cs="Arial"/>
          <w:color w:val="000000" w:themeColor="text1"/>
          <w:sz w:val="24"/>
          <w:szCs w:val="24"/>
        </w:rPr>
      </w:pPr>
    </w:p>
    <w:p w14:paraId="6FB48935" w14:textId="77777777" w:rsidR="00BE3800" w:rsidRPr="00B37F1B" w:rsidRDefault="00BE3800" w:rsidP="00B37F1B">
      <w:pPr>
        <w:spacing w:after="0" w:line="240" w:lineRule="auto"/>
        <w:jc w:val="both"/>
        <w:rPr>
          <w:rFonts w:ascii="Arial" w:eastAsia="Times New Roman" w:hAnsi="Arial" w:cs="Arial"/>
          <w:color w:val="000000" w:themeColor="text1"/>
          <w:sz w:val="24"/>
          <w:szCs w:val="24"/>
        </w:rPr>
      </w:pPr>
      <w:proofErr w:type="gramStart"/>
      <w:r w:rsidRPr="00BE3800">
        <w:rPr>
          <w:rFonts w:ascii="Arial" w:eastAsia="Times New Roman" w:hAnsi="Arial" w:cs="Arial"/>
          <w:sz w:val="24"/>
          <w:szCs w:val="24"/>
        </w:rPr>
        <w:t>Atwood, H.L. &amp; Cooper, R.L. Functional and structural parallels in crustaceans and Drosophila neuromuscular systems.</w:t>
      </w:r>
      <w:proofErr w:type="gramEnd"/>
      <w:r w:rsidRPr="00BE3800">
        <w:rPr>
          <w:rFonts w:ascii="Arial" w:eastAsia="Times New Roman" w:hAnsi="Arial" w:cs="Arial"/>
          <w:sz w:val="24"/>
          <w:szCs w:val="24"/>
        </w:rPr>
        <w:t xml:space="preserve"> </w:t>
      </w:r>
      <w:proofErr w:type="gramStart"/>
      <w:r w:rsidRPr="00BE3800">
        <w:rPr>
          <w:rFonts w:ascii="Arial" w:eastAsia="Times New Roman" w:hAnsi="Arial" w:cs="Arial"/>
          <w:sz w:val="24"/>
          <w:szCs w:val="24"/>
        </w:rPr>
        <w:t>Am. Zool. 35(6), 556- 565 (1995).</w:t>
      </w:r>
      <w:proofErr w:type="gramEnd"/>
      <w:r w:rsidRPr="00BE3800">
        <w:rPr>
          <w:rFonts w:ascii="Arial" w:eastAsia="Times New Roman" w:hAnsi="Arial" w:cs="Arial"/>
          <w:sz w:val="24"/>
          <w:szCs w:val="24"/>
        </w:rPr>
        <w:t xml:space="preserve"> </w:t>
      </w:r>
    </w:p>
    <w:p w14:paraId="6FB48936" w14:textId="77777777" w:rsidR="00BE3800" w:rsidRPr="00B37F1B" w:rsidRDefault="00BE3800" w:rsidP="00B37F1B">
      <w:pPr>
        <w:spacing w:after="0" w:line="240" w:lineRule="auto"/>
        <w:jc w:val="both"/>
        <w:rPr>
          <w:rFonts w:ascii="Arial" w:eastAsia="Times New Roman" w:hAnsi="Arial" w:cs="Arial"/>
          <w:color w:val="000000" w:themeColor="text1"/>
          <w:sz w:val="24"/>
          <w:szCs w:val="24"/>
        </w:rPr>
      </w:pPr>
    </w:p>
    <w:p w14:paraId="6FB48937" w14:textId="77777777" w:rsidR="00BE3800" w:rsidRPr="00B37F1B" w:rsidRDefault="00BE3800" w:rsidP="00B37F1B">
      <w:pPr>
        <w:spacing w:after="0" w:line="240" w:lineRule="auto"/>
        <w:jc w:val="both"/>
        <w:rPr>
          <w:rFonts w:ascii="Arial" w:eastAsia="Times New Roman" w:hAnsi="Arial" w:cs="Arial"/>
          <w:sz w:val="24"/>
          <w:szCs w:val="24"/>
        </w:rPr>
      </w:pPr>
      <w:r w:rsidRPr="00BE3800">
        <w:rPr>
          <w:rFonts w:ascii="Arial" w:eastAsia="Times New Roman" w:hAnsi="Arial" w:cs="Arial"/>
          <w:sz w:val="24"/>
          <w:szCs w:val="24"/>
        </w:rPr>
        <w:t xml:space="preserve">Atwood, H.L. &amp; Cooper, R.L. Assessing ultrastructure of crustacean and insect neuromuscular junctions. J. </w:t>
      </w:r>
      <w:proofErr w:type="spellStart"/>
      <w:r w:rsidRPr="00BE3800">
        <w:rPr>
          <w:rFonts w:ascii="Arial" w:eastAsia="Times New Roman" w:hAnsi="Arial" w:cs="Arial"/>
          <w:sz w:val="24"/>
          <w:szCs w:val="24"/>
        </w:rPr>
        <w:t>Neurosci</w:t>
      </w:r>
      <w:proofErr w:type="spellEnd"/>
      <w:r w:rsidRPr="00BE3800">
        <w:rPr>
          <w:rFonts w:ascii="Arial" w:eastAsia="Times New Roman" w:hAnsi="Arial" w:cs="Arial"/>
          <w:sz w:val="24"/>
          <w:szCs w:val="24"/>
        </w:rPr>
        <w:t xml:space="preserve">. </w:t>
      </w:r>
      <w:proofErr w:type="gramStart"/>
      <w:r w:rsidRPr="00BE3800">
        <w:rPr>
          <w:rFonts w:ascii="Arial" w:eastAsia="Times New Roman" w:hAnsi="Arial" w:cs="Arial"/>
          <w:sz w:val="24"/>
          <w:szCs w:val="24"/>
        </w:rPr>
        <w:t>Meth.</w:t>
      </w:r>
      <w:proofErr w:type="gramEnd"/>
      <w:r w:rsidRPr="00BE3800">
        <w:rPr>
          <w:rFonts w:ascii="Arial" w:eastAsia="Times New Roman" w:hAnsi="Arial" w:cs="Arial"/>
          <w:sz w:val="24"/>
          <w:szCs w:val="24"/>
        </w:rPr>
        <w:t xml:space="preserve"> </w:t>
      </w:r>
      <w:proofErr w:type="gramStart"/>
      <w:r w:rsidRPr="00BE3800">
        <w:rPr>
          <w:rFonts w:ascii="Arial" w:eastAsia="Times New Roman" w:hAnsi="Arial" w:cs="Arial"/>
          <w:sz w:val="24"/>
          <w:szCs w:val="24"/>
        </w:rPr>
        <w:t>69, 51-58 (1996a).</w:t>
      </w:r>
      <w:proofErr w:type="gramEnd"/>
    </w:p>
    <w:p w14:paraId="6FB48938" w14:textId="77777777" w:rsidR="00BE3800" w:rsidRPr="00B37F1B" w:rsidRDefault="00BE3800" w:rsidP="00B37F1B">
      <w:pPr>
        <w:spacing w:after="0" w:line="240" w:lineRule="auto"/>
        <w:jc w:val="both"/>
        <w:rPr>
          <w:rFonts w:ascii="Arial" w:eastAsia="Times New Roman" w:hAnsi="Arial" w:cs="Arial"/>
          <w:sz w:val="24"/>
          <w:szCs w:val="24"/>
        </w:rPr>
      </w:pPr>
    </w:p>
    <w:p w14:paraId="6FB48939" w14:textId="77777777" w:rsidR="00BE3800" w:rsidRPr="00BE3800" w:rsidRDefault="00BE3800" w:rsidP="00B37F1B">
      <w:pPr>
        <w:spacing w:after="0" w:line="240" w:lineRule="auto"/>
        <w:jc w:val="both"/>
        <w:rPr>
          <w:rFonts w:ascii="Arial" w:eastAsia="Times New Roman" w:hAnsi="Arial" w:cs="Arial"/>
          <w:color w:val="000000" w:themeColor="text1"/>
          <w:sz w:val="24"/>
          <w:szCs w:val="24"/>
        </w:rPr>
      </w:pPr>
      <w:r w:rsidRPr="00BE3800">
        <w:rPr>
          <w:rFonts w:ascii="Arial" w:eastAsia="Times New Roman" w:hAnsi="Arial" w:cs="Arial"/>
          <w:sz w:val="24"/>
          <w:szCs w:val="24"/>
        </w:rPr>
        <w:t xml:space="preserve">Atwood, H.L. &amp; Cooper, R.L. Synaptic diversity and differentiation: Crustacean neuromuscular junctions. </w:t>
      </w:r>
      <w:proofErr w:type="gramStart"/>
      <w:r w:rsidRPr="00BE3800">
        <w:rPr>
          <w:rFonts w:ascii="Arial" w:eastAsia="Times New Roman" w:hAnsi="Arial" w:cs="Arial"/>
          <w:sz w:val="24"/>
          <w:szCs w:val="24"/>
        </w:rPr>
        <w:t xml:space="preserve">Invertebrate </w:t>
      </w:r>
      <w:proofErr w:type="spellStart"/>
      <w:r w:rsidRPr="00BE3800">
        <w:rPr>
          <w:rFonts w:ascii="Arial" w:eastAsia="Times New Roman" w:hAnsi="Arial" w:cs="Arial"/>
          <w:sz w:val="24"/>
          <w:szCs w:val="24"/>
        </w:rPr>
        <w:t>Neurosci</w:t>
      </w:r>
      <w:proofErr w:type="spellEnd"/>
      <w:r w:rsidR="00D47AF0">
        <w:rPr>
          <w:rFonts w:ascii="Arial" w:eastAsia="Times New Roman" w:hAnsi="Arial" w:cs="Arial"/>
          <w:sz w:val="24"/>
          <w:szCs w:val="24"/>
        </w:rPr>
        <w:t>.</w:t>
      </w:r>
      <w:proofErr w:type="gramEnd"/>
      <w:r w:rsidRPr="00BE3800">
        <w:rPr>
          <w:rFonts w:ascii="Arial" w:eastAsia="Times New Roman" w:hAnsi="Arial" w:cs="Arial"/>
          <w:sz w:val="24"/>
          <w:szCs w:val="24"/>
        </w:rPr>
        <w:t xml:space="preserve"> 1</w:t>
      </w:r>
      <w:r w:rsidR="00D47AF0">
        <w:rPr>
          <w:rFonts w:ascii="Arial" w:eastAsia="Times New Roman" w:hAnsi="Arial" w:cs="Arial"/>
          <w:sz w:val="24"/>
          <w:szCs w:val="24"/>
        </w:rPr>
        <w:t xml:space="preserve">, </w:t>
      </w:r>
      <w:r w:rsidRPr="00BE3800">
        <w:rPr>
          <w:rFonts w:ascii="Arial" w:eastAsia="Times New Roman" w:hAnsi="Arial" w:cs="Arial"/>
          <w:sz w:val="24"/>
          <w:szCs w:val="24"/>
        </w:rPr>
        <w:t xml:space="preserve">291-307 (1996b) </w:t>
      </w:r>
    </w:p>
    <w:p w14:paraId="6FB4893A" w14:textId="77777777" w:rsidR="00BE3800" w:rsidRPr="00B37F1B" w:rsidRDefault="00BE3800" w:rsidP="00B37F1B">
      <w:pPr>
        <w:autoSpaceDE w:val="0"/>
        <w:autoSpaceDN w:val="0"/>
        <w:adjustRightInd w:val="0"/>
        <w:spacing w:after="0" w:line="240" w:lineRule="auto"/>
        <w:jc w:val="both"/>
        <w:rPr>
          <w:rFonts w:ascii="Arial" w:hAnsi="Arial" w:cs="Arial"/>
          <w:color w:val="000000" w:themeColor="text1"/>
          <w:sz w:val="24"/>
          <w:szCs w:val="24"/>
        </w:rPr>
      </w:pPr>
    </w:p>
    <w:p w14:paraId="6FB4893B" w14:textId="77777777" w:rsidR="00544017" w:rsidRDefault="007077A9" w:rsidP="00544017">
      <w:pPr>
        <w:autoSpaceDE w:val="0"/>
        <w:autoSpaceDN w:val="0"/>
        <w:adjustRightInd w:val="0"/>
        <w:spacing w:after="0" w:line="240" w:lineRule="auto"/>
        <w:jc w:val="both"/>
        <w:rPr>
          <w:rFonts w:ascii="Arial" w:hAnsi="Arial" w:cs="Arial"/>
          <w:color w:val="000000" w:themeColor="text1"/>
          <w:sz w:val="24"/>
          <w:szCs w:val="24"/>
        </w:rPr>
      </w:pPr>
      <w:r w:rsidRPr="00B37F1B">
        <w:rPr>
          <w:rFonts w:ascii="Arial" w:hAnsi="Arial" w:cs="Arial"/>
          <w:color w:val="000000" w:themeColor="text1"/>
          <w:sz w:val="24"/>
          <w:szCs w:val="24"/>
        </w:rPr>
        <w:t xml:space="preserve">Atwood, H.L. </w:t>
      </w:r>
      <w:proofErr w:type="gramStart"/>
      <w:r w:rsidR="00D47AF0">
        <w:rPr>
          <w:rFonts w:ascii="Arial" w:hAnsi="Arial" w:cs="Arial"/>
          <w:color w:val="000000" w:themeColor="text1"/>
          <w:sz w:val="24"/>
          <w:szCs w:val="24"/>
        </w:rPr>
        <w:t>&amp;</w:t>
      </w:r>
      <w:r w:rsidRPr="00B37F1B">
        <w:rPr>
          <w:rFonts w:ascii="Arial" w:hAnsi="Arial" w:cs="Arial"/>
          <w:color w:val="000000" w:themeColor="text1"/>
          <w:sz w:val="24"/>
          <w:szCs w:val="24"/>
        </w:rPr>
        <w:t xml:space="preserve">  </w:t>
      </w:r>
      <w:proofErr w:type="spellStart"/>
      <w:r w:rsidRPr="00B37F1B">
        <w:rPr>
          <w:rFonts w:ascii="Arial" w:hAnsi="Arial" w:cs="Arial"/>
          <w:color w:val="000000" w:themeColor="text1"/>
          <w:sz w:val="24"/>
          <w:szCs w:val="24"/>
        </w:rPr>
        <w:t>Parnas</w:t>
      </w:r>
      <w:proofErr w:type="spellEnd"/>
      <w:proofErr w:type="gramEnd"/>
      <w:r w:rsidRPr="00B37F1B">
        <w:rPr>
          <w:rFonts w:ascii="Arial" w:hAnsi="Arial" w:cs="Arial"/>
          <w:color w:val="000000" w:themeColor="text1"/>
          <w:sz w:val="24"/>
          <w:szCs w:val="24"/>
        </w:rPr>
        <w:t xml:space="preserve">, I. Recording from the crayfish abdominal extensor muscle preparation with microelectrodes. In: Experiments in physiology and biochemistry </w:t>
      </w:r>
      <w:r w:rsidRPr="00544017">
        <w:rPr>
          <w:rFonts w:ascii="Arial" w:hAnsi="Arial" w:cs="Arial"/>
          <w:color w:val="000000" w:themeColor="text1"/>
          <w:sz w:val="24"/>
          <w:szCs w:val="24"/>
        </w:rPr>
        <w:t>(</w:t>
      </w:r>
      <w:proofErr w:type="spellStart"/>
      <w:r w:rsidRPr="00544017">
        <w:rPr>
          <w:rFonts w:ascii="Arial" w:hAnsi="Arial" w:cs="Arial"/>
          <w:color w:val="000000" w:themeColor="text1"/>
          <w:sz w:val="24"/>
          <w:szCs w:val="24"/>
        </w:rPr>
        <w:t>Kerkut</w:t>
      </w:r>
      <w:proofErr w:type="spellEnd"/>
      <w:r w:rsidRPr="00544017">
        <w:rPr>
          <w:rFonts w:ascii="Arial" w:hAnsi="Arial" w:cs="Arial"/>
          <w:color w:val="000000" w:themeColor="text1"/>
          <w:sz w:val="24"/>
          <w:szCs w:val="24"/>
        </w:rPr>
        <w:t xml:space="preserve"> GA, </w:t>
      </w:r>
      <w:proofErr w:type="spellStart"/>
      <w:proofErr w:type="gramStart"/>
      <w:r w:rsidRPr="00544017">
        <w:rPr>
          <w:rFonts w:ascii="Arial" w:hAnsi="Arial" w:cs="Arial"/>
          <w:color w:val="000000" w:themeColor="text1"/>
          <w:sz w:val="24"/>
          <w:szCs w:val="24"/>
        </w:rPr>
        <w:t>ed</w:t>
      </w:r>
      <w:proofErr w:type="spellEnd"/>
      <w:proofErr w:type="gramEnd"/>
      <w:r w:rsidRPr="00544017">
        <w:rPr>
          <w:rFonts w:ascii="Arial" w:hAnsi="Arial" w:cs="Arial"/>
          <w:color w:val="000000" w:themeColor="text1"/>
          <w:sz w:val="24"/>
          <w:szCs w:val="24"/>
        </w:rPr>
        <w:t xml:space="preserve">), </w:t>
      </w:r>
      <w:proofErr w:type="spellStart"/>
      <w:r w:rsidRPr="00544017">
        <w:rPr>
          <w:rFonts w:ascii="Arial" w:hAnsi="Arial" w:cs="Arial"/>
          <w:color w:val="000000" w:themeColor="text1"/>
          <w:sz w:val="24"/>
          <w:szCs w:val="24"/>
        </w:rPr>
        <w:t>pp</w:t>
      </w:r>
      <w:proofErr w:type="spellEnd"/>
      <w:r w:rsidRPr="00544017">
        <w:rPr>
          <w:rFonts w:ascii="Arial" w:hAnsi="Arial" w:cs="Arial"/>
          <w:color w:val="000000" w:themeColor="text1"/>
          <w:sz w:val="24"/>
          <w:szCs w:val="24"/>
        </w:rPr>
        <w:t xml:space="preserve"> 307-330. London: Academic</w:t>
      </w:r>
      <w:r w:rsidR="00D47AF0" w:rsidRPr="00544017">
        <w:rPr>
          <w:rFonts w:ascii="Arial" w:hAnsi="Arial" w:cs="Arial"/>
          <w:color w:val="000000" w:themeColor="text1"/>
          <w:sz w:val="24"/>
          <w:szCs w:val="24"/>
        </w:rPr>
        <w:t xml:space="preserve"> (1968).</w:t>
      </w:r>
    </w:p>
    <w:p w14:paraId="6FB4893C" w14:textId="77777777" w:rsidR="00544017" w:rsidRDefault="00544017" w:rsidP="00544017">
      <w:pPr>
        <w:autoSpaceDE w:val="0"/>
        <w:autoSpaceDN w:val="0"/>
        <w:adjustRightInd w:val="0"/>
        <w:spacing w:after="0" w:line="240" w:lineRule="auto"/>
        <w:jc w:val="both"/>
        <w:rPr>
          <w:rFonts w:ascii="Arial" w:hAnsi="Arial" w:cs="Arial"/>
          <w:color w:val="000000" w:themeColor="text1"/>
          <w:sz w:val="24"/>
          <w:szCs w:val="24"/>
        </w:rPr>
      </w:pPr>
    </w:p>
    <w:p w14:paraId="6FB4893D" w14:textId="77777777" w:rsidR="00544017" w:rsidRPr="00544017" w:rsidRDefault="00544017" w:rsidP="00544017">
      <w:pPr>
        <w:autoSpaceDE w:val="0"/>
        <w:autoSpaceDN w:val="0"/>
        <w:adjustRightInd w:val="0"/>
        <w:spacing w:after="0" w:line="240" w:lineRule="auto"/>
        <w:jc w:val="both"/>
        <w:rPr>
          <w:rFonts w:ascii="Arial" w:eastAsia="Calibri" w:hAnsi="Arial" w:cs="Arial"/>
          <w:sz w:val="24"/>
          <w:szCs w:val="20"/>
        </w:rPr>
      </w:pPr>
      <w:proofErr w:type="spellStart"/>
      <w:proofErr w:type="gramStart"/>
      <w:r w:rsidRPr="00544017">
        <w:rPr>
          <w:rFonts w:ascii="Arial" w:eastAsia="Calibri" w:hAnsi="Arial" w:cs="Arial"/>
          <w:sz w:val="24"/>
        </w:rPr>
        <w:lastRenderedPageBreak/>
        <w:t>Badre</w:t>
      </w:r>
      <w:proofErr w:type="spellEnd"/>
      <w:r w:rsidRPr="00544017">
        <w:rPr>
          <w:rFonts w:ascii="Arial" w:eastAsia="Calibri" w:hAnsi="Arial" w:cs="Arial"/>
          <w:sz w:val="24"/>
        </w:rPr>
        <w:t xml:space="preserve">, N.H., Martin, M.E. </w:t>
      </w:r>
      <w:r>
        <w:rPr>
          <w:rFonts w:ascii="Arial" w:hAnsi="Arial" w:cs="Arial"/>
          <w:sz w:val="24"/>
        </w:rPr>
        <w:t>&amp;</w:t>
      </w:r>
      <w:r w:rsidRPr="00544017">
        <w:rPr>
          <w:rFonts w:ascii="Arial" w:eastAsia="Calibri" w:hAnsi="Arial" w:cs="Arial"/>
          <w:sz w:val="24"/>
        </w:rPr>
        <w:t xml:space="preserve"> </w:t>
      </w:r>
      <w:r w:rsidRPr="00544017">
        <w:rPr>
          <w:rFonts w:ascii="Arial" w:eastAsia="Calibri" w:hAnsi="Arial" w:cs="Arial"/>
          <w:bCs/>
          <w:sz w:val="24"/>
          <w:szCs w:val="20"/>
        </w:rPr>
        <w:t>Cooper, R.L.</w:t>
      </w:r>
      <w:proofErr w:type="gramEnd"/>
      <w:r w:rsidRPr="00544017">
        <w:rPr>
          <w:rFonts w:ascii="Arial" w:eastAsia="Calibri" w:hAnsi="Arial" w:cs="Arial"/>
          <w:sz w:val="24"/>
          <w:szCs w:val="20"/>
        </w:rPr>
        <w:t xml:space="preserve"> </w:t>
      </w:r>
      <w:proofErr w:type="gramStart"/>
      <w:r w:rsidRPr="00544017">
        <w:rPr>
          <w:rFonts w:ascii="Arial" w:eastAsia="Calibri" w:hAnsi="Arial" w:cs="Arial"/>
          <w:sz w:val="24"/>
          <w:szCs w:val="20"/>
        </w:rPr>
        <w:t>T</w:t>
      </w:r>
      <w:r w:rsidRPr="00544017">
        <w:rPr>
          <w:rFonts w:ascii="Arial" w:eastAsia="Calibri" w:hAnsi="Arial" w:cs="Arial"/>
          <w:sz w:val="24"/>
        </w:rPr>
        <w:t xml:space="preserve">he physiological and behavioral effects of carbon dioxide on </w:t>
      </w:r>
      <w:r w:rsidRPr="00544017">
        <w:rPr>
          <w:rFonts w:ascii="Arial" w:eastAsia="Calibri" w:hAnsi="Arial" w:cs="Arial"/>
          <w:i/>
          <w:iCs/>
          <w:sz w:val="24"/>
        </w:rPr>
        <w:t>Drosophila</w:t>
      </w:r>
      <w:r w:rsidRPr="00544017">
        <w:rPr>
          <w:rFonts w:ascii="Arial" w:eastAsia="Calibri" w:hAnsi="Arial" w:cs="Arial"/>
          <w:sz w:val="24"/>
        </w:rPr>
        <w:t xml:space="preserve"> larvae.</w:t>
      </w:r>
      <w:proofErr w:type="gramEnd"/>
      <w:r w:rsidRPr="00544017">
        <w:rPr>
          <w:rFonts w:ascii="Arial" w:eastAsia="Calibri" w:hAnsi="Arial" w:cs="Arial"/>
          <w:sz w:val="24"/>
        </w:rPr>
        <w:t xml:space="preserve">  </w:t>
      </w:r>
      <w:proofErr w:type="gramStart"/>
      <w:r w:rsidRPr="00544017">
        <w:rPr>
          <w:rFonts w:ascii="Arial" w:eastAsia="Calibri" w:hAnsi="Arial" w:cs="Arial"/>
          <w:bCs/>
          <w:sz w:val="24"/>
        </w:rPr>
        <w:t>Comparative Biochemistry and Physiology A</w:t>
      </w:r>
      <w:r w:rsidRPr="00544017">
        <w:rPr>
          <w:rFonts w:ascii="Arial" w:eastAsia="Calibri" w:hAnsi="Arial" w:cs="Arial"/>
          <w:sz w:val="24"/>
          <w:szCs w:val="20"/>
        </w:rPr>
        <w:t>. 140</w:t>
      </w:r>
      <w:r>
        <w:rPr>
          <w:rFonts w:ascii="Arial" w:hAnsi="Arial" w:cs="Arial"/>
          <w:sz w:val="24"/>
          <w:szCs w:val="20"/>
        </w:rPr>
        <w:t xml:space="preserve">, </w:t>
      </w:r>
      <w:r w:rsidRPr="00544017">
        <w:rPr>
          <w:rFonts w:ascii="Arial" w:eastAsia="Calibri" w:hAnsi="Arial" w:cs="Arial"/>
          <w:sz w:val="24"/>
          <w:szCs w:val="20"/>
        </w:rPr>
        <w:t>363-376</w:t>
      </w:r>
      <w:r>
        <w:rPr>
          <w:rFonts w:ascii="Arial" w:hAnsi="Arial" w:cs="Arial"/>
          <w:sz w:val="24"/>
          <w:szCs w:val="20"/>
        </w:rPr>
        <w:t xml:space="preserve"> </w:t>
      </w:r>
      <w:r w:rsidRPr="00544017">
        <w:rPr>
          <w:rFonts w:ascii="Arial" w:eastAsia="Calibri" w:hAnsi="Arial" w:cs="Arial"/>
          <w:sz w:val="24"/>
          <w:szCs w:val="20"/>
        </w:rPr>
        <w:t>(</w:t>
      </w:r>
      <w:r w:rsidRPr="00544017">
        <w:rPr>
          <w:rFonts w:ascii="Arial" w:eastAsia="Calibri" w:hAnsi="Arial" w:cs="Arial"/>
          <w:bCs/>
          <w:sz w:val="24"/>
          <w:szCs w:val="20"/>
        </w:rPr>
        <w:t>2005</w:t>
      </w:r>
      <w:r w:rsidRPr="00544017">
        <w:rPr>
          <w:rFonts w:ascii="Arial" w:eastAsia="Calibri" w:hAnsi="Arial" w:cs="Arial"/>
          <w:sz w:val="24"/>
          <w:szCs w:val="20"/>
        </w:rPr>
        <w:t>).</w:t>
      </w:r>
      <w:proofErr w:type="gramEnd"/>
    </w:p>
    <w:p w14:paraId="6FB4893E" w14:textId="77777777" w:rsidR="00544017" w:rsidRPr="00544017" w:rsidRDefault="00544017" w:rsidP="00544017">
      <w:pPr>
        <w:autoSpaceDE w:val="0"/>
        <w:autoSpaceDN w:val="0"/>
        <w:adjustRightInd w:val="0"/>
        <w:spacing w:after="0" w:line="240" w:lineRule="auto"/>
        <w:jc w:val="both"/>
        <w:rPr>
          <w:rFonts w:ascii="Arial" w:hAnsi="Arial" w:cs="Arial"/>
          <w:color w:val="000000" w:themeColor="text1"/>
          <w:sz w:val="24"/>
          <w:szCs w:val="24"/>
        </w:rPr>
      </w:pPr>
    </w:p>
    <w:p w14:paraId="6FB4893F" w14:textId="77777777" w:rsidR="007077A9" w:rsidRPr="00544017" w:rsidRDefault="007077A9" w:rsidP="00544017">
      <w:pPr>
        <w:spacing w:after="0" w:line="240" w:lineRule="auto"/>
        <w:jc w:val="both"/>
        <w:rPr>
          <w:rFonts w:ascii="Arial" w:hAnsi="Arial" w:cs="Arial"/>
          <w:color w:val="000000" w:themeColor="text1"/>
          <w:sz w:val="24"/>
          <w:szCs w:val="24"/>
        </w:rPr>
      </w:pPr>
    </w:p>
    <w:p w14:paraId="6FB48940" w14:textId="77777777" w:rsidR="00C32C29" w:rsidRPr="00544017" w:rsidRDefault="00C32C29" w:rsidP="00544017">
      <w:pPr>
        <w:spacing w:after="0" w:line="240" w:lineRule="auto"/>
        <w:jc w:val="both"/>
        <w:rPr>
          <w:rFonts w:ascii="Arial" w:hAnsi="Arial" w:cs="Arial"/>
          <w:color w:val="000000" w:themeColor="text1"/>
          <w:sz w:val="24"/>
          <w:szCs w:val="24"/>
        </w:rPr>
      </w:pPr>
      <w:proofErr w:type="gramStart"/>
      <w:r w:rsidRPr="00544017">
        <w:rPr>
          <w:rFonts w:ascii="Arial" w:hAnsi="Arial" w:cs="Arial"/>
          <w:color w:val="000000" w:themeColor="text1"/>
          <w:sz w:val="24"/>
          <w:szCs w:val="24"/>
        </w:rPr>
        <w:t>Bernstein</w:t>
      </w:r>
      <w:r w:rsidR="00D47AF0" w:rsidRPr="00544017">
        <w:rPr>
          <w:rFonts w:ascii="Arial" w:hAnsi="Arial" w:cs="Arial"/>
          <w:color w:val="000000" w:themeColor="text1"/>
          <w:sz w:val="24"/>
          <w:szCs w:val="24"/>
        </w:rPr>
        <w:t>,</w:t>
      </w:r>
      <w:r w:rsidRPr="00544017">
        <w:rPr>
          <w:rFonts w:ascii="Arial" w:hAnsi="Arial" w:cs="Arial"/>
          <w:color w:val="000000" w:themeColor="text1"/>
          <w:sz w:val="24"/>
          <w:szCs w:val="24"/>
        </w:rPr>
        <w:t xml:space="preserve"> J</w:t>
      </w:r>
      <w:r w:rsidR="00D47AF0" w:rsidRPr="00544017">
        <w:rPr>
          <w:rFonts w:ascii="Arial" w:hAnsi="Arial" w:cs="Arial"/>
          <w:color w:val="000000" w:themeColor="text1"/>
          <w:sz w:val="24"/>
          <w:szCs w:val="24"/>
        </w:rPr>
        <w:t>.</w:t>
      </w:r>
      <w:r w:rsidRPr="00544017">
        <w:rPr>
          <w:rFonts w:ascii="Arial" w:hAnsi="Arial" w:cs="Arial"/>
          <w:color w:val="000000" w:themeColor="text1"/>
          <w:sz w:val="24"/>
          <w:szCs w:val="24"/>
        </w:rPr>
        <w:t xml:space="preserve"> </w:t>
      </w:r>
      <w:proofErr w:type="spellStart"/>
      <w:r w:rsidRPr="00544017">
        <w:rPr>
          <w:rFonts w:ascii="Arial" w:hAnsi="Arial" w:cs="Arial"/>
          <w:color w:val="000000" w:themeColor="text1"/>
          <w:sz w:val="24"/>
          <w:szCs w:val="24"/>
        </w:rPr>
        <w:t>Untersuchungen</w:t>
      </w:r>
      <w:proofErr w:type="spellEnd"/>
      <w:r w:rsidRPr="00544017">
        <w:rPr>
          <w:rFonts w:ascii="Arial" w:hAnsi="Arial" w:cs="Arial"/>
          <w:color w:val="000000" w:themeColor="text1"/>
          <w:sz w:val="24"/>
          <w:szCs w:val="24"/>
        </w:rPr>
        <w:t xml:space="preserve"> </w:t>
      </w:r>
      <w:proofErr w:type="spellStart"/>
      <w:r w:rsidRPr="00544017">
        <w:rPr>
          <w:rFonts w:ascii="Arial" w:hAnsi="Arial" w:cs="Arial"/>
          <w:color w:val="000000" w:themeColor="text1"/>
          <w:sz w:val="24"/>
          <w:szCs w:val="24"/>
        </w:rPr>
        <w:t>zur</w:t>
      </w:r>
      <w:proofErr w:type="spellEnd"/>
      <w:r w:rsidRPr="00544017">
        <w:rPr>
          <w:rFonts w:ascii="Arial" w:hAnsi="Arial" w:cs="Arial"/>
          <w:color w:val="000000" w:themeColor="text1"/>
          <w:sz w:val="24"/>
          <w:szCs w:val="24"/>
        </w:rPr>
        <w:t xml:space="preserve"> </w:t>
      </w:r>
      <w:proofErr w:type="spellStart"/>
      <w:r w:rsidRPr="00544017">
        <w:rPr>
          <w:rFonts w:ascii="Arial" w:hAnsi="Arial" w:cs="Arial"/>
          <w:color w:val="000000" w:themeColor="text1"/>
          <w:sz w:val="24"/>
          <w:szCs w:val="24"/>
        </w:rPr>
        <w:t>Termodynamik</w:t>
      </w:r>
      <w:proofErr w:type="spellEnd"/>
      <w:r w:rsidRPr="00544017">
        <w:rPr>
          <w:rFonts w:ascii="Arial" w:hAnsi="Arial" w:cs="Arial"/>
          <w:color w:val="000000" w:themeColor="text1"/>
          <w:sz w:val="24"/>
          <w:szCs w:val="24"/>
        </w:rPr>
        <w:t xml:space="preserve"> der </w:t>
      </w:r>
      <w:proofErr w:type="spellStart"/>
      <w:r w:rsidRPr="00544017">
        <w:rPr>
          <w:rFonts w:ascii="Arial" w:hAnsi="Arial" w:cs="Arial"/>
          <w:color w:val="000000" w:themeColor="text1"/>
          <w:sz w:val="24"/>
          <w:szCs w:val="24"/>
        </w:rPr>
        <w:t>bioelektrischen</w:t>
      </w:r>
      <w:proofErr w:type="spellEnd"/>
      <w:r w:rsidRPr="00544017">
        <w:rPr>
          <w:rFonts w:ascii="Arial" w:hAnsi="Arial" w:cs="Arial"/>
          <w:color w:val="000000" w:themeColor="text1"/>
          <w:sz w:val="24"/>
          <w:szCs w:val="24"/>
        </w:rPr>
        <w:t xml:space="preserve"> </w:t>
      </w:r>
      <w:proofErr w:type="spellStart"/>
      <w:r w:rsidRPr="00544017">
        <w:rPr>
          <w:rFonts w:ascii="Arial" w:hAnsi="Arial" w:cs="Arial"/>
          <w:color w:val="000000" w:themeColor="text1"/>
          <w:sz w:val="24"/>
          <w:szCs w:val="24"/>
        </w:rPr>
        <w:t>Ströme</w:t>
      </w:r>
      <w:proofErr w:type="spellEnd"/>
      <w:r w:rsidRPr="00544017">
        <w:rPr>
          <w:rFonts w:ascii="Arial" w:hAnsi="Arial" w:cs="Arial"/>
          <w:color w:val="000000" w:themeColor="text1"/>
          <w:sz w:val="24"/>
          <w:szCs w:val="24"/>
        </w:rPr>
        <w:t>.</w:t>
      </w:r>
      <w:proofErr w:type="gramEnd"/>
      <w:r w:rsidRPr="00544017">
        <w:rPr>
          <w:rFonts w:ascii="Arial" w:hAnsi="Arial" w:cs="Arial"/>
          <w:color w:val="000000" w:themeColor="text1"/>
          <w:sz w:val="24"/>
          <w:szCs w:val="24"/>
        </w:rPr>
        <w:t xml:space="preserve"> </w:t>
      </w:r>
      <w:proofErr w:type="spellStart"/>
      <w:r w:rsidRPr="00544017">
        <w:rPr>
          <w:rFonts w:ascii="Arial" w:hAnsi="Arial" w:cs="Arial"/>
          <w:iCs/>
          <w:color w:val="000000" w:themeColor="text1"/>
          <w:sz w:val="24"/>
          <w:szCs w:val="24"/>
        </w:rPr>
        <w:t>Pflüger</w:t>
      </w:r>
      <w:proofErr w:type="spellEnd"/>
      <w:r w:rsidRPr="00544017">
        <w:rPr>
          <w:rFonts w:ascii="Arial" w:hAnsi="Arial" w:cs="Arial"/>
          <w:iCs/>
          <w:color w:val="000000" w:themeColor="text1"/>
          <w:sz w:val="24"/>
          <w:szCs w:val="24"/>
        </w:rPr>
        <w:t xml:space="preserve"> Arch. </w:t>
      </w:r>
      <w:proofErr w:type="spellStart"/>
      <w:proofErr w:type="gramStart"/>
      <w:r w:rsidRPr="00544017">
        <w:rPr>
          <w:rFonts w:ascii="Arial" w:hAnsi="Arial" w:cs="Arial"/>
          <w:iCs/>
          <w:color w:val="000000" w:themeColor="text1"/>
          <w:sz w:val="24"/>
          <w:szCs w:val="24"/>
        </w:rPr>
        <w:t>ges</w:t>
      </w:r>
      <w:proofErr w:type="spellEnd"/>
      <w:proofErr w:type="gramEnd"/>
      <w:r w:rsidRPr="00544017">
        <w:rPr>
          <w:rFonts w:ascii="Arial" w:hAnsi="Arial" w:cs="Arial"/>
          <w:iCs/>
          <w:color w:val="000000" w:themeColor="text1"/>
          <w:sz w:val="24"/>
          <w:szCs w:val="24"/>
        </w:rPr>
        <w:t xml:space="preserve">. </w:t>
      </w:r>
      <w:proofErr w:type="gramStart"/>
      <w:r w:rsidRPr="00544017">
        <w:rPr>
          <w:rFonts w:ascii="Arial" w:hAnsi="Arial" w:cs="Arial"/>
          <w:iCs/>
          <w:color w:val="000000" w:themeColor="text1"/>
          <w:sz w:val="24"/>
          <w:szCs w:val="24"/>
        </w:rPr>
        <w:t>Physiol</w:t>
      </w:r>
      <w:r w:rsidRPr="00544017">
        <w:rPr>
          <w:rFonts w:ascii="Arial" w:hAnsi="Arial" w:cs="Arial"/>
          <w:color w:val="000000" w:themeColor="text1"/>
          <w:sz w:val="24"/>
          <w:szCs w:val="24"/>
        </w:rPr>
        <w:t>. 9</w:t>
      </w:r>
      <w:r w:rsidR="00D47AF0" w:rsidRPr="00544017">
        <w:rPr>
          <w:rFonts w:ascii="Arial" w:hAnsi="Arial" w:cs="Arial"/>
          <w:color w:val="000000" w:themeColor="text1"/>
          <w:sz w:val="24"/>
          <w:szCs w:val="24"/>
        </w:rPr>
        <w:t>,</w:t>
      </w:r>
      <w:r w:rsidRPr="00544017">
        <w:rPr>
          <w:rFonts w:ascii="Arial" w:hAnsi="Arial" w:cs="Arial"/>
          <w:color w:val="000000" w:themeColor="text1"/>
          <w:sz w:val="24"/>
          <w:szCs w:val="24"/>
        </w:rPr>
        <w:t xml:space="preserve"> 521-</w:t>
      </w:r>
      <w:r w:rsidR="00D47AF0" w:rsidRPr="00544017">
        <w:rPr>
          <w:rFonts w:ascii="Arial" w:hAnsi="Arial" w:cs="Arial"/>
          <w:color w:val="000000" w:themeColor="text1"/>
          <w:sz w:val="24"/>
          <w:szCs w:val="24"/>
        </w:rPr>
        <w:t>5</w:t>
      </w:r>
      <w:r w:rsidRPr="00544017">
        <w:rPr>
          <w:rFonts w:ascii="Arial" w:hAnsi="Arial" w:cs="Arial"/>
          <w:color w:val="000000" w:themeColor="text1"/>
          <w:sz w:val="24"/>
          <w:szCs w:val="24"/>
        </w:rPr>
        <w:t>62</w:t>
      </w:r>
      <w:r w:rsidR="00D47AF0" w:rsidRPr="00544017">
        <w:rPr>
          <w:rFonts w:ascii="Arial" w:hAnsi="Arial" w:cs="Arial"/>
          <w:color w:val="000000" w:themeColor="text1"/>
          <w:sz w:val="24"/>
          <w:szCs w:val="24"/>
        </w:rPr>
        <w:t xml:space="preserve"> (1902)</w:t>
      </w:r>
      <w:r w:rsidRPr="00544017">
        <w:rPr>
          <w:rFonts w:ascii="Arial" w:hAnsi="Arial" w:cs="Arial"/>
          <w:color w:val="000000" w:themeColor="text1"/>
          <w:sz w:val="24"/>
          <w:szCs w:val="24"/>
        </w:rPr>
        <w:t>.</w:t>
      </w:r>
      <w:proofErr w:type="gramEnd"/>
    </w:p>
    <w:p w14:paraId="6FB48941" w14:textId="77777777" w:rsidR="00C32C29" w:rsidRPr="00544017" w:rsidRDefault="00C32C29" w:rsidP="00544017">
      <w:pPr>
        <w:spacing w:after="0" w:line="240" w:lineRule="auto"/>
        <w:jc w:val="both"/>
        <w:rPr>
          <w:rFonts w:ascii="Arial" w:hAnsi="Arial" w:cs="Arial"/>
          <w:color w:val="000000" w:themeColor="text1"/>
          <w:sz w:val="24"/>
          <w:szCs w:val="24"/>
        </w:rPr>
      </w:pPr>
    </w:p>
    <w:p w14:paraId="6FB48942" w14:textId="77777777" w:rsidR="00C32C29" w:rsidRPr="00B37F1B" w:rsidRDefault="00C32C29" w:rsidP="00B37F1B">
      <w:pPr>
        <w:spacing w:after="0" w:line="240" w:lineRule="auto"/>
        <w:jc w:val="both"/>
        <w:rPr>
          <w:rFonts w:ascii="Arial" w:hAnsi="Arial" w:cs="Arial"/>
          <w:color w:val="000000" w:themeColor="text1"/>
          <w:sz w:val="24"/>
          <w:szCs w:val="24"/>
        </w:rPr>
      </w:pPr>
      <w:r w:rsidRPr="00B37F1B">
        <w:rPr>
          <w:rFonts w:ascii="Arial" w:hAnsi="Arial" w:cs="Arial"/>
          <w:color w:val="000000" w:themeColor="text1"/>
          <w:sz w:val="24"/>
          <w:szCs w:val="24"/>
        </w:rPr>
        <w:t>Bernstein</w:t>
      </w:r>
      <w:r w:rsidR="00D47AF0">
        <w:rPr>
          <w:rFonts w:ascii="Arial" w:hAnsi="Arial" w:cs="Arial"/>
          <w:color w:val="000000" w:themeColor="text1"/>
          <w:sz w:val="24"/>
          <w:szCs w:val="24"/>
        </w:rPr>
        <w:t>,</w:t>
      </w:r>
      <w:r w:rsidRPr="00B37F1B">
        <w:rPr>
          <w:rFonts w:ascii="Arial" w:hAnsi="Arial" w:cs="Arial"/>
          <w:color w:val="000000" w:themeColor="text1"/>
          <w:sz w:val="24"/>
          <w:szCs w:val="24"/>
        </w:rPr>
        <w:t xml:space="preserve"> J</w:t>
      </w:r>
      <w:r w:rsidR="00D47AF0">
        <w:rPr>
          <w:rFonts w:ascii="Arial" w:hAnsi="Arial" w:cs="Arial"/>
          <w:color w:val="000000" w:themeColor="text1"/>
          <w:sz w:val="24"/>
          <w:szCs w:val="24"/>
        </w:rPr>
        <w:t>.</w:t>
      </w:r>
      <w:r w:rsidRPr="00B37F1B">
        <w:rPr>
          <w:rFonts w:ascii="Arial" w:hAnsi="Arial" w:cs="Arial"/>
          <w:color w:val="000000" w:themeColor="text1"/>
          <w:sz w:val="24"/>
          <w:szCs w:val="24"/>
        </w:rPr>
        <w:t xml:space="preserve"> </w:t>
      </w:r>
      <w:proofErr w:type="spellStart"/>
      <w:r w:rsidRPr="00B37F1B">
        <w:rPr>
          <w:rFonts w:ascii="Arial" w:hAnsi="Arial" w:cs="Arial"/>
          <w:iCs/>
          <w:color w:val="000000" w:themeColor="text1"/>
          <w:sz w:val="24"/>
          <w:szCs w:val="24"/>
        </w:rPr>
        <w:t>Elektrobiologie</w:t>
      </w:r>
      <w:proofErr w:type="spellEnd"/>
      <w:r w:rsidRPr="00B37F1B">
        <w:rPr>
          <w:rFonts w:ascii="Arial" w:hAnsi="Arial" w:cs="Arial"/>
          <w:color w:val="000000" w:themeColor="text1"/>
          <w:sz w:val="24"/>
          <w:szCs w:val="24"/>
        </w:rPr>
        <w:t xml:space="preserve">, 215 pp. </w:t>
      </w:r>
      <w:proofErr w:type="spellStart"/>
      <w:r w:rsidRPr="00B37F1B">
        <w:rPr>
          <w:rFonts w:ascii="Arial" w:hAnsi="Arial" w:cs="Arial"/>
          <w:color w:val="000000" w:themeColor="text1"/>
          <w:sz w:val="24"/>
          <w:szCs w:val="24"/>
        </w:rPr>
        <w:t>Viewag</w:t>
      </w:r>
      <w:proofErr w:type="spellEnd"/>
      <w:r w:rsidRPr="00B37F1B">
        <w:rPr>
          <w:rFonts w:ascii="Arial" w:hAnsi="Arial" w:cs="Arial"/>
          <w:color w:val="000000" w:themeColor="text1"/>
          <w:sz w:val="24"/>
          <w:szCs w:val="24"/>
        </w:rPr>
        <w:t xml:space="preserve">, </w:t>
      </w:r>
      <w:proofErr w:type="spellStart"/>
      <w:r w:rsidRPr="00B37F1B">
        <w:rPr>
          <w:rFonts w:ascii="Arial" w:hAnsi="Arial" w:cs="Arial"/>
          <w:color w:val="000000" w:themeColor="text1"/>
          <w:sz w:val="24"/>
          <w:szCs w:val="24"/>
        </w:rPr>
        <w:t>Braunschweig</w:t>
      </w:r>
      <w:proofErr w:type="spellEnd"/>
      <w:r w:rsidR="00D47AF0">
        <w:rPr>
          <w:rFonts w:ascii="Arial" w:hAnsi="Arial" w:cs="Arial"/>
          <w:color w:val="000000" w:themeColor="text1"/>
          <w:sz w:val="24"/>
          <w:szCs w:val="24"/>
        </w:rPr>
        <w:t xml:space="preserve"> </w:t>
      </w:r>
      <w:r w:rsidR="00D47AF0" w:rsidRPr="00B37F1B">
        <w:rPr>
          <w:rFonts w:ascii="Arial" w:hAnsi="Arial" w:cs="Arial"/>
          <w:color w:val="000000" w:themeColor="text1"/>
          <w:sz w:val="24"/>
          <w:szCs w:val="24"/>
        </w:rPr>
        <w:t>(1912)</w:t>
      </w:r>
      <w:r w:rsidRPr="00B37F1B">
        <w:rPr>
          <w:rFonts w:ascii="Arial" w:hAnsi="Arial" w:cs="Arial"/>
          <w:color w:val="000000" w:themeColor="text1"/>
          <w:sz w:val="24"/>
          <w:szCs w:val="24"/>
        </w:rPr>
        <w:t>.</w:t>
      </w:r>
    </w:p>
    <w:p w14:paraId="6FB48943" w14:textId="77777777" w:rsidR="00C32C29" w:rsidRPr="00B37F1B" w:rsidRDefault="00C32C29" w:rsidP="00B37F1B">
      <w:pPr>
        <w:autoSpaceDE w:val="0"/>
        <w:autoSpaceDN w:val="0"/>
        <w:adjustRightInd w:val="0"/>
        <w:spacing w:after="0" w:line="240" w:lineRule="auto"/>
        <w:jc w:val="both"/>
        <w:rPr>
          <w:rFonts w:ascii="Arial" w:hAnsi="Arial" w:cs="Arial"/>
          <w:color w:val="000000" w:themeColor="text1"/>
          <w:sz w:val="24"/>
          <w:szCs w:val="24"/>
        </w:rPr>
      </w:pPr>
    </w:p>
    <w:p w14:paraId="6FB48944" w14:textId="77777777" w:rsidR="002D254F" w:rsidRPr="00B37F1B" w:rsidRDefault="002D254F" w:rsidP="00B37F1B">
      <w:pPr>
        <w:pStyle w:val="BodyText"/>
        <w:suppressLineNumbers/>
        <w:rPr>
          <w:color w:val="000000" w:themeColor="text1"/>
        </w:rPr>
      </w:pPr>
      <w:proofErr w:type="spellStart"/>
      <w:r w:rsidRPr="00B37F1B">
        <w:rPr>
          <w:color w:val="000000" w:themeColor="text1"/>
        </w:rPr>
        <w:t>Bierbower</w:t>
      </w:r>
      <w:proofErr w:type="spellEnd"/>
      <w:r w:rsidRPr="00B37F1B">
        <w:rPr>
          <w:color w:val="000000" w:themeColor="text1"/>
        </w:rPr>
        <w:t xml:space="preserve">, S.M.  </w:t>
      </w:r>
      <w:proofErr w:type="gramStart"/>
      <w:r w:rsidRPr="00B37F1B">
        <w:rPr>
          <w:color w:val="000000" w:themeColor="text1"/>
        </w:rPr>
        <w:t>Environmental effects on behavior and physiology in crayfish.</w:t>
      </w:r>
      <w:proofErr w:type="gramEnd"/>
      <w:r w:rsidRPr="00B37F1B">
        <w:rPr>
          <w:color w:val="000000" w:themeColor="text1"/>
        </w:rPr>
        <w:t xml:space="preserve"> </w:t>
      </w:r>
      <w:proofErr w:type="gramStart"/>
      <w:r w:rsidRPr="00B37F1B">
        <w:rPr>
          <w:color w:val="000000" w:themeColor="text1"/>
        </w:rPr>
        <w:t xml:space="preserve">PhD </w:t>
      </w:r>
      <w:proofErr w:type="spellStart"/>
      <w:r w:rsidRPr="00B37F1B">
        <w:rPr>
          <w:color w:val="000000" w:themeColor="text1"/>
        </w:rPr>
        <w:t>disertation</w:t>
      </w:r>
      <w:proofErr w:type="spellEnd"/>
      <w:r w:rsidRPr="00B37F1B">
        <w:rPr>
          <w:color w:val="000000" w:themeColor="text1"/>
        </w:rPr>
        <w:t xml:space="preserve"> under Dr. Robin L. Cooper.</w:t>
      </w:r>
      <w:proofErr w:type="gramEnd"/>
      <w:r w:rsidRPr="00B37F1B">
        <w:rPr>
          <w:color w:val="000000" w:themeColor="text1"/>
        </w:rPr>
        <w:t xml:space="preserve"> </w:t>
      </w:r>
      <w:proofErr w:type="gramStart"/>
      <w:r w:rsidRPr="00B37F1B">
        <w:rPr>
          <w:color w:val="000000" w:themeColor="text1"/>
        </w:rPr>
        <w:t>Department of Biology, University of Kentucky (2010).</w:t>
      </w:r>
      <w:proofErr w:type="gramEnd"/>
    </w:p>
    <w:p w14:paraId="6FB48945" w14:textId="77777777" w:rsidR="0086738B" w:rsidRPr="00B37F1B" w:rsidRDefault="0086738B" w:rsidP="00B37F1B">
      <w:pPr>
        <w:autoSpaceDE w:val="0"/>
        <w:autoSpaceDN w:val="0"/>
        <w:adjustRightInd w:val="0"/>
        <w:spacing w:after="0" w:line="240" w:lineRule="auto"/>
        <w:jc w:val="both"/>
        <w:rPr>
          <w:rFonts w:ascii="Arial" w:hAnsi="Arial" w:cs="Arial"/>
          <w:iCs/>
          <w:color w:val="000000" w:themeColor="text1"/>
          <w:sz w:val="24"/>
          <w:szCs w:val="24"/>
        </w:rPr>
      </w:pPr>
    </w:p>
    <w:p w14:paraId="6FB48946" w14:textId="77777777" w:rsidR="00CE00D0" w:rsidRPr="00B37F1B" w:rsidRDefault="0086738B" w:rsidP="00B37F1B">
      <w:pPr>
        <w:autoSpaceDE w:val="0"/>
        <w:autoSpaceDN w:val="0"/>
        <w:adjustRightInd w:val="0"/>
        <w:spacing w:after="0" w:line="240" w:lineRule="auto"/>
        <w:jc w:val="both"/>
        <w:rPr>
          <w:rFonts w:ascii="Arial" w:hAnsi="Arial" w:cs="Arial"/>
          <w:color w:val="000000" w:themeColor="text1"/>
          <w:sz w:val="24"/>
          <w:szCs w:val="24"/>
        </w:rPr>
      </w:pPr>
      <w:proofErr w:type="spellStart"/>
      <w:r w:rsidRPr="00B37F1B">
        <w:rPr>
          <w:rFonts w:ascii="Arial" w:hAnsi="Arial" w:cs="Arial"/>
          <w:iCs/>
          <w:color w:val="000000" w:themeColor="text1"/>
          <w:sz w:val="24"/>
          <w:szCs w:val="24"/>
        </w:rPr>
        <w:t>Bierbower</w:t>
      </w:r>
      <w:proofErr w:type="spellEnd"/>
      <w:r w:rsidRPr="00B37F1B">
        <w:rPr>
          <w:rFonts w:ascii="Arial" w:hAnsi="Arial" w:cs="Arial"/>
          <w:iCs/>
          <w:color w:val="000000" w:themeColor="text1"/>
          <w:sz w:val="24"/>
          <w:szCs w:val="24"/>
        </w:rPr>
        <w:t>, S.M</w:t>
      </w:r>
      <w:proofErr w:type="gramStart"/>
      <w:r w:rsidRPr="00B37F1B">
        <w:rPr>
          <w:rFonts w:ascii="Arial" w:hAnsi="Arial" w:cs="Arial"/>
          <w:iCs/>
          <w:color w:val="000000" w:themeColor="text1"/>
          <w:sz w:val="24"/>
          <w:szCs w:val="24"/>
        </w:rPr>
        <w:t>.</w:t>
      </w:r>
      <w:r w:rsidR="00D47AF0">
        <w:rPr>
          <w:rFonts w:ascii="Arial" w:hAnsi="Arial" w:cs="Arial"/>
          <w:iCs/>
          <w:color w:val="000000" w:themeColor="text1"/>
          <w:sz w:val="24"/>
          <w:szCs w:val="24"/>
        </w:rPr>
        <w:t xml:space="preserve"> &amp;</w:t>
      </w:r>
      <w:proofErr w:type="gramEnd"/>
      <w:r w:rsidRPr="00B37F1B">
        <w:rPr>
          <w:rFonts w:ascii="Arial" w:hAnsi="Arial" w:cs="Arial"/>
          <w:iCs/>
          <w:color w:val="000000" w:themeColor="text1"/>
          <w:sz w:val="24"/>
          <w:szCs w:val="24"/>
        </w:rPr>
        <w:t xml:space="preserve"> </w:t>
      </w:r>
      <w:r w:rsidRPr="00B37F1B">
        <w:rPr>
          <w:rFonts w:ascii="Arial" w:hAnsi="Arial" w:cs="Arial"/>
          <w:bCs/>
          <w:color w:val="000000" w:themeColor="text1"/>
          <w:sz w:val="24"/>
          <w:szCs w:val="24"/>
        </w:rPr>
        <w:t>Cooper, R.L.</w:t>
      </w:r>
      <w:r w:rsidRPr="00B37F1B">
        <w:rPr>
          <w:rFonts w:ascii="Arial" w:hAnsi="Arial" w:cs="Arial"/>
          <w:color w:val="000000" w:themeColor="text1"/>
          <w:sz w:val="24"/>
          <w:szCs w:val="24"/>
        </w:rPr>
        <w:t xml:space="preserve"> </w:t>
      </w:r>
      <w:proofErr w:type="gramStart"/>
      <w:r w:rsidRPr="00B37F1B">
        <w:rPr>
          <w:rFonts w:ascii="Arial" w:hAnsi="Arial" w:cs="Arial"/>
          <w:iCs/>
          <w:color w:val="000000" w:themeColor="text1"/>
          <w:sz w:val="24"/>
          <w:szCs w:val="24"/>
        </w:rPr>
        <w:t xml:space="preserve">The effects of acute carbon dioxide on behavior and physiology in </w:t>
      </w:r>
      <w:proofErr w:type="spellStart"/>
      <w:r w:rsidRPr="00B37F1B">
        <w:rPr>
          <w:rFonts w:ascii="Arial" w:hAnsi="Arial" w:cs="Arial"/>
          <w:iCs/>
          <w:color w:val="000000" w:themeColor="text1"/>
          <w:sz w:val="24"/>
          <w:szCs w:val="24"/>
        </w:rPr>
        <w:t>Procambarus</w:t>
      </w:r>
      <w:proofErr w:type="spellEnd"/>
      <w:r w:rsidRPr="00B37F1B">
        <w:rPr>
          <w:rFonts w:ascii="Arial" w:hAnsi="Arial" w:cs="Arial"/>
          <w:iCs/>
          <w:color w:val="000000" w:themeColor="text1"/>
          <w:sz w:val="24"/>
          <w:szCs w:val="24"/>
        </w:rPr>
        <w:t xml:space="preserve"> </w:t>
      </w:r>
      <w:proofErr w:type="spellStart"/>
      <w:r w:rsidRPr="00B37F1B">
        <w:rPr>
          <w:rFonts w:ascii="Arial" w:hAnsi="Arial" w:cs="Arial"/>
          <w:iCs/>
          <w:color w:val="000000" w:themeColor="text1"/>
          <w:sz w:val="24"/>
          <w:szCs w:val="24"/>
        </w:rPr>
        <w:t>clarkii</w:t>
      </w:r>
      <w:proofErr w:type="spellEnd"/>
      <w:r w:rsidRPr="00B37F1B">
        <w:rPr>
          <w:rFonts w:ascii="Arial" w:hAnsi="Arial" w:cs="Arial"/>
          <w:iCs/>
          <w:color w:val="000000" w:themeColor="text1"/>
          <w:sz w:val="24"/>
          <w:szCs w:val="24"/>
        </w:rPr>
        <w:t>.</w:t>
      </w:r>
      <w:proofErr w:type="gramEnd"/>
      <w:r w:rsidRPr="00B37F1B">
        <w:rPr>
          <w:rFonts w:ascii="Arial" w:hAnsi="Arial" w:cs="Arial"/>
          <w:iCs/>
          <w:color w:val="000000" w:themeColor="text1"/>
          <w:sz w:val="24"/>
          <w:szCs w:val="24"/>
        </w:rPr>
        <w:t xml:space="preserve"> J</w:t>
      </w:r>
      <w:r w:rsidR="00D47AF0">
        <w:rPr>
          <w:rFonts w:ascii="Arial" w:hAnsi="Arial" w:cs="Arial"/>
          <w:iCs/>
          <w:color w:val="000000" w:themeColor="text1"/>
          <w:sz w:val="24"/>
          <w:szCs w:val="24"/>
        </w:rPr>
        <w:t>.</w:t>
      </w:r>
      <w:r w:rsidRPr="00B37F1B">
        <w:rPr>
          <w:rFonts w:ascii="Arial" w:hAnsi="Arial" w:cs="Arial"/>
          <w:iCs/>
          <w:color w:val="000000" w:themeColor="text1"/>
          <w:sz w:val="24"/>
          <w:szCs w:val="24"/>
        </w:rPr>
        <w:t xml:space="preserve"> Exp</w:t>
      </w:r>
      <w:r w:rsidR="00D47AF0">
        <w:rPr>
          <w:rFonts w:ascii="Arial" w:hAnsi="Arial" w:cs="Arial"/>
          <w:iCs/>
          <w:color w:val="000000" w:themeColor="text1"/>
          <w:sz w:val="24"/>
          <w:szCs w:val="24"/>
        </w:rPr>
        <w:t>.</w:t>
      </w:r>
      <w:r w:rsidRPr="00B37F1B">
        <w:rPr>
          <w:rFonts w:ascii="Arial" w:hAnsi="Arial" w:cs="Arial"/>
          <w:iCs/>
          <w:color w:val="000000" w:themeColor="text1"/>
          <w:sz w:val="24"/>
          <w:szCs w:val="24"/>
        </w:rPr>
        <w:t xml:space="preserve"> Zool</w:t>
      </w:r>
      <w:r w:rsidR="00D47AF0">
        <w:rPr>
          <w:rFonts w:ascii="Arial" w:hAnsi="Arial" w:cs="Arial"/>
          <w:iCs/>
          <w:color w:val="000000" w:themeColor="text1"/>
          <w:sz w:val="24"/>
          <w:szCs w:val="24"/>
        </w:rPr>
        <w:t xml:space="preserve">.  In press </w:t>
      </w:r>
      <w:r w:rsidR="00D47AF0" w:rsidRPr="00B37F1B">
        <w:rPr>
          <w:rFonts w:ascii="Arial" w:hAnsi="Arial" w:cs="Arial"/>
          <w:color w:val="000000" w:themeColor="text1"/>
          <w:sz w:val="24"/>
          <w:szCs w:val="24"/>
        </w:rPr>
        <w:t>(</w:t>
      </w:r>
      <w:r w:rsidR="00D47AF0" w:rsidRPr="00B37F1B">
        <w:rPr>
          <w:rFonts w:ascii="Arial" w:hAnsi="Arial" w:cs="Arial"/>
          <w:bCs/>
          <w:color w:val="000000" w:themeColor="text1"/>
          <w:sz w:val="24"/>
          <w:szCs w:val="24"/>
        </w:rPr>
        <w:t>2010</w:t>
      </w:r>
      <w:r w:rsidR="00D47AF0" w:rsidRPr="00B37F1B">
        <w:rPr>
          <w:rFonts w:ascii="Arial" w:hAnsi="Arial" w:cs="Arial"/>
          <w:color w:val="000000" w:themeColor="text1"/>
          <w:sz w:val="24"/>
          <w:szCs w:val="24"/>
        </w:rPr>
        <w:t>)</w:t>
      </w:r>
    </w:p>
    <w:p w14:paraId="6FB48947" w14:textId="77777777" w:rsidR="00F9306E" w:rsidRPr="00B37F1B" w:rsidRDefault="00F9306E" w:rsidP="00B37F1B">
      <w:pPr>
        <w:autoSpaceDE w:val="0"/>
        <w:autoSpaceDN w:val="0"/>
        <w:adjustRightInd w:val="0"/>
        <w:spacing w:after="0" w:line="240" w:lineRule="auto"/>
        <w:jc w:val="both"/>
        <w:rPr>
          <w:rFonts w:ascii="Arial" w:hAnsi="Arial" w:cs="Arial"/>
          <w:color w:val="000000" w:themeColor="text1"/>
          <w:sz w:val="24"/>
          <w:szCs w:val="24"/>
        </w:rPr>
      </w:pPr>
    </w:p>
    <w:p w14:paraId="6FB48948" w14:textId="77777777" w:rsidR="008B2675" w:rsidRPr="00B37F1B" w:rsidRDefault="008B2675" w:rsidP="00B37F1B">
      <w:pPr>
        <w:spacing w:after="0" w:line="240" w:lineRule="auto"/>
        <w:jc w:val="both"/>
        <w:rPr>
          <w:rFonts w:ascii="Arial" w:hAnsi="Arial" w:cs="Arial"/>
          <w:color w:val="000000" w:themeColor="text1"/>
          <w:sz w:val="24"/>
          <w:szCs w:val="24"/>
        </w:rPr>
      </w:pPr>
      <w:proofErr w:type="spellStart"/>
      <w:proofErr w:type="gramStart"/>
      <w:r w:rsidRPr="00B37F1B">
        <w:rPr>
          <w:rFonts w:ascii="Arial" w:hAnsi="Arial" w:cs="Arial"/>
          <w:color w:val="000000" w:themeColor="text1"/>
          <w:sz w:val="24"/>
          <w:szCs w:val="24"/>
        </w:rPr>
        <w:t>Boistel</w:t>
      </w:r>
      <w:proofErr w:type="spellEnd"/>
      <w:r w:rsidRPr="00B37F1B">
        <w:rPr>
          <w:rFonts w:ascii="Arial" w:hAnsi="Arial" w:cs="Arial"/>
          <w:color w:val="000000" w:themeColor="text1"/>
          <w:sz w:val="24"/>
          <w:szCs w:val="24"/>
        </w:rPr>
        <w:t xml:space="preserve">, J. </w:t>
      </w:r>
      <w:r w:rsidR="00D47AF0">
        <w:rPr>
          <w:rFonts w:ascii="Arial" w:hAnsi="Arial" w:cs="Arial"/>
          <w:color w:val="000000" w:themeColor="text1"/>
          <w:sz w:val="24"/>
          <w:szCs w:val="24"/>
        </w:rPr>
        <w:t>&amp;</w:t>
      </w:r>
      <w:r w:rsidRPr="00B37F1B">
        <w:rPr>
          <w:rFonts w:ascii="Arial" w:hAnsi="Arial" w:cs="Arial"/>
          <w:color w:val="000000" w:themeColor="text1"/>
          <w:sz w:val="24"/>
          <w:szCs w:val="24"/>
        </w:rPr>
        <w:t xml:space="preserve"> </w:t>
      </w:r>
      <w:proofErr w:type="spellStart"/>
      <w:r w:rsidRPr="00B37F1B">
        <w:rPr>
          <w:rFonts w:ascii="Arial" w:hAnsi="Arial" w:cs="Arial"/>
          <w:color w:val="000000" w:themeColor="text1"/>
          <w:sz w:val="24"/>
          <w:szCs w:val="24"/>
        </w:rPr>
        <w:t>Fatt</w:t>
      </w:r>
      <w:proofErr w:type="spellEnd"/>
      <w:r w:rsidRPr="00B37F1B">
        <w:rPr>
          <w:rFonts w:ascii="Arial" w:hAnsi="Arial" w:cs="Arial"/>
          <w:color w:val="000000" w:themeColor="text1"/>
          <w:sz w:val="24"/>
          <w:szCs w:val="24"/>
        </w:rPr>
        <w:t>, P.</w:t>
      </w:r>
      <w:proofErr w:type="gramEnd"/>
      <w:r w:rsidRPr="00B37F1B">
        <w:rPr>
          <w:rFonts w:ascii="Arial" w:hAnsi="Arial" w:cs="Arial"/>
          <w:color w:val="000000" w:themeColor="text1"/>
          <w:sz w:val="24"/>
          <w:szCs w:val="24"/>
        </w:rPr>
        <w:t xml:space="preserve"> </w:t>
      </w:r>
      <w:r w:rsidR="00D47AF0">
        <w:rPr>
          <w:rFonts w:ascii="Arial" w:hAnsi="Arial" w:cs="Arial"/>
          <w:color w:val="000000" w:themeColor="text1"/>
          <w:sz w:val="24"/>
          <w:szCs w:val="24"/>
        </w:rPr>
        <w:t xml:space="preserve"> </w:t>
      </w:r>
      <w:proofErr w:type="gramStart"/>
      <w:r w:rsidRPr="00B37F1B">
        <w:rPr>
          <w:rFonts w:ascii="Arial" w:hAnsi="Arial" w:cs="Arial"/>
          <w:color w:val="000000" w:themeColor="text1"/>
          <w:sz w:val="24"/>
          <w:szCs w:val="24"/>
        </w:rPr>
        <w:t>Membrane permeability change during inhibitory transmitter action in</w:t>
      </w:r>
      <w:r w:rsidR="00D47AF0">
        <w:rPr>
          <w:rFonts w:ascii="Arial" w:hAnsi="Arial" w:cs="Arial"/>
          <w:color w:val="000000" w:themeColor="text1"/>
          <w:sz w:val="24"/>
          <w:szCs w:val="24"/>
        </w:rPr>
        <w:t xml:space="preserve"> </w:t>
      </w:r>
      <w:r w:rsidRPr="00B37F1B">
        <w:rPr>
          <w:rFonts w:ascii="Arial" w:hAnsi="Arial" w:cs="Arial"/>
          <w:color w:val="000000" w:themeColor="text1"/>
          <w:sz w:val="24"/>
          <w:szCs w:val="24"/>
        </w:rPr>
        <w:t>crustacean muscle.</w:t>
      </w:r>
      <w:proofErr w:type="gramEnd"/>
      <w:r w:rsidRPr="00B37F1B">
        <w:rPr>
          <w:rFonts w:ascii="Arial" w:hAnsi="Arial" w:cs="Arial"/>
          <w:color w:val="000000" w:themeColor="text1"/>
          <w:sz w:val="24"/>
          <w:szCs w:val="24"/>
        </w:rPr>
        <w:t xml:space="preserve"> J. Physiol. (</w:t>
      </w:r>
      <w:proofErr w:type="spellStart"/>
      <w:r w:rsidRPr="00B37F1B">
        <w:rPr>
          <w:rFonts w:ascii="Arial" w:hAnsi="Arial" w:cs="Arial"/>
          <w:color w:val="000000" w:themeColor="text1"/>
          <w:sz w:val="24"/>
          <w:szCs w:val="24"/>
        </w:rPr>
        <w:t>Lond</w:t>
      </w:r>
      <w:proofErr w:type="spellEnd"/>
      <w:r w:rsidRPr="00B37F1B">
        <w:rPr>
          <w:rFonts w:ascii="Arial" w:hAnsi="Arial" w:cs="Arial"/>
          <w:color w:val="000000" w:themeColor="text1"/>
          <w:sz w:val="24"/>
          <w:szCs w:val="24"/>
        </w:rPr>
        <w:t>.) 144, 176-191</w:t>
      </w:r>
      <w:r w:rsidR="00D47AF0">
        <w:rPr>
          <w:rFonts w:ascii="Arial" w:hAnsi="Arial" w:cs="Arial"/>
          <w:color w:val="000000" w:themeColor="text1"/>
          <w:sz w:val="24"/>
          <w:szCs w:val="24"/>
        </w:rPr>
        <w:t xml:space="preserve"> </w:t>
      </w:r>
      <w:r w:rsidR="00D47AF0" w:rsidRPr="00B37F1B">
        <w:rPr>
          <w:rFonts w:ascii="Arial" w:hAnsi="Arial" w:cs="Arial"/>
          <w:color w:val="000000" w:themeColor="text1"/>
          <w:sz w:val="24"/>
          <w:szCs w:val="24"/>
        </w:rPr>
        <w:t>(1958).</w:t>
      </w:r>
    </w:p>
    <w:p w14:paraId="6FB48949" w14:textId="77777777" w:rsidR="008B2675" w:rsidRPr="00B37F1B" w:rsidRDefault="008B2675" w:rsidP="00B37F1B">
      <w:pPr>
        <w:autoSpaceDE w:val="0"/>
        <w:autoSpaceDN w:val="0"/>
        <w:adjustRightInd w:val="0"/>
        <w:spacing w:after="0" w:line="240" w:lineRule="auto"/>
        <w:jc w:val="both"/>
        <w:rPr>
          <w:rFonts w:ascii="Arial" w:hAnsi="Arial" w:cs="Arial"/>
          <w:color w:val="000000" w:themeColor="text1"/>
          <w:sz w:val="24"/>
          <w:szCs w:val="24"/>
        </w:rPr>
      </w:pPr>
    </w:p>
    <w:p w14:paraId="6FB4894A" w14:textId="77777777" w:rsidR="007077A9" w:rsidRPr="00B37F1B" w:rsidRDefault="007077A9" w:rsidP="00B37F1B">
      <w:pPr>
        <w:autoSpaceDE w:val="0"/>
        <w:autoSpaceDN w:val="0"/>
        <w:adjustRightInd w:val="0"/>
        <w:spacing w:after="0" w:line="240" w:lineRule="auto"/>
        <w:jc w:val="both"/>
        <w:rPr>
          <w:rFonts w:ascii="Arial" w:hAnsi="Arial" w:cs="Arial"/>
          <w:color w:val="000000" w:themeColor="text1"/>
          <w:sz w:val="24"/>
          <w:szCs w:val="24"/>
        </w:rPr>
      </w:pPr>
      <w:proofErr w:type="spellStart"/>
      <w:proofErr w:type="gramStart"/>
      <w:r w:rsidRPr="00B37F1B">
        <w:rPr>
          <w:rFonts w:ascii="Arial" w:hAnsi="Arial" w:cs="Arial"/>
          <w:color w:val="000000" w:themeColor="text1"/>
          <w:sz w:val="24"/>
          <w:szCs w:val="24"/>
        </w:rPr>
        <w:t>Bovbjerg</w:t>
      </w:r>
      <w:proofErr w:type="spellEnd"/>
      <w:r w:rsidRPr="00B37F1B">
        <w:rPr>
          <w:rFonts w:ascii="Arial" w:hAnsi="Arial" w:cs="Arial"/>
          <w:color w:val="000000" w:themeColor="text1"/>
          <w:sz w:val="24"/>
          <w:szCs w:val="24"/>
        </w:rPr>
        <w:t xml:space="preserve">, R.V. Dominance order in the crayfish </w:t>
      </w:r>
      <w:proofErr w:type="spellStart"/>
      <w:r w:rsidRPr="00B37F1B">
        <w:rPr>
          <w:rFonts w:ascii="Arial" w:hAnsi="Arial" w:cs="Arial"/>
          <w:iCs/>
          <w:color w:val="000000" w:themeColor="text1"/>
          <w:sz w:val="24"/>
          <w:szCs w:val="24"/>
        </w:rPr>
        <w:t>Orconectes</w:t>
      </w:r>
      <w:proofErr w:type="spellEnd"/>
      <w:r w:rsidRPr="00B37F1B">
        <w:rPr>
          <w:rFonts w:ascii="Arial" w:hAnsi="Arial" w:cs="Arial"/>
          <w:iCs/>
          <w:color w:val="000000" w:themeColor="text1"/>
          <w:sz w:val="24"/>
          <w:szCs w:val="24"/>
        </w:rPr>
        <w:t xml:space="preserve"> </w:t>
      </w:r>
      <w:r w:rsidRPr="00B37F1B">
        <w:rPr>
          <w:rFonts w:ascii="Arial" w:hAnsi="Arial" w:cs="Arial"/>
          <w:color w:val="000000" w:themeColor="text1"/>
          <w:sz w:val="24"/>
          <w:szCs w:val="24"/>
        </w:rPr>
        <w:t>6</w:t>
      </w:r>
      <w:r w:rsidRPr="00B37F1B">
        <w:rPr>
          <w:rFonts w:ascii="Arial" w:hAnsi="Arial" w:cs="Arial"/>
          <w:iCs/>
          <w:color w:val="000000" w:themeColor="text1"/>
          <w:sz w:val="24"/>
          <w:szCs w:val="24"/>
        </w:rPr>
        <w:t xml:space="preserve">irilis </w:t>
      </w:r>
      <w:r w:rsidRPr="00B37F1B">
        <w:rPr>
          <w:rFonts w:ascii="Arial" w:hAnsi="Arial" w:cs="Arial"/>
          <w:color w:val="000000" w:themeColor="text1"/>
          <w:sz w:val="24"/>
          <w:szCs w:val="24"/>
        </w:rPr>
        <w:t>(Hagen).</w:t>
      </w:r>
      <w:proofErr w:type="gramEnd"/>
      <w:r w:rsidRPr="00B37F1B">
        <w:rPr>
          <w:rFonts w:ascii="Arial" w:hAnsi="Arial" w:cs="Arial"/>
          <w:color w:val="000000" w:themeColor="text1"/>
          <w:sz w:val="24"/>
          <w:szCs w:val="24"/>
        </w:rPr>
        <w:t xml:space="preserve"> </w:t>
      </w:r>
      <w:proofErr w:type="gramStart"/>
      <w:r w:rsidRPr="00B37F1B">
        <w:rPr>
          <w:rFonts w:ascii="Arial" w:hAnsi="Arial" w:cs="Arial"/>
          <w:color w:val="000000" w:themeColor="text1"/>
          <w:sz w:val="24"/>
          <w:szCs w:val="24"/>
        </w:rPr>
        <w:t>Physiol. Zool. 26, 173–178</w:t>
      </w:r>
      <w:r w:rsidR="00D47AF0">
        <w:rPr>
          <w:rFonts w:ascii="Arial" w:hAnsi="Arial" w:cs="Arial"/>
          <w:color w:val="000000" w:themeColor="text1"/>
          <w:sz w:val="24"/>
          <w:szCs w:val="24"/>
        </w:rPr>
        <w:t xml:space="preserve"> (</w:t>
      </w:r>
      <w:r w:rsidR="00D47AF0" w:rsidRPr="00B37F1B">
        <w:rPr>
          <w:rFonts w:ascii="Arial" w:hAnsi="Arial" w:cs="Arial"/>
          <w:color w:val="000000" w:themeColor="text1"/>
          <w:sz w:val="24"/>
          <w:szCs w:val="24"/>
        </w:rPr>
        <w:t>1953</w:t>
      </w:r>
      <w:r w:rsidR="00D47AF0">
        <w:rPr>
          <w:rFonts w:ascii="Arial" w:hAnsi="Arial" w:cs="Arial"/>
          <w:color w:val="000000" w:themeColor="text1"/>
          <w:sz w:val="24"/>
          <w:szCs w:val="24"/>
        </w:rPr>
        <w:t>)</w:t>
      </w:r>
      <w:r w:rsidRPr="00B37F1B">
        <w:rPr>
          <w:rFonts w:ascii="Arial" w:hAnsi="Arial" w:cs="Arial"/>
          <w:color w:val="000000" w:themeColor="text1"/>
          <w:sz w:val="24"/>
          <w:szCs w:val="24"/>
        </w:rPr>
        <w:t>.</w:t>
      </w:r>
      <w:proofErr w:type="gramEnd"/>
    </w:p>
    <w:p w14:paraId="6FB4894B" w14:textId="77777777" w:rsidR="007077A9" w:rsidRPr="00B37F1B" w:rsidRDefault="007077A9" w:rsidP="00B37F1B">
      <w:pPr>
        <w:autoSpaceDE w:val="0"/>
        <w:autoSpaceDN w:val="0"/>
        <w:adjustRightInd w:val="0"/>
        <w:spacing w:after="0" w:line="240" w:lineRule="auto"/>
        <w:jc w:val="both"/>
        <w:rPr>
          <w:rFonts w:ascii="Arial" w:hAnsi="Arial" w:cs="Arial"/>
          <w:color w:val="000000" w:themeColor="text1"/>
          <w:sz w:val="24"/>
          <w:szCs w:val="24"/>
        </w:rPr>
      </w:pPr>
    </w:p>
    <w:p w14:paraId="6FB4894C" w14:textId="77777777" w:rsidR="007077A9" w:rsidRPr="00B37F1B" w:rsidRDefault="007077A9" w:rsidP="00B37F1B">
      <w:pPr>
        <w:autoSpaceDE w:val="0"/>
        <w:autoSpaceDN w:val="0"/>
        <w:adjustRightInd w:val="0"/>
        <w:spacing w:after="0" w:line="240" w:lineRule="auto"/>
        <w:jc w:val="both"/>
        <w:rPr>
          <w:rFonts w:ascii="Arial" w:hAnsi="Arial" w:cs="Arial"/>
          <w:color w:val="000000" w:themeColor="text1"/>
          <w:sz w:val="24"/>
          <w:szCs w:val="24"/>
          <w:highlight w:val="yellow"/>
        </w:rPr>
      </w:pPr>
      <w:proofErr w:type="spellStart"/>
      <w:r w:rsidRPr="00B37F1B">
        <w:rPr>
          <w:rFonts w:ascii="Arial" w:hAnsi="Arial" w:cs="Arial"/>
          <w:color w:val="000000" w:themeColor="text1"/>
          <w:sz w:val="24"/>
          <w:szCs w:val="24"/>
        </w:rPr>
        <w:t>Bovbjerg</w:t>
      </w:r>
      <w:proofErr w:type="spellEnd"/>
      <w:r w:rsidRPr="00B37F1B">
        <w:rPr>
          <w:rFonts w:ascii="Arial" w:hAnsi="Arial" w:cs="Arial"/>
          <w:color w:val="000000" w:themeColor="text1"/>
          <w:sz w:val="24"/>
          <w:szCs w:val="24"/>
        </w:rPr>
        <w:t xml:space="preserve">, R.V. Some factors affecting aggressive behavior in crayfish. </w:t>
      </w:r>
      <w:proofErr w:type="gramStart"/>
      <w:r w:rsidRPr="00B37F1B">
        <w:rPr>
          <w:rFonts w:ascii="Arial" w:hAnsi="Arial" w:cs="Arial"/>
          <w:color w:val="000000" w:themeColor="text1"/>
          <w:sz w:val="24"/>
          <w:szCs w:val="24"/>
        </w:rPr>
        <w:t>Physiol. Zool. 29, 127–136</w:t>
      </w:r>
      <w:r w:rsidR="00D47AF0">
        <w:rPr>
          <w:rFonts w:ascii="Arial" w:hAnsi="Arial" w:cs="Arial"/>
          <w:color w:val="000000" w:themeColor="text1"/>
          <w:sz w:val="24"/>
          <w:szCs w:val="24"/>
        </w:rPr>
        <w:t xml:space="preserve"> (</w:t>
      </w:r>
      <w:r w:rsidR="00D47AF0" w:rsidRPr="00B37F1B">
        <w:rPr>
          <w:rFonts w:ascii="Arial" w:hAnsi="Arial" w:cs="Arial"/>
          <w:color w:val="000000" w:themeColor="text1"/>
          <w:sz w:val="24"/>
          <w:szCs w:val="24"/>
        </w:rPr>
        <w:t>1956</w:t>
      </w:r>
      <w:r w:rsidR="00D47AF0">
        <w:rPr>
          <w:rFonts w:ascii="Arial" w:hAnsi="Arial" w:cs="Arial"/>
          <w:color w:val="000000" w:themeColor="text1"/>
          <w:sz w:val="24"/>
          <w:szCs w:val="24"/>
        </w:rPr>
        <w:t>)</w:t>
      </w:r>
      <w:r w:rsidRPr="00B37F1B">
        <w:rPr>
          <w:rFonts w:ascii="Arial" w:hAnsi="Arial" w:cs="Arial"/>
          <w:color w:val="000000" w:themeColor="text1"/>
          <w:sz w:val="24"/>
          <w:szCs w:val="24"/>
        </w:rPr>
        <w:t>.</w:t>
      </w:r>
      <w:proofErr w:type="gramEnd"/>
    </w:p>
    <w:p w14:paraId="6FB4894D" w14:textId="77777777" w:rsidR="007077A9" w:rsidRPr="00B37F1B" w:rsidRDefault="007077A9" w:rsidP="00B37F1B">
      <w:pPr>
        <w:autoSpaceDE w:val="0"/>
        <w:autoSpaceDN w:val="0"/>
        <w:adjustRightInd w:val="0"/>
        <w:spacing w:after="0" w:line="240" w:lineRule="auto"/>
        <w:jc w:val="both"/>
        <w:rPr>
          <w:rFonts w:ascii="Arial" w:hAnsi="Arial" w:cs="Arial"/>
          <w:color w:val="000000" w:themeColor="text1"/>
          <w:sz w:val="24"/>
          <w:szCs w:val="24"/>
        </w:rPr>
      </w:pPr>
    </w:p>
    <w:p w14:paraId="6FB4894E" w14:textId="77777777" w:rsidR="00CE00D0" w:rsidRPr="00B37F1B" w:rsidRDefault="00CE00D0" w:rsidP="00B37F1B">
      <w:pPr>
        <w:autoSpaceDE w:val="0"/>
        <w:autoSpaceDN w:val="0"/>
        <w:adjustRightInd w:val="0"/>
        <w:spacing w:after="0" w:line="240" w:lineRule="auto"/>
        <w:jc w:val="both"/>
        <w:rPr>
          <w:rFonts w:ascii="Arial" w:hAnsi="Arial" w:cs="Arial"/>
          <w:color w:val="000000" w:themeColor="text1"/>
          <w:sz w:val="24"/>
          <w:szCs w:val="24"/>
        </w:rPr>
      </w:pPr>
      <w:proofErr w:type="spellStart"/>
      <w:r w:rsidRPr="00B37F1B">
        <w:rPr>
          <w:rFonts w:ascii="Arial" w:hAnsi="Arial" w:cs="Arial"/>
          <w:color w:val="000000" w:themeColor="text1"/>
          <w:sz w:val="24"/>
          <w:szCs w:val="24"/>
        </w:rPr>
        <w:t>Bradacs</w:t>
      </w:r>
      <w:proofErr w:type="spellEnd"/>
      <w:r w:rsidRPr="00B37F1B">
        <w:rPr>
          <w:rFonts w:ascii="Arial" w:hAnsi="Arial" w:cs="Arial"/>
          <w:color w:val="000000" w:themeColor="text1"/>
          <w:sz w:val="24"/>
          <w:szCs w:val="24"/>
        </w:rPr>
        <w:t xml:space="preserve">, H., </w:t>
      </w:r>
      <w:r w:rsidRPr="00B37F1B">
        <w:rPr>
          <w:rFonts w:ascii="Arial" w:hAnsi="Arial" w:cs="Arial"/>
          <w:bCs/>
          <w:color w:val="000000" w:themeColor="text1"/>
          <w:sz w:val="24"/>
          <w:szCs w:val="24"/>
        </w:rPr>
        <w:t>Cooper, R.L.</w:t>
      </w:r>
      <w:r w:rsidRPr="00B37F1B">
        <w:rPr>
          <w:rFonts w:ascii="Arial" w:hAnsi="Arial" w:cs="Arial"/>
          <w:color w:val="000000" w:themeColor="text1"/>
          <w:sz w:val="24"/>
          <w:szCs w:val="24"/>
        </w:rPr>
        <w:t xml:space="preserve">, </w:t>
      </w:r>
      <w:proofErr w:type="spellStart"/>
      <w:r w:rsidRPr="00B37F1B">
        <w:rPr>
          <w:rFonts w:ascii="Arial" w:hAnsi="Arial" w:cs="Arial"/>
          <w:color w:val="000000" w:themeColor="text1"/>
          <w:sz w:val="24"/>
          <w:szCs w:val="24"/>
        </w:rPr>
        <w:t>Msghina</w:t>
      </w:r>
      <w:proofErr w:type="spellEnd"/>
      <w:r w:rsidRPr="00B37F1B">
        <w:rPr>
          <w:rFonts w:ascii="Arial" w:hAnsi="Arial" w:cs="Arial"/>
          <w:color w:val="000000" w:themeColor="text1"/>
          <w:sz w:val="24"/>
          <w:szCs w:val="24"/>
        </w:rPr>
        <w:t xml:space="preserve">, M. </w:t>
      </w:r>
      <w:r w:rsidR="00D47AF0">
        <w:rPr>
          <w:rFonts w:ascii="Arial" w:hAnsi="Arial" w:cs="Arial"/>
          <w:color w:val="000000" w:themeColor="text1"/>
          <w:sz w:val="24"/>
          <w:szCs w:val="24"/>
        </w:rPr>
        <w:t>&amp;</w:t>
      </w:r>
      <w:r w:rsidRPr="00B37F1B">
        <w:rPr>
          <w:rFonts w:ascii="Arial" w:hAnsi="Arial" w:cs="Arial"/>
          <w:color w:val="000000" w:themeColor="text1"/>
          <w:sz w:val="24"/>
          <w:szCs w:val="24"/>
        </w:rPr>
        <w:t xml:space="preserve"> Atwood, H.L. Differential physiology and morphology of phasic and tonic motor axons in a crayfish limb extensor muscle. </w:t>
      </w:r>
      <w:proofErr w:type="gramStart"/>
      <w:r w:rsidRPr="00B37F1B">
        <w:rPr>
          <w:rFonts w:ascii="Arial" w:hAnsi="Arial" w:cs="Arial"/>
          <w:bCs/>
          <w:color w:val="000000" w:themeColor="text1"/>
          <w:sz w:val="24"/>
          <w:szCs w:val="24"/>
        </w:rPr>
        <w:t>J</w:t>
      </w:r>
      <w:r w:rsidR="00D47AF0">
        <w:rPr>
          <w:rFonts w:ascii="Arial" w:hAnsi="Arial" w:cs="Arial"/>
          <w:bCs/>
          <w:color w:val="000000" w:themeColor="text1"/>
          <w:sz w:val="24"/>
          <w:szCs w:val="24"/>
        </w:rPr>
        <w:t>.</w:t>
      </w:r>
      <w:r w:rsidRPr="00B37F1B">
        <w:rPr>
          <w:rFonts w:ascii="Arial" w:hAnsi="Arial" w:cs="Arial"/>
          <w:bCs/>
          <w:color w:val="000000" w:themeColor="text1"/>
          <w:sz w:val="24"/>
          <w:szCs w:val="24"/>
        </w:rPr>
        <w:t xml:space="preserve"> Exp</w:t>
      </w:r>
      <w:r w:rsidR="00D47AF0">
        <w:rPr>
          <w:rFonts w:ascii="Arial" w:hAnsi="Arial" w:cs="Arial"/>
          <w:bCs/>
          <w:color w:val="000000" w:themeColor="text1"/>
          <w:sz w:val="24"/>
          <w:szCs w:val="24"/>
        </w:rPr>
        <w:t>.</w:t>
      </w:r>
      <w:r w:rsidRPr="00B37F1B">
        <w:rPr>
          <w:rFonts w:ascii="Arial" w:hAnsi="Arial" w:cs="Arial"/>
          <w:bCs/>
          <w:color w:val="000000" w:themeColor="text1"/>
          <w:sz w:val="24"/>
          <w:szCs w:val="24"/>
        </w:rPr>
        <w:t xml:space="preserve"> Biol</w:t>
      </w:r>
      <w:r w:rsidR="00D47AF0">
        <w:rPr>
          <w:rFonts w:ascii="Arial" w:hAnsi="Arial" w:cs="Arial"/>
          <w:bCs/>
          <w:color w:val="000000" w:themeColor="text1"/>
          <w:sz w:val="24"/>
          <w:szCs w:val="24"/>
        </w:rPr>
        <w:t>.</w:t>
      </w:r>
      <w:r w:rsidRPr="00B37F1B">
        <w:rPr>
          <w:rFonts w:ascii="Arial" w:hAnsi="Arial" w:cs="Arial"/>
          <w:color w:val="000000" w:themeColor="text1"/>
          <w:sz w:val="24"/>
          <w:szCs w:val="24"/>
        </w:rPr>
        <w:t xml:space="preserve"> 200</w:t>
      </w:r>
      <w:r w:rsidR="00D47AF0">
        <w:rPr>
          <w:rFonts w:ascii="Arial" w:hAnsi="Arial" w:cs="Arial"/>
          <w:color w:val="000000" w:themeColor="text1"/>
          <w:sz w:val="24"/>
          <w:szCs w:val="24"/>
        </w:rPr>
        <w:t xml:space="preserve">, </w:t>
      </w:r>
      <w:r w:rsidRPr="00B37F1B">
        <w:rPr>
          <w:rFonts w:ascii="Arial" w:hAnsi="Arial" w:cs="Arial"/>
          <w:color w:val="000000" w:themeColor="text1"/>
          <w:sz w:val="24"/>
          <w:szCs w:val="24"/>
        </w:rPr>
        <w:t>677-691</w:t>
      </w:r>
      <w:r w:rsidR="00D47AF0">
        <w:rPr>
          <w:rFonts w:ascii="Arial" w:hAnsi="Arial" w:cs="Arial"/>
          <w:color w:val="000000" w:themeColor="text1"/>
          <w:sz w:val="24"/>
          <w:szCs w:val="24"/>
        </w:rPr>
        <w:t xml:space="preserve"> </w:t>
      </w:r>
      <w:r w:rsidR="00D47AF0" w:rsidRPr="00B37F1B">
        <w:rPr>
          <w:rFonts w:ascii="Arial" w:hAnsi="Arial" w:cs="Arial"/>
          <w:color w:val="000000" w:themeColor="text1"/>
          <w:sz w:val="24"/>
          <w:szCs w:val="24"/>
        </w:rPr>
        <w:t>(</w:t>
      </w:r>
      <w:r w:rsidR="00D47AF0" w:rsidRPr="00B37F1B">
        <w:rPr>
          <w:rFonts w:ascii="Arial" w:hAnsi="Arial" w:cs="Arial"/>
          <w:bCs/>
          <w:color w:val="000000" w:themeColor="text1"/>
          <w:sz w:val="24"/>
          <w:szCs w:val="24"/>
        </w:rPr>
        <w:t>1997</w:t>
      </w:r>
      <w:r w:rsidR="00D47AF0" w:rsidRPr="00B37F1B">
        <w:rPr>
          <w:rFonts w:ascii="Arial" w:hAnsi="Arial" w:cs="Arial"/>
          <w:color w:val="000000" w:themeColor="text1"/>
          <w:sz w:val="24"/>
          <w:szCs w:val="24"/>
        </w:rPr>
        <w:t>)</w:t>
      </w:r>
      <w:r w:rsidR="00D47AF0">
        <w:rPr>
          <w:rFonts w:ascii="Arial" w:hAnsi="Arial" w:cs="Arial"/>
          <w:color w:val="000000" w:themeColor="text1"/>
          <w:sz w:val="24"/>
          <w:szCs w:val="24"/>
        </w:rPr>
        <w:t>.</w:t>
      </w:r>
      <w:proofErr w:type="gramEnd"/>
    </w:p>
    <w:p w14:paraId="6FB4894F" w14:textId="77777777" w:rsidR="002D254F" w:rsidRPr="00B37F1B" w:rsidRDefault="002D254F" w:rsidP="00B37F1B">
      <w:pPr>
        <w:autoSpaceDE w:val="0"/>
        <w:autoSpaceDN w:val="0"/>
        <w:adjustRightInd w:val="0"/>
        <w:spacing w:after="0" w:line="240" w:lineRule="auto"/>
        <w:jc w:val="both"/>
        <w:rPr>
          <w:rFonts w:ascii="Arial" w:hAnsi="Arial" w:cs="Arial"/>
          <w:color w:val="000000" w:themeColor="text1"/>
          <w:sz w:val="24"/>
          <w:szCs w:val="24"/>
        </w:rPr>
      </w:pPr>
    </w:p>
    <w:p w14:paraId="6FB48950" w14:textId="77777777" w:rsidR="002D254F" w:rsidRPr="00B37F1B" w:rsidRDefault="002D254F" w:rsidP="00B37F1B">
      <w:pPr>
        <w:autoSpaceDE w:val="0"/>
        <w:autoSpaceDN w:val="0"/>
        <w:adjustRightInd w:val="0"/>
        <w:spacing w:after="0" w:line="240" w:lineRule="auto"/>
        <w:jc w:val="both"/>
        <w:rPr>
          <w:rFonts w:ascii="Arial" w:hAnsi="Arial" w:cs="Arial"/>
          <w:color w:val="000000" w:themeColor="text1"/>
          <w:sz w:val="24"/>
          <w:szCs w:val="24"/>
        </w:rPr>
      </w:pPr>
      <w:proofErr w:type="spellStart"/>
      <w:proofErr w:type="gramStart"/>
      <w:r w:rsidRPr="00B37F1B">
        <w:rPr>
          <w:rFonts w:ascii="Arial" w:hAnsi="Arial" w:cs="Arial"/>
          <w:color w:val="000000" w:themeColor="text1"/>
          <w:sz w:val="24"/>
          <w:szCs w:val="24"/>
        </w:rPr>
        <w:t>Bruski</w:t>
      </w:r>
      <w:proofErr w:type="spellEnd"/>
      <w:r w:rsidRPr="00B37F1B">
        <w:rPr>
          <w:rFonts w:ascii="Arial" w:hAnsi="Arial" w:cs="Arial"/>
          <w:color w:val="000000" w:themeColor="text1"/>
          <w:sz w:val="24"/>
          <w:szCs w:val="24"/>
        </w:rPr>
        <w:t xml:space="preserve">, C.A. </w:t>
      </w:r>
      <w:r w:rsidR="00D47AF0">
        <w:rPr>
          <w:rFonts w:ascii="Arial" w:hAnsi="Arial" w:cs="Arial"/>
          <w:color w:val="000000" w:themeColor="text1"/>
          <w:sz w:val="24"/>
          <w:szCs w:val="24"/>
        </w:rPr>
        <w:t xml:space="preserve">&amp; </w:t>
      </w:r>
      <w:r w:rsidRPr="00B37F1B">
        <w:rPr>
          <w:rFonts w:ascii="Arial" w:hAnsi="Arial" w:cs="Arial"/>
          <w:color w:val="000000" w:themeColor="text1"/>
          <w:sz w:val="24"/>
          <w:szCs w:val="24"/>
        </w:rPr>
        <w:t>Dunham, D.W.</w:t>
      </w:r>
      <w:proofErr w:type="gramEnd"/>
      <w:r w:rsidRPr="00B37F1B">
        <w:rPr>
          <w:rFonts w:ascii="Arial" w:hAnsi="Arial" w:cs="Arial"/>
          <w:color w:val="000000" w:themeColor="text1"/>
          <w:sz w:val="24"/>
          <w:szCs w:val="24"/>
        </w:rPr>
        <w:t xml:space="preserve"> </w:t>
      </w:r>
      <w:proofErr w:type="gramStart"/>
      <w:r w:rsidRPr="00B37F1B">
        <w:rPr>
          <w:rFonts w:ascii="Arial" w:hAnsi="Arial" w:cs="Arial"/>
          <w:color w:val="000000" w:themeColor="text1"/>
          <w:sz w:val="24"/>
          <w:szCs w:val="24"/>
        </w:rPr>
        <w:t xml:space="preserve">The importance of vision in agonistic communication of the crayfish </w:t>
      </w:r>
      <w:proofErr w:type="spellStart"/>
      <w:r w:rsidRPr="00B37F1B">
        <w:rPr>
          <w:rFonts w:ascii="Arial" w:hAnsi="Arial" w:cs="Arial"/>
          <w:iCs/>
          <w:color w:val="000000" w:themeColor="text1"/>
          <w:sz w:val="24"/>
          <w:szCs w:val="24"/>
        </w:rPr>
        <w:t>Orconectes</w:t>
      </w:r>
      <w:proofErr w:type="spellEnd"/>
      <w:r w:rsidRPr="00B37F1B">
        <w:rPr>
          <w:rFonts w:ascii="Arial" w:hAnsi="Arial" w:cs="Arial"/>
          <w:iCs/>
          <w:color w:val="000000" w:themeColor="text1"/>
          <w:sz w:val="24"/>
          <w:szCs w:val="24"/>
        </w:rPr>
        <w:t xml:space="preserve"> </w:t>
      </w:r>
      <w:proofErr w:type="spellStart"/>
      <w:r w:rsidRPr="00B37F1B">
        <w:rPr>
          <w:rFonts w:ascii="Arial" w:hAnsi="Arial" w:cs="Arial"/>
          <w:iCs/>
          <w:color w:val="000000" w:themeColor="text1"/>
          <w:sz w:val="24"/>
          <w:szCs w:val="24"/>
        </w:rPr>
        <w:t>rusticus</w:t>
      </w:r>
      <w:proofErr w:type="spellEnd"/>
      <w:r w:rsidRPr="00B37F1B">
        <w:rPr>
          <w:rFonts w:ascii="Arial" w:hAnsi="Arial" w:cs="Arial"/>
          <w:color w:val="000000" w:themeColor="text1"/>
          <w:sz w:val="24"/>
          <w:szCs w:val="24"/>
        </w:rPr>
        <w:t>, I. an analysis of bout dynamics.</w:t>
      </w:r>
      <w:proofErr w:type="gramEnd"/>
      <w:r w:rsidRPr="00B37F1B">
        <w:rPr>
          <w:rFonts w:ascii="Arial" w:hAnsi="Arial" w:cs="Arial"/>
          <w:color w:val="000000" w:themeColor="text1"/>
          <w:sz w:val="24"/>
          <w:szCs w:val="24"/>
        </w:rPr>
        <w:t xml:space="preserve"> </w:t>
      </w:r>
      <w:proofErr w:type="spellStart"/>
      <w:proofErr w:type="gramStart"/>
      <w:r w:rsidRPr="00B37F1B">
        <w:rPr>
          <w:rFonts w:ascii="Arial" w:hAnsi="Arial" w:cs="Arial"/>
          <w:color w:val="000000" w:themeColor="text1"/>
          <w:sz w:val="24"/>
          <w:szCs w:val="24"/>
        </w:rPr>
        <w:t>Behaviour</w:t>
      </w:r>
      <w:proofErr w:type="spellEnd"/>
      <w:r w:rsidRPr="00B37F1B">
        <w:rPr>
          <w:rFonts w:ascii="Arial" w:hAnsi="Arial" w:cs="Arial"/>
          <w:color w:val="000000" w:themeColor="text1"/>
          <w:sz w:val="24"/>
          <w:szCs w:val="24"/>
        </w:rPr>
        <w:t xml:space="preserve"> 63, 83–107</w:t>
      </w:r>
      <w:r w:rsidR="00D47AF0">
        <w:rPr>
          <w:rFonts w:ascii="Arial" w:hAnsi="Arial" w:cs="Arial"/>
          <w:color w:val="000000" w:themeColor="text1"/>
          <w:sz w:val="24"/>
          <w:szCs w:val="24"/>
        </w:rPr>
        <w:t xml:space="preserve"> (</w:t>
      </w:r>
      <w:r w:rsidR="00D47AF0" w:rsidRPr="00B37F1B">
        <w:rPr>
          <w:rFonts w:ascii="Arial" w:hAnsi="Arial" w:cs="Arial"/>
          <w:color w:val="000000" w:themeColor="text1"/>
          <w:sz w:val="24"/>
          <w:szCs w:val="24"/>
        </w:rPr>
        <w:t>1987</w:t>
      </w:r>
      <w:r w:rsidR="00D47AF0">
        <w:rPr>
          <w:rFonts w:ascii="Arial" w:hAnsi="Arial" w:cs="Arial"/>
          <w:color w:val="000000" w:themeColor="text1"/>
          <w:sz w:val="24"/>
          <w:szCs w:val="24"/>
        </w:rPr>
        <w:t>)</w:t>
      </w:r>
      <w:r w:rsidRPr="00B37F1B">
        <w:rPr>
          <w:rFonts w:ascii="Arial" w:hAnsi="Arial" w:cs="Arial"/>
          <w:color w:val="000000" w:themeColor="text1"/>
          <w:sz w:val="24"/>
          <w:szCs w:val="24"/>
        </w:rPr>
        <w:t>.</w:t>
      </w:r>
      <w:proofErr w:type="gramEnd"/>
    </w:p>
    <w:p w14:paraId="6FB48951" w14:textId="77777777" w:rsidR="004155B8" w:rsidRPr="00B37F1B" w:rsidRDefault="004155B8" w:rsidP="00B37F1B">
      <w:pPr>
        <w:spacing w:after="0" w:line="240" w:lineRule="auto"/>
        <w:jc w:val="both"/>
        <w:rPr>
          <w:rFonts w:ascii="Arial" w:hAnsi="Arial" w:cs="Arial"/>
          <w:color w:val="000000" w:themeColor="text1"/>
          <w:sz w:val="24"/>
          <w:szCs w:val="24"/>
        </w:rPr>
      </w:pPr>
    </w:p>
    <w:p w14:paraId="6FB48952" w14:textId="77777777" w:rsidR="008B2675" w:rsidRPr="00B37F1B" w:rsidRDefault="008B2675" w:rsidP="00B37F1B">
      <w:pPr>
        <w:spacing w:after="0" w:line="240" w:lineRule="auto"/>
        <w:jc w:val="both"/>
        <w:rPr>
          <w:rFonts w:ascii="Arial" w:hAnsi="Arial" w:cs="Arial"/>
          <w:color w:val="000000" w:themeColor="text1"/>
          <w:sz w:val="24"/>
          <w:szCs w:val="24"/>
        </w:rPr>
      </w:pPr>
      <w:proofErr w:type="gramStart"/>
      <w:r w:rsidRPr="00B37F1B">
        <w:rPr>
          <w:rFonts w:ascii="Arial" w:hAnsi="Arial" w:cs="Arial"/>
          <w:color w:val="000000" w:themeColor="text1"/>
          <w:sz w:val="24"/>
          <w:szCs w:val="24"/>
        </w:rPr>
        <w:t xml:space="preserve">Burke, W. </w:t>
      </w:r>
      <w:r w:rsidR="00115771">
        <w:rPr>
          <w:rFonts w:ascii="Arial" w:hAnsi="Arial" w:cs="Arial"/>
          <w:color w:val="000000" w:themeColor="text1"/>
          <w:sz w:val="24"/>
          <w:szCs w:val="24"/>
        </w:rPr>
        <w:t>&amp;</w:t>
      </w:r>
      <w:r w:rsidRPr="00B37F1B">
        <w:rPr>
          <w:rFonts w:ascii="Arial" w:hAnsi="Arial" w:cs="Arial"/>
          <w:color w:val="000000" w:themeColor="text1"/>
          <w:sz w:val="24"/>
          <w:szCs w:val="24"/>
        </w:rPr>
        <w:t xml:space="preserve"> </w:t>
      </w:r>
      <w:proofErr w:type="spellStart"/>
      <w:r w:rsidRPr="00B37F1B">
        <w:rPr>
          <w:rFonts w:ascii="Arial" w:hAnsi="Arial" w:cs="Arial"/>
          <w:color w:val="000000" w:themeColor="text1"/>
          <w:sz w:val="24"/>
          <w:szCs w:val="24"/>
        </w:rPr>
        <w:t>Ginsborg</w:t>
      </w:r>
      <w:proofErr w:type="spellEnd"/>
      <w:r w:rsidRPr="00B37F1B">
        <w:rPr>
          <w:rFonts w:ascii="Arial" w:hAnsi="Arial" w:cs="Arial"/>
          <w:color w:val="000000" w:themeColor="text1"/>
          <w:sz w:val="24"/>
          <w:szCs w:val="24"/>
        </w:rPr>
        <w:t>, B. L.</w:t>
      </w:r>
      <w:proofErr w:type="gramEnd"/>
      <w:r w:rsidRPr="00B37F1B">
        <w:rPr>
          <w:rFonts w:ascii="Arial" w:hAnsi="Arial" w:cs="Arial"/>
          <w:color w:val="000000" w:themeColor="text1"/>
          <w:sz w:val="24"/>
          <w:szCs w:val="24"/>
        </w:rPr>
        <w:t xml:space="preserve"> </w:t>
      </w:r>
      <w:proofErr w:type="gramStart"/>
      <w:r w:rsidRPr="00B37F1B">
        <w:rPr>
          <w:rFonts w:ascii="Arial" w:hAnsi="Arial" w:cs="Arial"/>
          <w:color w:val="000000" w:themeColor="text1"/>
          <w:sz w:val="24"/>
          <w:szCs w:val="24"/>
        </w:rPr>
        <w:t xml:space="preserve">The electrical properties of the slow muscle </w:t>
      </w:r>
      <w:proofErr w:type="spellStart"/>
      <w:r w:rsidRPr="00B37F1B">
        <w:rPr>
          <w:rFonts w:ascii="Arial" w:hAnsi="Arial" w:cs="Arial"/>
          <w:color w:val="000000" w:themeColor="text1"/>
          <w:sz w:val="24"/>
          <w:szCs w:val="24"/>
        </w:rPr>
        <w:t>fibre</w:t>
      </w:r>
      <w:proofErr w:type="spellEnd"/>
      <w:r w:rsidRPr="00B37F1B">
        <w:rPr>
          <w:rFonts w:ascii="Arial" w:hAnsi="Arial" w:cs="Arial"/>
          <w:color w:val="000000" w:themeColor="text1"/>
          <w:sz w:val="24"/>
          <w:szCs w:val="24"/>
        </w:rPr>
        <w:t xml:space="preserve"> membrane.</w:t>
      </w:r>
      <w:proofErr w:type="gramEnd"/>
      <w:r w:rsidRPr="00B37F1B">
        <w:rPr>
          <w:rFonts w:ascii="Arial" w:hAnsi="Arial" w:cs="Arial"/>
          <w:color w:val="000000" w:themeColor="text1"/>
          <w:sz w:val="24"/>
          <w:szCs w:val="24"/>
        </w:rPr>
        <w:t xml:space="preserve"> J. Physiol. 132</w:t>
      </w:r>
      <w:r w:rsidR="00115771">
        <w:rPr>
          <w:rFonts w:ascii="Arial" w:hAnsi="Arial" w:cs="Arial"/>
          <w:color w:val="000000" w:themeColor="text1"/>
          <w:sz w:val="24"/>
          <w:szCs w:val="24"/>
        </w:rPr>
        <w:t xml:space="preserve">, </w:t>
      </w:r>
      <w:r w:rsidRPr="00B37F1B">
        <w:rPr>
          <w:rFonts w:ascii="Arial" w:hAnsi="Arial" w:cs="Arial"/>
          <w:color w:val="000000" w:themeColor="text1"/>
          <w:sz w:val="24"/>
          <w:szCs w:val="24"/>
        </w:rPr>
        <w:t>586-598</w:t>
      </w:r>
      <w:r w:rsidR="00115771">
        <w:rPr>
          <w:rFonts w:ascii="Arial" w:hAnsi="Arial" w:cs="Arial"/>
          <w:color w:val="000000" w:themeColor="text1"/>
          <w:sz w:val="24"/>
          <w:szCs w:val="24"/>
        </w:rPr>
        <w:t xml:space="preserve"> (</w:t>
      </w:r>
      <w:r w:rsidR="00115771" w:rsidRPr="00B37F1B">
        <w:rPr>
          <w:rFonts w:ascii="Arial" w:hAnsi="Arial" w:cs="Arial"/>
          <w:color w:val="000000" w:themeColor="text1"/>
          <w:sz w:val="24"/>
          <w:szCs w:val="24"/>
        </w:rPr>
        <w:t>1956</w:t>
      </w:r>
      <w:r w:rsidR="00115771">
        <w:rPr>
          <w:rFonts w:ascii="Arial" w:hAnsi="Arial" w:cs="Arial"/>
          <w:color w:val="000000" w:themeColor="text1"/>
          <w:sz w:val="24"/>
          <w:szCs w:val="24"/>
        </w:rPr>
        <w:t>)</w:t>
      </w:r>
      <w:r w:rsidRPr="00B37F1B">
        <w:rPr>
          <w:rFonts w:ascii="Arial" w:hAnsi="Arial" w:cs="Arial"/>
          <w:color w:val="000000" w:themeColor="text1"/>
          <w:sz w:val="24"/>
          <w:szCs w:val="24"/>
        </w:rPr>
        <w:t>.</w:t>
      </w:r>
    </w:p>
    <w:p w14:paraId="6FB48953" w14:textId="77777777" w:rsidR="002D254F" w:rsidRPr="00B37F1B" w:rsidRDefault="002D254F" w:rsidP="00B37F1B">
      <w:pPr>
        <w:autoSpaceDE w:val="0"/>
        <w:autoSpaceDN w:val="0"/>
        <w:adjustRightInd w:val="0"/>
        <w:spacing w:after="0" w:line="240" w:lineRule="auto"/>
        <w:jc w:val="both"/>
        <w:rPr>
          <w:rFonts w:ascii="Arial" w:hAnsi="Arial" w:cs="Arial"/>
          <w:color w:val="000000" w:themeColor="text1"/>
          <w:sz w:val="24"/>
          <w:szCs w:val="24"/>
        </w:rPr>
      </w:pPr>
    </w:p>
    <w:p w14:paraId="6FB48954" w14:textId="77777777" w:rsidR="002D254F" w:rsidRPr="00B37F1B" w:rsidRDefault="002D254F" w:rsidP="00B37F1B">
      <w:pPr>
        <w:autoSpaceDE w:val="0"/>
        <w:autoSpaceDN w:val="0"/>
        <w:adjustRightInd w:val="0"/>
        <w:spacing w:after="0" w:line="240" w:lineRule="auto"/>
        <w:jc w:val="both"/>
        <w:rPr>
          <w:rFonts w:ascii="Arial" w:hAnsi="Arial" w:cs="Arial"/>
          <w:color w:val="000000" w:themeColor="text1"/>
          <w:sz w:val="24"/>
          <w:szCs w:val="24"/>
        </w:rPr>
      </w:pPr>
      <w:r w:rsidRPr="00B37F1B">
        <w:rPr>
          <w:rFonts w:ascii="Arial" w:hAnsi="Arial" w:cs="Arial"/>
          <w:color w:val="000000" w:themeColor="text1"/>
          <w:sz w:val="24"/>
          <w:szCs w:val="24"/>
        </w:rPr>
        <w:t>Cooper, A.S.</w:t>
      </w:r>
      <w:r w:rsidR="00115771">
        <w:rPr>
          <w:rFonts w:ascii="Arial" w:hAnsi="Arial" w:cs="Arial"/>
          <w:color w:val="000000" w:themeColor="text1"/>
          <w:sz w:val="24"/>
          <w:szCs w:val="24"/>
        </w:rPr>
        <w:t xml:space="preserve"> &amp;</w:t>
      </w:r>
      <w:r w:rsidRPr="00B37F1B">
        <w:rPr>
          <w:rFonts w:ascii="Arial" w:hAnsi="Arial" w:cs="Arial"/>
          <w:color w:val="000000" w:themeColor="text1"/>
          <w:sz w:val="24"/>
          <w:szCs w:val="24"/>
        </w:rPr>
        <w:t xml:space="preserve"> </w:t>
      </w:r>
      <w:r w:rsidRPr="00B37F1B">
        <w:rPr>
          <w:rFonts w:ascii="Arial" w:hAnsi="Arial" w:cs="Arial"/>
          <w:bCs/>
          <w:color w:val="000000" w:themeColor="text1"/>
          <w:sz w:val="24"/>
          <w:szCs w:val="24"/>
        </w:rPr>
        <w:t>Cooper, R.L.</w:t>
      </w:r>
      <w:r w:rsidRPr="00B37F1B">
        <w:rPr>
          <w:rFonts w:ascii="Arial" w:hAnsi="Arial" w:cs="Arial"/>
          <w:color w:val="000000" w:themeColor="text1"/>
          <w:sz w:val="24"/>
          <w:szCs w:val="24"/>
        </w:rPr>
        <w:t xml:space="preserve"> Historical view and demonstration of physiology at the NMJ at the crayfish opener muscle. </w:t>
      </w:r>
      <w:proofErr w:type="gramStart"/>
      <w:r w:rsidRPr="00B37F1B">
        <w:rPr>
          <w:rFonts w:ascii="Arial" w:hAnsi="Arial" w:cs="Arial"/>
          <w:bCs/>
          <w:color w:val="000000" w:themeColor="text1"/>
          <w:sz w:val="24"/>
          <w:szCs w:val="24"/>
        </w:rPr>
        <w:t>Journal of Visualized Experiments (</w:t>
      </w:r>
      <w:proofErr w:type="spellStart"/>
      <w:r w:rsidRPr="00B37F1B">
        <w:rPr>
          <w:rFonts w:ascii="Arial" w:hAnsi="Arial" w:cs="Arial"/>
          <w:bCs/>
          <w:color w:val="000000" w:themeColor="text1"/>
          <w:sz w:val="24"/>
          <w:szCs w:val="24"/>
        </w:rPr>
        <w:t>JoVE</w:t>
      </w:r>
      <w:proofErr w:type="spellEnd"/>
      <w:r w:rsidRPr="00B37F1B">
        <w:rPr>
          <w:rFonts w:ascii="Arial" w:hAnsi="Arial" w:cs="Arial"/>
          <w:bCs/>
          <w:color w:val="000000" w:themeColor="text1"/>
          <w:sz w:val="24"/>
          <w:szCs w:val="24"/>
        </w:rPr>
        <w:t>)</w:t>
      </w:r>
      <w:r w:rsidRPr="00B37F1B">
        <w:rPr>
          <w:rFonts w:ascii="Arial" w:hAnsi="Arial" w:cs="Arial"/>
          <w:color w:val="000000" w:themeColor="text1"/>
          <w:sz w:val="24"/>
          <w:szCs w:val="24"/>
        </w:rPr>
        <w:t>.</w:t>
      </w:r>
      <w:proofErr w:type="gramEnd"/>
      <w:r w:rsidRPr="00B37F1B">
        <w:rPr>
          <w:rFonts w:ascii="Arial" w:hAnsi="Arial" w:cs="Arial"/>
          <w:color w:val="000000" w:themeColor="text1"/>
          <w:sz w:val="24"/>
          <w:szCs w:val="24"/>
        </w:rPr>
        <w:t xml:space="preserve"> </w:t>
      </w:r>
      <w:proofErr w:type="spellStart"/>
      <w:proofErr w:type="gramStart"/>
      <w:r w:rsidRPr="00B37F1B">
        <w:rPr>
          <w:rFonts w:ascii="Arial" w:hAnsi="Arial" w:cs="Arial"/>
          <w:color w:val="000000" w:themeColor="text1"/>
          <w:sz w:val="24"/>
          <w:szCs w:val="24"/>
        </w:rPr>
        <w:t>JoVE</w:t>
      </w:r>
      <w:proofErr w:type="spellEnd"/>
      <w:r w:rsidRPr="00B37F1B">
        <w:rPr>
          <w:rFonts w:ascii="Arial" w:hAnsi="Arial" w:cs="Arial"/>
          <w:color w:val="000000" w:themeColor="text1"/>
          <w:sz w:val="24"/>
          <w:szCs w:val="24"/>
        </w:rPr>
        <w:t>.</w:t>
      </w:r>
      <w:proofErr w:type="gramEnd"/>
      <w:r w:rsidRPr="00B37F1B">
        <w:rPr>
          <w:rFonts w:ascii="Arial" w:hAnsi="Arial" w:cs="Arial"/>
          <w:color w:val="000000" w:themeColor="text1"/>
          <w:sz w:val="24"/>
          <w:szCs w:val="24"/>
        </w:rPr>
        <w:t xml:space="preserve"> 33. </w:t>
      </w:r>
      <w:hyperlink r:id="rId27" w:history="1">
        <w:r w:rsidRPr="00B37F1B">
          <w:rPr>
            <w:rStyle w:val="Hyperlink"/>
            <w:rFonts w:ascii="Arial" w:hAnsi="Arial" w:cs="Arial"/>
            <w:color w:val="0070C0"/>
            <w:sz w:val="24"/>
            <w:szCs w:val="24"/>
            <w:u w:val="none"/>
          </w:rPr>
          <w:t>http://www.jove.com/index/details.stp?id=1595</w:t>
        </w:r>
      </w:hyperlink>
      <w:r w:rsidRPr="00B37F1B">
        <w:rPr>
          <w:rFonts w:ascii="Arial" w:hAnsi="Arial" w:cs="Arial"/>
          <w:color w:val="000000" w:themeColor="text1"/>
          <w:sz w:val="24"/>
          <w:szCs w:val="24"/>
        </w:rPr>
        <w:t xml:space="preserve">; </w:t>
      </w:r>
      <w:proofErr w:type="spellStart"/>
      <w:r w:rsidRPr="00B37F1B">
        <w:rPr>
          <w:rFonts w:ascii="Arial" w:hAnsi="Arial" w:cs="Arial"/>
          <w:color w:val="000000" w:themeColor="text1"/>
          <w:sz w:val="24"/>
          <w:szCs w:val="24"/>
        </w:rPr>
        <w:t>doi</w:t>
      </w:r>
      <w:proofErr w:type="spellEnd"/>
      <w:r w:rsidRPr="00B37F1B">
        <w:rPr>
          <w:rFonts w:ascii="Arial" w:hAnsi="Arial" w:cs="Arial"/>
          <w:color w:val="000000" w:themeColor="text1"/>
          <w:sz w:val="24"/>
          <w:szCs w:val="24"/>
        </w:rPr>
        <w:t>: 10.3791/</w:t>
      </w:r>
      <w:proofErr w:type="gramStart"/>
      <w:r w:rsidRPr="00B37F1B">
        <w:rPr>
          <w:rFonts w:ascii="Arial" w:hAnsi="Arial" w:cs="Arial"/>
          <w:color w:val="000000" w:themeColor="text1"/>
          <w:sz w:val="24"/>
          <w:szCs w:val="24"/>
        </w:rPr>
        <w:t>1595</w:t>
      </w:r>
      <w:r w:rsidR="00115771">
        <w:rPr>
          <w:rFonts w:ascii="Arial" w:hAnsi="Arial" w:cs="Arial"/>
          <w:color w:val="000000" w:themeColor="text1"/>
          <w:sz w:val="24"/>
          <w:szCs w:val="24"/>
        </w:rPr>
        <w:t xml:space="preserve">  </w:t>
      </w:r>
      <w:r w:rsidR="00115771" w:rsidRPr="00B37F1B">
        <w:rPr>
          <w:rFonts w:ascii="Arial" w:hAnsi="Arial" w:cs="Arial"/>
          <w:color w:val="000000" w:themeColor="text1"/>
          <w:sz w:val="24"/>
          <w:szCs w:val="24"/>
        </w:rPr>
        <w:t>(</w:t>
      </w:r>
      <w:proofErr w:type="gramEnd"/>
      <w:r w:rsidR="00115771" w:rsidRPr="00B37F1B">
        <w:rPr>
          <w:rFonts w:ascii="Arial" w:hAnsi="Arial" w:cs="Arial"/>
          <w:bCs/>
          <w:color w:val="000000" w:themeColor="text1"/>
          <w:sz w:val="24"/>
          <w:szCs w:val="24"/>
        </w:rPr>
        <w:t>2009</w:t>
      </w:r>
      <w:r w:rsidR="00115771" w:rsidRPr="00B37F1B">
        <w:rPr>
          <w:rFonts w:ascii="Arial" w:hAnsi="Arial" w:cs="Arial"/>
          <w:color w:val="000000" w:themeColor="text1"/>
          <w:sz w:val="24"/>
          <w:szCs w:val="24"/>
        </w:rPr>
        <w:t>)</w:t>
      </w:r>
      <w:r w:rsidR="00115771">
        <w:rPr>
          <w:rFonts w:ascii="Arial" w:hAnsi="Arial" w:cs="Arial"/>
          <w:color w:val="000000" w:themeColor="text1"/>
          <w:sz w:val="24"/>
          <w:szCs w:val="24"/>
        </w:rPr>
        <w:t>.</w:t>
      </w:r>
    </w:p>
    <w:p w14:paraId="6FB48955" w14:textId="77777777" w:rsidR="002D254F" w:rsidRPr="00B37F1B" w:rsidRDefault="002D254F" w:rsidP="00B37F1B">
      <w:pPr>
        <w:spacing w:after="0" w:line="240" w:lineRule="auto"/>
        <w:jc w:val="both"/>
        <w:rPr>
          <w:rFonts w:ascii="Arial" w:hAnsi="Arial" w:cs="Arial"/>
          <w:color w:val="000000" w:themeColor="text1"/>
          <w:sz w:val="24"/>
          <w:szCs w:val="24"/>
        </w:rPr>
      </w:pPr>
    </w:p>
    <w:p w14:paraId="6FB48956" w14:textId="77777777" w:rsidR="002D254F" w:rsidRPr="00B37F1B" w:rsidRDefault="002D254F" w:rsidP="00B37F1B">
      <w:pPr>
        <w:spacing w:after="0" w:line="240" w:lineRule="auto"/>
        <w:jc w:val="both"/>
        <w:rPr>
          <w:rFonts w:ascii="Arial" w:hAnsi="Arial" w:cs="Arial"/>
          <w:color w:val="000000" w:themeColor="text1"/>
          <w:sz w:val="24"/>
          <w:szCs w:val="24"/>
        </w:rPr>
      </w:pPr>
      <w:r w:rsidRPr="00B37F1B">
        <w:rPr>
          <w:rFonts w:ascii="Arial" w:hAnsi="Arial" w:cs="Arial"/>
          <w:bCs/>
          <w:color w:val="000000" w:themeColor="text1"/>
          <w:sz w:val="24"/>
          <w:szCs w:val="24"/>
        </w:rPr>
        <w:t>Cooper, R.L.</w:t>
      </w:r>
      <w:r w:rsidRPr="00B37F1B">
        <w:rPr>
          <w:rFonts w:ascii="Arial" w:hAnsi="Arial" w:cs="Arial"/>
          <w:color w:val="000000" w:themeColor="text1"/>
          <w:sz w:val="24"/>
          <w:szCs w:val="24"/>
        </w:rPr>
        <w:t xml:space="preserve">, Warren, W.M. </w:t>
      </w:r>
      <w:r w:rsidR="00115771">
        <w:rPr>
          <w:rFonts w:ascii="Arial" w:hAnsi="Arial" w:cs="Arial"/>
          <w:color w:val="000000" w:themeColor="text1"/>
          <w:sz w:val="24"/>
          <w:szCs w:val="24"/>
        </w:rPr>
        <w:t>&amp;</w:t>
      </w:r>
      <w:r w:rsidRPr="00B37F1B">
        <w:rPr>
          <w:rFonts w:ascii="Arial" w:hAnsi="Arial" w:cs="Arial"/>
          <w:color w:val="000000" w:themeColor="text1"/>
          <w:sz w:val="24"/>
          <w:szCs w:val="24"/>
        </w:rPr>
        <w:t xml:space="preserve"> Ashby, H.E. Activity of phasic motor neurons partially transforms the neuronal and muscle phenotype to a tonic-like state. </w:t>
      </w:r>
      <w:proofErr w:type="gramStart"/>
      <w:r w:rsidRPr="00B37F1B">
        <w:rPr>
          <w:rFonts w:ascii="Arial" w:hAnsi="Arial" w:cs="Arial"/>
          <w:bCs/>
          <w:color w:val="000000" w:themeColor="text1"/>
          <w:sz w:val="24"/>
          <w:szCs w:val="24"/>
        </w:rPr>
        <w:t xml:space="preserve">Muscle &amp; Nerve </w:t>
      </w:r>
      <w:r w:rsidRPr="00B37F1B">
        <w:rPr>
          <w:rFonts w:ascii="Arial" w:hAnsi="Arial" w:cs="Arial"/>
          <w:color w:val="000000" w:themeColor="text1"/>
          <w:sz w:val="24"/>
          <w:szCs w:val="24"/>
        </w:rPr>
        <w:t>21</w:t>
      </w:r>
      <w:r w:rsidR="00115771">
        <w:rPr>
          <w:rFonts w:ascii="Arial" w:hAnsi="Arial" w:cs="Arial"/>
          <w:color w:val="000000" w:themeColor="text1"/>
          <w:sz w:val="24"/>
          <w:szCs w:val="24"/>
        </w:rPr>
        <w:t xml:space="preserve">, </w:t>
      </w:r>
      <w:r w:rsidRPr="00B37F1B">
        <w:rPr>
          <w:rFonts w:ascii="Arial" w:hAnsi="Arial" w:cs="Arial"/>
          <w:color w:val="000000" w:themeColor="text1"/>
          <w:sz w:val="24"/>
          <w:szCs w:val="24"/>
        </w:rPr>
        <w:t>921-931</w:t>
      </w:r>
      <w:r w:rsidR="00115771">
        <w:rPr>
          <w:rFonts w:ascii="Arial" w:hAnsi="Arial" w:cs="Arial"/>
          <w:color w:val="000000" w:themeColor="text1"/>
          <w:sz w:val="24"/>
          <w:szCs w:val="24"/>
        </w:rPr>
        <w:t xml:space="preserve"> </w:t>
      </w:r>
      <w:r w:rsidR="00115771" w:rsidRPr="00B37F1B">
        <w:rPr>
          <w:rFonts w:ascii="Arial" w:hAnsi="Arial" w:cs="Arial"/>
          <w:color w:val="000000" w:themeColor="text1"/>
          <w:sz w:val="24"/>
          <w:szCs w:val="24"/>
        </w:rPr>
        <w:t>(</w:t>
      </w:r>
      <w:r w:rsidR="00115771" w:rsidRPr="00B37F1B">
        <w:rPr>
          <w:rFonts w:ascii="Arial" w:hAnsi="Arial" w:cs="Arial"/>
          <w:bCs/>
          <w:color w:val="000000" w:themeColor="text1"/>
          <w:sz w:val="24"/>
          <w:szCs w:val="24"/>
        </w:rPr>
        <w:t>1998</w:t>
      </w:r>
      <w:r w:rsidR="00115771" w:rsidRPr="00B37F1B">
        <w:rPr>
          <w:rFonts w:ascii="Arial" w:hAnsi="Arial" w:cs="Arial"/>
          <w:color w:val="000000" w:themeColor="text1"/>
          <w:sz w:val="24"/>
          <w:szCs w:val="24"/>
        </w:rPr>
        <w:t>)</w:t>
      </w:r>
      <w:r w:rsidR="00115771">
        <w:rPr>
          <w:rFonts w:ascii="Arial" w:hAnsi="Arial" w:cs="Arial"/>
          <w:color w:val="000000" w:themeColor="text1"/>
          <w:sz w:val="24"/>
          <w:szCs w:val="24"/>
        </w:rPr>
        <w:t>.</w:t>
      </w:r>
      <w:proofErr w:type="gramEnd"/>
    </w:p>
    <w:p w14:paraId="6FB48957" w14:textId="77777777" w:rsidR="00C32C29" w:rsidRPr="00B37F1B" w:rsidRDefault="00C32C29" w:rsidP="00B37F1B">
      <w:pPr>
        <w:autoSpaceDE w:val="0"/>
        <w:autoSpaceDN w:val="0"/>
        <w:adjustRightInd w:val="0"/>
        <w:spacing w:after="0" w:line="240" w:lineRule="auto"/>
        <w:jc w:val="both"/>
        <w:rPr>
          <w:rFonts w:ascii="Arial" w:hAnsi="Arial" w:cs="Arial"/>
          <w:color w:val="000000" w:themeColor="text1"/>
          <w:sz w:val="24"/>
          <w:szCs w:val="24"/>
        </w:rPr>
      </w:pPr>
    </w:p>
    <w:p w14:paraId="6FB48958" w14:textId="77777777" w:rsidR="00F9306E" w:rsidRPr="00B37F1B" w:rsidRDefault="00F9306E" w:rsidP="00B37F1B">
      <w:pPr>
        <w:spacing w:after="0" w:line="240" w:lineRule="auto"/>
        <w:jc w:val="both"/>
        <w:rPr>
          <w:rFonts w:ascii="Arial" w:hAnsi="Arial" w:cs="Arial"/>
          <w:color w:val="000000" w:themeColor="text1"/>
          <w:sz w:val="24"/>
          <w:szCs w:val="24"/>
        </w:rPr>
      </w:pPr>
      <w:proofErr w:type="spellStart"/>
      <w:proofErr w:type="gramStart"/>
      <w:r w:rsidRPr="00B37F1B">
        <w:rPr>
          <w:rFonts w:ascii="Arial" w:hAnsi="Arial" w:cs="Arial"/>
          <w:color w:val="000000" w:themeColor="text1"/>
          <w:sz w:val="24"/>
          <w:szCs w:val="24"/>
        </w:rPr>
        <w:t>Djokaj</w:t>
      </w:r>
      <w:proofErr w:type="spellEnd"/>
      <w:r w:rsidRPr="00B37F1B">
        <w:rPr>
          <w:rFonts w:ascii="Arial" w:hAnsi="Arial" w:cs="Arial"/>
          <w:color w:val="000000" w:themeColor="text1"/>
          <w:sz w:val="24"/>
          <w:szCs w:val="24"/>
        </w:rPr>
        <w:t xml:space="preserve">, S., </w:t>
      </w:r>
      <w:r w:rsidRPr="00B37F1B">
        <w:rPr>
          <w:rFonts w:ascii="Arial" w:hAnsi="Arial" w:cs="Arial"/>
          <w:bCs/>
          <w:color w:val="000000" w:themeColor="text1"/>
          <w:sz w:val="24"/>
          <w:szCs w:val="24"/>
        </w:rPr>
        <w:t>Cooper, R.L.</w:t>
      </w:r>
      <w:r w:rsidRPr="00B37F1B">
        <w:rPr>
          <w:rFonts w:ascii="Arial" w:hAnsi="Arial" w:cs="Arial"/>
          <w:color w:val="000000" w:themeColor="text1"/>
          <w:sz w:val="24"/>
          <w:szCs w:val="24"/>
        </w:rPr>
        <w:t xml:space="preserve"> </w:t>
      </w:r>
      <w:r w:rsidR="00115771">
        <w:rPr>
          <w:rFonts w:ascii="Arial" w:hAnsi="Arial" w:cs="Arial"/>
          <w:color w:val="000000" w:themeColor="text1"/>
          <w:sz w:val="24"/>
          <w:szCs w:val="24"/>
        </w:rPr>
        <w:t>&amp;</w:t>
      </w:r>
      <w:r w:rsidRPr="00B37F1B">
        <w:rPr>
          <w:rFonts w:ascii="Arial" w:hAnsi="Arial" w:cs="Arial"/>
          <w:color w:val="000000" w:themeColor="text1"/>
          <w:sz w:val="24"/>
          <w:szCs w:val="24"/>
        </w:rPr>
        <w:t xml:space="preserve"> </w:t>
      </w:r>
      <w:proofErr w:type="spellStart"/>
      <w:r w:rsidRPr="00B37F1B">
        <w:rPr>
          <w:rFonts w:ascii="Arial" w:hAnsi="Arial" w:cs="Arial"/>
          <w:color w:val="000000" w:themeColor="text1"/>
          <w:sz w:val="24"/>
          <w:szCs w:val="24"/>
        </w:rPr>
        <w:t>Rathmayer</w:t>
      </w:r>
      <w:proofErr w:type="spellEnd"/>
      <w:r w:rsidRPr="00B37F1B">
        <w:rPr>
          <w:rFonts w:ascii="Arial" w:hAnsi="Arial" w:cs="Arial"/>
          <w:color w:val="000000" w:themeColor="text1"/>
          <w:sz w:val="24"/>
          <w:szCs w:val="24"/>
        </w:rPr>
        <w:t xml:space="preserve">, W. Effects of </w:t>
      </w:r>
      <w:proofErr w:type="spellStart"/>
      <w:r w:rsidRPr="00B37F1B">
        <w:rPr>
          <w:rFonts w:ascii="Arial" w:hAnsi="Arial" w:cs="Arial"/>
          <w:color w:val="000000" w:themeColor="text1"/>
          <w:sz w:val="24"/>
          <w:szCs w:val="24"/>
        </w:rPr>
        <w:t>octopamine</w:t>
      </w:r>
      <w:proofErr w:type="spellEnd"/>
      <w:r w:rsidRPr="00B37F1B">
        <w:rPr>
          <w:rFonts w:ascii="Arial" w:hAnsi="Arial" w:cs="Arial"/>
          <w:color w:val="000000" w:themeColor="text1"/>
          <w:sz w:val="24"/>
          <w:szCs w:val="24"/>
        </w:rPr>
        <w:t>, serotonin, and cocktails of the two modulators on synaptic transmission at crustacean neuromuscular junctions.</w:t>
      </w:r>
      <w:proofErr w:type="gramEnd"/>
      <w:r w:rsidRPr="00B37F1B">
        <w:rPr>
          <w:rFonts w:ascii="Arial" w:hAnsi="Arial" w:cs="Arial"/>
          <w:bCs/>
          <w:color w:val="000000" w:themeColor="text1"/>
          <w:sz w:val="24"/>
          <w:szCs w:val="24"/>
        </w:rPr>
        <w:t xml:space="preserve"> J</w:t>
      </w:r>
      <w:r w:rsidR="00115771">
        <w:rPr>
          <w:rFonts w:ascii="Arial" w:hAnsi="Arial" w:cs="Arial"/>
          <w:bCs/>
          <w:color w:val="000000" w:themeColor="text1"/>
          <w:sz w:val="24"/>
          <w:szCs w:val="24"/>
        </w:rPr>
        <w:t>.</w:t>
      </w:r>
      <w:r w:rsidRPr="00B37F1B">
        <w:rPr>
          <w:rFonts w:ascii="Arial" w:hAnsi="Arial" w:cs="Arial"/>
          <w:bCs/>
          <w:color w:val="000000" w:themeColor="text1"/>
          <w:sz w:val="24"/>
          <w:szCs w:val="24"/>
        </w:rPr>
        <w:t xml:space="preserve"> Comp</w:t>
      </w:r>
      <w:r w:rsidR="00115771">
        <w:rPr>
          <w:rFonts w:ascii="Arial" w:hAnsi="Arial" w:cs="Arial"/>
          <w:bCs/>
          <w:color w:val="000000" w:themeColor="text1"/>
          <w:sz w:val="24"/>
          <w:szCs w:val="24"/>
        </w:rPr>
        <w:t>.</w:t>
      </w:r>
      <w:r w:rsidRPr="00B37F1B">
        <w:rPr>
          <w:rFonts w:ascii="Arial" w:hAnsi="Arial" w:cs="Arial"/>
          <w:bCs/>
          <w:color w:val="000000" w:themeColor="text1"/>
          <w:sz w:val="24"/>
          <w:szCs w:val="24"/>
        </w:rPr>
        <w:t xml:space="preserve"> Physiol</w:t>
      </w:r>
      <w:r w:rsidR="00115771">
        <w:rPr>
          <w:rFonts w:ascii="Arial" w:hAnsi="Arial" w:cs="Arial"/>
          <w:bCs/>
          <w:color w:val="000000" w:themeColor="text1"/>
          <w:sz w:val="24"/>
          <w:szCs w:val="24"/>
        </w:rPr>
        <w:t>.</w:t>
      </w:r>
      <w:r w:rsidRPr="00B37F1B">
        <w:rPr>
          <w:rFonts w:ascii="Arial" w:hAnsi="Arial" w:cs="Arial"/>
          <w:bCs/>
          <w:color w:val="000000" w:themeColor="text1"/>
          <w:sz w:val="24"/>
          <w:szCs w:val="24"/>
        </w:rPr>
        <w:t xml:space="preserve"> A</w:t>
      </w:r>
      <w:r w:rsidRPr="00B37F1B">
        <w:rPr>
          <w:rFonts w:ascii="Arial" w:hAnsi="Arial" w:cs="Arial"/>
          <w:color w:val="000000" w:themeColor="text1"/>
          <w:sz w:val="24"/>
          <w:szCs w:val="24"/>
        </w:rPr>
        <w:t xml:space="preserve"> 187(2)</w:t>
      </w:r>
      <w:proofErr w:type="gramStart"/>
      <w:r w:rsidR="00115771">
        <w:rPr>
          <w:rFonts w:ascii="Arial" w:hAnsi="Arial" w:cs="Arial"/>
          <w:color w:val="000000" w:themeColor="text1"/>
          <w:sz w:val="24"/>
          <w:szCs w:val="24"/>
        </w:rPr>
        <w:t>,</w:t>
      </w:r>
      <w:r w:rsidRPr="00B37F1B">
        <w:rPr>
          <w:rFonts w:ascii="Arial" w:hAnsi="Arial" w:cs="Arial"/>
          <w:color w:val="000000" w:themeColor="text1"/>
          <w:sz w:val="24"/>
          <w:szCs w:val="24"/>
        </w:rPr>
        <w:t>145</w:t>
      </w:r>
      <w:proofErr w:type="gramEnd"/>
      <w:r w:rsidRPr="00B37F1B">
        <w:rPr>
          <w:rFonts w:ascii="Arial" w:hAnsi="Arial" w:cs="Arial"/>
          <w:color w:val="000000" w:themeColor="text1"/>
          <w:sz w:val="24"/>
          <w:szCs w:val="24"/>
        </w:rPr>
        <w:t>-154</w:t>
      </w:r>
      <w:r w:rsidR="00115771">
        <w:rPr>
          <w:rFonts w:ascii="Arial" w:hAnsi="Arial" w:cs="Arial"/>
          <w:color w:val="000000" w:themeColor="text1"/>
          <w:sz w:val="24"/>
          <w:szCs w:val="24"/>
        </w:rPr>
        <w:t xml:space="preserve"> </w:t>
      </w:r>
      <w:r w:rsidR="00115771" w:rsidRPr="00B37F1B">
        <w:rPr>
          <w:rFonts w:ascii="Arial" w:hAnsi="Arial" w:cs="Arial"/>
          <w:color w:val="000000" w:themeColor="text1"/>
          <w:sz w:val="24"/>
          <w:szCs w:val="24"/>
        </w:rPr>
        <w:t>(</w:t>
      </w:r>
      <w:r w:rsidR="00115771" w:rsidRPr="00B37F1B">
        <w:rPr>
          <w:rFonts w:ascii="Arial" w:hAnsi="Arial" w:cs="Arial"/>
          <w:bCs/>
          <w:color w:val="000000" w:themeColor="text1"/>
          <w:sz w:val="24"/>
          <w:szCs w:val="24"/>
        </w:rPr>
        <w:t>2001</w:t>
      </w:r>
      <w:r w:rsidR="00115771" w:rsidRPr="00B37F1B">
        <w:rPr>
          <w:rFonts w:ascii="Arial" w:hAnsi="Arial" w:cs="Arial"/>
          <w:color w:val="000000" w:themeColor="text1"/>
          <w:sz w:val="24"/>
          <w:szCs w:val="24"/>
        </w:rPr>
        <w:t>)</w:t>
      </w:r>
      <w:r w:rsidRPr="00B37F1B">
        <w:rPr>
          <w:rFonts w:ascii="Arial" w:hAnsi="Arial" w:cs="Arial"/>
          <w:color w:val="000000" w:themeColor="text1"/>
          <w:sz w:val="24"/>
          <w:szCs w:val="24"/>
        </w:rPr>
        <w:t>.</w:t>
      </w:r>
    </w:p>
    <w:p w14:paraId="6FB48959" w14:textId="77777777" w:rsidR="00F9306E" w:rsidRPr="00B37F1B" w:rsidRDefault="00F9306E" w:rsidP="00B37F1B">
      <w:pPr>
        <w:spacing w:after="0" w:line="240" w:lineRule="auto"/>
        <w:jc w:val="both"/>
        <w:rPr>
          <w:rFonts w:ascii="Arial" w:hAnsi="Arial" w:cs="Arial"/>
          <w:color w:val="000000" w:themeColor="text1"/>
          <w:sz w:val="24"/>
          <w:szCs w:val="24"/>
        </w:rPr>
      </w:pPr>
    </w:p>
    <w:p w14:paraId="6FB4895A" w14:textId="77777777" w:rsidR="008B2675" w:rsidRPr="00B37F1B" w:rsidRDefault="008B2675" w:rsidP="00B37F1B">
      <w:pPr>
        <w:spacing w:after="0" w:line="240" w:lineRule="auto"/>
        <w:jc w:val="both"/>
        <w:rPr>
          <w:rFonts w:ascii="Arial" w:hAnsi="Arial" w:cs="Arial"/>
          <w:color w:val="000000" w:themeColor="text1"/>
          <w:sz w:val="24"/>
          <w:szCs w:val="24"/>
        </w:rPr>
      </w:pPr>
      <w:proofErr w:type="spellStart"/>
      <w:proofErr w:type="gramStart"/>
      <w:r w:rsidRPr="00B37F1B">
        <w:rPr>
          <w:rFonts w:ascii="Arial" w:hAnsi="Arial" w:cs="Arial"/>
          <w:color w:val="000000" w:themeColor="text1"/>
          <w:sz w:val="24"/>
          <w:szCs w:val="24"/>
        </w:rPr>
        <w:t>Dudel</w:t>
      </w:r>
      <w:proofErr w:type="spellEnd"/>
      <w:r w:rsidRPr="00B37F1B">
        <w:rPr>
          <w:rFonts w:ascii="Arial" w:hAnsi="Arial" w:cs="Arial"/>
          <w:color w:val="000000" w:themeColor="text1"/>
          <w:sz w:val="24"/>
          <w:szCs w:val="24"/>
        </w:rPr>
        <w:t xml:space="preserve">, J. </w:t>
      </w:r>
      <w:r w:rsidR="00DF6B3F">
        <w:rPr>
          <w:rFonts w:ascii="Arial" w:hAnsi="Arial" w:cs="Arial"/>
          <w:color w:val="000000" w:themeColor="text1"/>
          <w:sz w:val="24"/>
          <w:szCs w:val="24"/>
        </w:rPr>
        <w:t>&amp;</w:t>
      </w:r>
      <w:r w:rsidRPr="00B37F1B">
        <w:rPr>
          <w:rFonts w:ascii="Arial" w:hAnsi="Arial" w:cs="Arial"/>
          <w:color w:val="000000" w:themeColor="text1"/>
          <w:sz w:val="24"/>
          <w:szCs w:val="24"/>
        </w:rPr>
        <w:t xml:space="preserve"> </w:t>
      </w:r>
      <w:proofErr w:type="spellStart"/>
      <w:r w:rsidRPr="00B37F1B">
        <w:rPr>
          <w:rFonts w:ascii="Arial" w:hAnsi="Arial" w:cs="Arial"/>
          <w:color w:val="000000" w:themeColor="text1"/>
          <w:sz w:val="24"/>
          <w:szCs w:val="24"/>
        </w:rPr>
        <w:t>Kuffler</w:t>
      </w:r>
      <w:proofErr w:type="spellEnd"/>
      <w:r w:rsidRPr="00B37F1B">
        <w:rPr>
          <w:rFonts w:ascii="Arial" w:hAnsi="Arial" w:cs="Arial"/>
          <w:color w:val="000000" w:themeColor="text1"/>
          <w:sz w:val="24"/>
          <w:szCs w:val="24"/>
        </w:rPr>
        <w:t>, S. W. Mechanism of facilitation at the crayfish neuromuscular junction.</w:t>
      </w:r>
      <w:proofErr w:type="gramEnd"/>
      <w:r w:rsidR="00DF6B3F">
        <w:rPr>
          <w:rFonts w:ascii="Arial" w:hAnsi="Arial" w:cs="Arial"/>
          <w:color w:val="000000" w:themeColor="text1"/>
          <w:sz w:val="24"/>
          <w:szCs w:val="24"/>
        </w:rPr>
        <w:t xml:space="preserve"> </w:t>
      </w:r>
      <w:r w:rsidRPr="00B37F1B">
        <w:rPr>
          <w:rFonts w:ascii="Arial" w:hAnsi="Arial" w:cs="Arial"/>
          <w:color w:val="000000" w:themeColor="text1"/>
          <w:sz w:val="24"/>
          <w:szCs w:val="24"/>
        </w:rPr>
        <w:t>J. Physiol. (</w:t>
      </w:r>
      <w:proofErr w:type="spellStart"/>
      <w:r w:rsidRPr="00B37F1B">
        <w:rPr>
          <w:rFonts w:ascii="Arial" w:hAnsi="Arial" w:cs="Arial"/>
          <w:color w:val="000000" w:themeColor="text1"/>
          <w:sz w:val="24"/>
          <w:szCs w:val="24"/>
        </w:rPr>
        <w:t>Lond</w:t>
      </w:r>
      <w:proofErr w:type="spellEnd"/>
      <w:r w:rsidRPr="00B37F1B">
        <w:rPr>
          <w:rFonts w:ascii="Arial" w:hAnsi="Arial" w:cs="Arial"/>
          <w:color w:val="000000" w:themeColor="text1"/>
          <w:sz w:val="24"/>
          <w:szCs w:val="24"/>
        </w:rPr>
        <w:t>.) 155, 540-542</w:t>
      </w:r>
      <w:r w:rsidR="00DF6B3F">
        <w:rPr>
          <w:rFonts w:ascii="Arial" w:hAnsi="Arial" w:cs="Arial"/>
          <w:color w:val="000000" w:themeColor="text1"/>
          <w:sz w:val="24"/>
          <w:szCs w:val="24"/>
        </w:rPr>
        <w:t xml:space="preserve"> </w:t>
      </w:r>
      <w:r w:rsidR="00DF6B3F" w:rsidRPr="00B37F1B">
        <w:rPr>
          <w:rFonts w:ascii="Arial" w:hAnsi="Arial" w:cs="Arial"/>
          <w:color w:val="000000" w:themeColor="text1"/>
          <w:sz w:val="24"/>
          <w:szCs w:val="24"/>
        </w:rPr>
        <w:t>(1961).</w:t>
      </w:r>
    </w:p>
    <w:p w14:paraId="6FB4895B" w14:textId="77777777" w:rsidR="008B2675" w:rsidRPr="00B37F1B" w:rsidRDefault="008B2675" w:rsidP="00B37F1B">
      <w:pPr>
        <w:autoSpaceDE w:val="0"/>
        <w:autoSpaceDN w:val="0"/>
        <w:adjustRightInd w:val="0"/>
        <w:spacing w:after="0" w:line="240" w:lineRule="auto"/>
        <w:jc w:val="both"/>
        <w:rPr>
          <w:rFonts w:ascii="Arial" w:hAnsi="Arial" w:cs="Arial"/>
          <w:color w:val="000000" w:themeColor="text1"/>
          <w:sz w:val="24"/>
          <w:szCs w:val="24"/>
        </w:rPr>
      </w:pPr>
    </w:p>
    <w:p w14:paraId="6FB4895C" w14:textId="77777777" w:rsidR="009B2597" w:rsidRPr="00B37F1B" w:rsidRDefault="009B2597" w:rsidP="00B37F1B">
      <w:pPr>
        <w:autoSpaceDE w:val="0"/>
        <w:autoSpaceDN w:val="0"/>
        <w:adjustRightInd w:val="0"/>
        <w:spacing w:after="0" w:line="240" w:lineRule="auto"/>
        <w:jc w:val="both"/>
        <w:rPr>
          <w:rFonts w:ascii="Arial" w:hAnsi="Arial" w:cs="Arial"/>
          <w:color w:val="000000" w:themeColor="text1"/>
          <w:sz w:val="24"/>
          <w:szCs w:val="24"/>
        </w:rPr>
      </w:pPr>
      <w:proofErr w:type="gramStart"/>
      <w:r w:rsidRPr="00B37F1B">
        <w:rPr>
          <w:rFonts w:ascii="Arial" w:hAnsi="Arial" w:cs="Arial"/>
          <w:color w:val="000000" w:themeColor="text1"/>
          <w:sz w:val="24"/>
          <w:szCs w:val="24"/>
        </w:rPr>
        <w:t>Eckert, R. O. Reflex relationships of the abdominal stretch receptors of the crayfish.</w:t>
      </w:r>
      <w:proofErr w:type="gramEnd"/>
      <w:r w:rsidRPr="00B37F1B">
        <w:rPr>
          <w:rFonts w:ascii="Arial" w:hAnsi="Arial" w:cs="Arial"/>
          <w:color w:val="000000" w:themeColor="text1"/>
          <w:sz w:val="24"/>
          <w:szCs w:val="24"/>
        </w:rPr>
        <w:t xml:space="preserve"> J. Cell. </w:t>
      </w:r>
      <w:proofErr w:type="gramStart"/>
      <w:r w:rsidRPr="00B37F1B">
        <w:rPr>
          <w:rFonts w:ascii="Arial" w:hAnsi="Arial" w:cs="Arial"/>
          <w:color w:val="000000" w:themeColor="text1"/>
          <w:sz w:val="24"/>
          <w:szCs w:val="24"/>
        </w:rPr>
        <w:t>Comp. Physiol. 57</w:t>
      </w:r>
      <w:r w:rsidR="00DF6B3F">
        <w:rPr>
          <w:rFonts w:ascii="Arial" w:hAnsi="Arial" w:cs="Arial"/>
          <w:color w:val="000000" w:themeColor="text1"/>
          <w:sz w:val="24"/>
          <w:szCs w:val="24"/>
        </w:rPr>
        <w:t>,</w:t>
      </w:r>
      <w:r w:rsidRPr="00B37F1B">
        <w:rPr>
          <w:rFonts w:ascii="Arial" w:hAnsi="Arial" w:cs="Arial"/>
          <w:color w:val="000000" w:themeColor="text1"/>
          <w:sz w:val="24"/>
          <w:szCs w:val="24"/>
        </w:rPr>
        <w:t xml:space="preserve"> 149–162</w:t>
      </w:r>
      <w:r w:rsidR="00DF6B3F">
        <w:rPr>
          <w:rFonts w:ascii="Arial" w:hAnsi="Arial" w:cs="Arial"/>
          <w:color w:val="000000" w:themeColor="text1"/>
          <w:sz w:val="24"/>
          <w:szCs w:val="24"/>
        </w:rPr>
        <w:t xml:space="preserve"> (</w:t>
      </w:r>
      <w:r w:rsidR="00DF6B3F" w:rsidRPr="00B37F1B">
        <w:rPr>
          <w:rFonts w:ascii="Arial" w:hAnsi="Arial" w:cs="Arial"/>
          <w:color w:val="000000" w:themeColor="text1"/>
          <w:sz w:val="24"/>
          <w:szCs w:val="24"/>
        </w:rPr>
        <w:t>1961</w:t>
      </w:r>
      <w:r w:rsidR="00DF6B3F">
        <w:rPr>
          <w:rFonts w:ascii="Arial" w:hAnsi="Arial" w:cs="Arial"/>
          <w:color w:val="000000" w:themeColor="text1"/>
          <w:sz w:val="24"/>
          <w:szCs w:val="24"/>
        </w:rPr>
        <w:t>)</w:t>
      </w:r>
      <w:r w:rsidRPr="00B37F1B">
        <w:rPr>
          <w:rFonts w:ascii="Arial" w:hAnsi="Arial" w:cs="Arial"/>
          <w:color w:val="000000" w:themeColor="text1"/>
          <w:sz w:val="24"/>
          <w:szCs w:val="24"/>
        </w:rPr>
        <w:t>.</w:t>
      </w:r>
      <w:proofErr w:type="gramEnd"/>
    </w:p>
    <w:p w14:paraId="6FB4895D" w14:textId="77777777" w:rsidR="00F9306E" w:rsidRPr="00B37F1B" w:rsidRDefault="00F9306E" w:rsidP="00B37F1B">
      <w:pPr>
        <w:spacing w:after="0" w:line="240" w:lineRule="auto"/>
        <w:jc w:val="both"/>
        <w:rPr>
          <w:rFonts w:ascii="Arial" w:eastAsia="Times New Roman" w:hAnsi="Arial" w:cs="Arial"/>
          <w:color w:val="000000" w:themeColor="text1"/>
          <w:sz w:val="24"/>
          <w:szCs w:val="24"/>
        </w:rPr>
      </w:pPr>
    </w:p>
    <w:p w14:paraId="6FB4895E" w14:textId="77777777" w:rsidR="007077A9" w:rsidRPr="00B37F1B" w:rsidRDefault="007077A9" w:rsidP="00B37F1B">
      <w:pPr>
        <w:pStyle w:val="rprtbody1"/>
        <w:shd w:val="clear" w:color="auto" w:fill="FFFFFF"/>
        <w:spacing w:before="0" w:after="0"/>
        <w:jc w:val="both"/>
        <w:rPr>
          <w:rStyle w:val="src1"/>
          <w:rFonts w:ascii="Arial" w:hAnsi="Arial" w:cs="Arial"/>
          <w:color w:val="000000" w:themeColor="text1"/>
          <w:sz w:val="24"/>
          <w:szCs w:val="24"/>
        </w:rPr>
      </w:pPr>
      <w:proofErr w:type="gramStart"/>
      <w:r w:rsidRPr="00B37F1B">
        <w:rPr>
          <w:rFonts w:ascii="Arial" w:hAnsi="Arial" w:cs="Arial"/>
          <w:color w:val="000000" w:themeColor="text1"/>
          <w:sz w:val="24"/>
          <w:szCs w:val="24"/>
        </w:rPr>
        <w:t>Edwards</w:t>
      </w:r>
      <w:r w:rsidR="00DF6B3F">
        <w:rPr>
          <w:rFonts w:ascii="Arial" w:hAnsi="Arial" w:cs="Arial"/>
          <w:color w:val="000000" w:themeColor="text1"/>
          <w:sz w:val="24"/>
          <w:szCs w:val="24"/>
        </w:rPr>
        <w:t>,</w:t>
      </w:r>
      <w:r w:rsidRPr="00B37F1B">
        <w:rPr>
          <w:rFonts w:ascii="Arial" w:hAnsi="Arial" w:cs="Arial"/>
          <w:color w:val="000000" w:themeColor="text1"/>
          <w:sz w:val="24"/>
          <w:szCs w:val="24"/>
        </w:rPr>
        <w:t xml:space="preserve"> D</w:t>
      </w:r>
      <w:r w:rsidR="00DF6B3F">
        <w:rPr>
          <w:rFonts w:ascii="Arial" w:hAnsi="Arial" w:cs="Arial"/>
          <w:color w:val="000000" w:themeColor="text1"/>
          <w:sz w:val="24"/>
          <w:szCs w:val="24"/>
        </w:rPr>
        <w:t>.</w:t>
      </w:r>
      <w:r w:rsidRPr="00B37F1B">
        <w:rPr>
          <w:rFonts w:ascii="Arial" w:hAnsi="Arial" w:cs="Arial"/>
          <w:color w:val="000000" w:themeColor="text1"/>
          <w:sz w:val="24"/>
          <w:szCs w:val="24"/>
        </w:rPr>
        <w:t>H</w:t>
      </w:r>
      <w:r w:rsidR="00DF6B3F">
        <w:rPr>
          <w:rFonts w:ascii="Arial" w:hAnsi="Arial" w:cs="Arial"/>
          <w:color w:val="000000" w:themeColor="text1"/>
          <w:sz w:val="24"/>
          <w:szCs w:val="24"/>
        </w:rPr>
        <w:t>.</w:t>
      </w:r>
      <w:r w:rsidRPr="00B37F1B">
        <w:rPr>
          <w:rFonts w:ascii="Arial" w:hAnsi="Arial" w:cs="Arial"/>
          <w:color w:val="000000" w:themeColor="text1"/>
          <w:sz w:val="24"/>
          <w:szCs w:val="24"/>
        </w:rPr>
        <w:t xml:space="preserve">, </w:t>
      </w:r>
      <w:proofErr w:type="spellStart"/>
      <w:r w:rsidRPr="00B37F1B">
        <w:rPr>
          <w:rFonts w:ascii="Arial" w:hAnsi="Arial" w:cs="Arial"/>
          <w:color w:val="000000" w:themeColor="text1"/>
          <w:sz w:val="24"/>
          <w:szCs w:val="24"/>
        </w:rPr>
        <w:t>Yeh</w:t>
      </w:r>
      <w:proofErr w:type="spellEnd"/>
      <w:r w:rsidR="00DF6B3F">
        <w:rPr>
          <w:rFonts w:ascii="Arial" w:hAnsi="Arial" w:cs="Arial"/>
          <w:color w:val="000000" w:themeColor="text1"/>
          <w:sz w:val="24"/>
          <w:szCs w:val="24"/>
        </w:rPr>
        <w:t>,</w:t>
      </w:r>
      <w:r w:rsidRPr="00B37F1B">
        <w:rPr>
          <w:rFonts w:ascii="Arial" w:hAnsi="Arial" w:cs="Arial"/>
          <w:color w:val="000000" w:themeColor="text1"/>
          <w:sz w:val="24"/>
          <w:szCs w:val="24"/>
        </w:rPr>
        <w:t xml:space="preserve"> S</w:t>
      </w:r>
      <w:r w:rsidR="00DF6B3F">
        <w:rPr>
          <w:rFonts w:ascii="Arial" w:hAnsi="Arial" w:cs="Arial"/>
          <w:color w:val="000000" w:themeColor="text1"/>
          <w:sz w:val="24"/>
          <w:szCs w:val="24"/>
        </w:rPr>
        <w:t>.</w:t>
      </w:r>
      <w:r w:rsidRPr="00B37F1B">
        <w:rPr>
          <w:rFonts w:ascii="Arial" w:hAnsi="Arial" w:cs="Arial"/>
          <w:color w:val="000000" w:themeColor="text1"/>
          <w:sz w:val="24"/>
          <w:szCs w:val="24"/>
        </w:rPr>
        <w:t>R</w:t>
      </w:r>
      <w:r w:rsidR="00DF6B3F">
        <w:rPr>
          <w:rFonts w:ascii="Arial" w:hAnsi="Arial" w:cs="Arial"/>
          <w:color w:val="000000" w:themeColor="text1"/>
          <w:sz w:val="24"/>
          <w:szCs w:val="24"/>
        </w:rPr>
        <w:t>.</w:t>
      </w:r>
      <w:r w:rsidRPr="00B37F1B">
        <w:rPr>
          <w:rFonts w:ascii="Arial" w:hAnsi="Arial" w:cs="Arial"/>
          <w:color w:val="000000" w:themeColor="text1"/>
          <w:sz w:val="24"/>
          <w:szCs w:val="24"/>
        </w:rPr>
        <w:t xml:space="preserve">, </w:t>
      </w:r>
      <w:proofErr w:type="spellStart"/>
      <w:r w:rsidRPr="00B37F1B">
        <w:rPr>
          <w:rFonts w:ascii="Arial" w:hAnsi="Arial" w:cs="Arial"/>
          <w:color w:val="000000" w:themeColor="text1"/>
          <w:sz w:val="24"/>
          <w:szCs w:val="24"/>
        </w:rPr>
        <w:t>Musolf</w:t>
      </w:r>
      <w:proofErr w:type="spellEnd"/>
      <w:r w:rsidR="00DF6B3F">
        <w:rPr>
          <w:rFonts w:ascii="Arial" w:hAnsi="Arial" w:cs="Arial"/>
          <w:color w:val="000000" w:themeColor="text1"/>
          <w:sz w:val="24"/>
          <w:szCs w:val="24"/>
        </w:rPr>
        <w:t>,</w:t>
      </w:r>
      <w:r w:rsidRPr="00B37F1B">
        <w:rPr>
          <w:rFonts w:ascii="Arial" w:hAnsi="Arial" w:cs="Arial"/>
          <w:color w:val="000000" w:themeColor="text1"/>
          <w:sz w:val="24"/>
          <w:szCs w:val="24"/>
        </w:rPr>
        <w:t xml:space="preserve"> B</w:t>
      </w:r>
      <w:r w:rsidR="00DF6B3F">
        <w:rPr>
          <w:rFonts w:ascii="Arial" w:hAnsi="Arial" w:cs="Arial"/>
          <w:color w:val="000000" w:themeColor="text1"/>
          <w:sz w:val="24"/>
          <w:szCs w:val="24"/>
        </w:rPr>
        <w:t>.</w:t>
      </w:r>
      <w:r w:rsidRPr="00B37F1B">
        <w:rPr>
          <w:rFonts w:ascii="Arial" w:hAnsi="Arial" w:cs="Arial"/>
          <w:color w:val="000000" w:themeColor="text1"/>
          <w:sz w:val="24"/>
          <w:szCs w:val="24"/>
        </w:rPr>
        <w:t>E</w:t>
      </w:r>
      <w:r w:rsidR="00DF6B3F">
        <w:rPr>
          <w:rFonts w:ascii="Arial" w:hAnsi="Arial" w:cs="Arial"/>
          <w:color w:val="000000" w:themeColor="text1"/>
          <w:sz w:val="24"/>
          <w:szCs w:val="24"/>
        </w:rPr>
        <w:t>.</w:t>
      </w:r>
      <w:r w:rsidRPr="00B37F1B">
        <w:rPr>
          <w:rFonts w:ascii="Arial" w:hAnsi="Arial" w:cs="Arial"/>
          <w:color w:val="000000" w:themeColor="text1"/>
          <w:sz w:val="24"/>
          <w:szCs w:val="24"/>
        </w:rPr>
        <w:t xml:space="preserve">, </w:t>
      </w:r>
      <w:proofErr w:type="spellStart"/>
      <w:r w:rsidRPr="00B37F1B">
        <w:rPr>
          <w:rFonts w:ascii="Arial" w:hAnsi="Arial" w:cs="Arial"/>
          <w:color w:val="000000" w:themeColor="text1"/>
          <w:sz w:val="24"/>
          <w:szCs w:val="24"/>
        </w:rPr>
        <w:t>Antonsen</w:t>
      </w:r>
      <w:proofErr w:type="spellEnd"/>
      <w:r w:rsidR="00DF6B3F">
        <w:rPr>
          <w:rFonts w:ascii="Arial" w:hAnsi="Arial" w:cs="Arial"/>
          <w:color w:val="000000" w:themeColor="text1"/>
          <w:sz w:val="24"/>
          <w:szCs w:val="24"/>
        </w:rPr>
        <w:t>,</w:t>
      </w:r>
      <w:r w:rsidRPr="00B37F1B">
        <w:rPr>
          <w:rFonts w:ascii="Arial" w:hAnsi="Arial" w:cs="Arial"/>
          <w:color w:val="000000" w:themeColor="text1"/>
          <w:sz w:val="24"/>
          <w:szCs w:val="24"/>
        </w:rPr>
        <w:t xml:space="preserve"> B</w:t>
      </w:r>
      <w:r w:rsidR="00DF6B3F">
        <w:rPr>
          <w:rFonts w:ascii="Arial" w:hAnsi="Arial" w:cs="Arial"/>
          <w:color w:val="000000" w:themeColor="text1"/>
          <w:sz w:val="24"/>
          <w:szCs w:val="24"/>
        </w:rPr>
        <w:t>.</w:t>
      </w:r>
      <w:r w:rsidRPr="00B37F1B">
        <w:rPr>
          <w:rFonts w:ascii="Arial" w:hAnsi="Arial" w:cs="Arial"/>
          <w:color w:val="000000" w:themeColor="text1"/>
          <w:sz w:val="24"/>
          <w:szCs w:val="24"/>
        </w:rPr>
        <w:t>L</w:t>
      </w:r>
      <w:r w:rsidR="00DF6B3F">
        <w:rPr>
          <w:rFonts w:ascii="Arial" w:hAnsi="Arial" w:cs="Arial"/>
          <w:color w:val="000000" w:themeColor="text1"/>
          <w:sz w:val="24"/>
          <w:szCs w:val="24"/>
        </w:rPr>
        <w:t>. &amp;</w:t>
      </w:r>
      <w:r w:rsidRPr="00B37F1B">
        <w:rPr>
          <w:rFonts w:ascii="Arial" w:hAnsi="Arial" w:cs="Arial"/>
          <w:color w:val="000000" w:themeColor="text1"/>
          <w:sz w:val="24"/>
          <w:szCs w:val="24"/>
        </w:rPr>
        <w:t xml:space="preserve"> </w:t>
      </w:r>
      <w:proofErr w:type="spellStart"/>
      <w:r w:rsidRPr="00B37F1B">
        <w:rPr>
          <w:rFonts w:ascii="Arial" w:hAnsi="Arial" w:cs="Arial"/>
          <w:color w:val="000000" w:themeColor="text1"/>
          <w:sz w:val="24"/>
          <w:szCs w:val="24"/>
        </w:rPr>
        <w:t>Krasne</w:t>
      </w:r>
      <w:proofErr w:type="spellEnd"/>
      <w:r w:rsidR="00DF6B3F">
        <w:rPr>
          <w:rFonts w:ascii="Arial" w:hAnsi="Arial" w:cs="Arial"/>
          <w:color w:val="000000" w:themeColor="text1"/>
          <w:sz w:val="24"/>
          <w:szCs w:val="24"/>
        </w:rPr>
        <w:t>,</w:t>
      </w:r>
      <w:r w:rsidRPr="00B37F1B">
        <w:rPr>
          <w:rFonts w:ascii="Arial" w:hAnsi="Arial" w:cs="Arial"/>
          <w:color w:val="000000" w:themeColor="text1"/>
          <w:sz w:val="24"/>
          <w:szCs w:val="24"/>
        </w:rPr>
        <w:t xml:space="preserve"> F</w:t>
      </w:r>
      <w:r w:rsidR="00DF6B3F">
        <w:rPr>
          <w:rFonts w:ascii="Arial" w:hAnsi="Arial" w:cs="Arial"/>
          <w:color w:val="000000" w:themeColor="text1"/>
          <w:sz w:val="24"/>
          <w:szCs w:val="24"/>
        </w:rPr>
        <w:t>.</w:t>
      </w:r>
      <w:r w:rsidRPr="00B37F1B">
        <w:rPr>
          <w:rFonts w:ascii="Arial" w:hAnsi="Arial" w:cs="Arial"/>
          <w:color w:val="000000" w:themeColor="text1"/>
          <w:sz w:val="24"/>
          <w:szCs w:val="24"/>
        </w:rPr>
        <w:t xml:space="preserve">B. </w:t>
      </w:r>
      <w:proofErr w:type="spellStart"/>
      <w:r w:rsidRPr="00B37F1B">
        <w:rPr>
          <w:rFonts w:ascii="Arial" w:hAnsi="Arial" w:cs="Arial"/>
          <w:color w:val="000000" w:themeColor="text1"/>
          <w:sz w:val="24"/>
          <w:szCs w:val="24"/>
        </w:rPr>
        <w:t>Metamodulation</w:t>
      </w:r>
      <w:proofErr w:type="spellEnd"/>
      <w:r w:rsidRPr="00B37F1B">
        <w:rPr>
          <w:rFonts w:ascii="Arial" w:hAnsi="Arial" w:cs="Arial"/>
          <w:color w:val="000000" w:themeColor="text1"/>
          <w:sz w:val="24"/>
          <w:szCs w:val="24"/>
        </w:rPr>
        <w:t xml:space="preserve"> of the crayfish escape circuit.</w:t>
      </w:r>
      <w:proofErr w:type="gramEnd"/>
      <w:r w:rsidRPr="00B37F1B">
        <w:rPr>
          <w:rFonts w:ascii="Arial" w:hAnsi="Arial" w:cs="Arial"/>
          <w:color w:val="000000" w:themeColor="text1"/>
          <w:sz w:val="24"/>
          <w:szCs w:val="24"/>
        </w:rPr>
        <w:t xml:space="preserve"> </w:t>
      </w:r>
      <w:r w:rsidRPr="00B37F1B">
        <w:rPr>
          <w:rStyle w:val="jrnl"/>
          <w:rFonts w:ascii="Arial" w:hAnsi="Arial" w:cs="Arial"/>
          <w:color w:val="000000" w:themeColor="text1"/>
          <w:sz w:val="24"/>
          <w:szCs w:val="24"/>
        </w:rPr>
        <w:t xml:space="preserve">Brain </w:t>
      </w:r>
      <w:proofErr w:type="spellStart"/>
      <w:r w:rsidRPr="00B37F1B">
        <w:rPr>
          <w:rStyle w:val="jrnl"/>
          <w:rFonts w:ascii="Arial" w:hAnsi="Arial" w:cs="Arial"/>
          <w:color w:val="000000" w:themeColor="text1"/>
          <w:sz w:val="24"/>
          <w:szCs w:val="24"/>
        </w:rPr>
        <w:t>Behav</w:t>
      </w:r>
      <w:proofErr w:type="spellEnd"/>
      <w:r w:rsidRPr="00B37F1B">
        <w:rPr>
          <w:rStyle w:val="jrnl"/>
          <w:rFonts w:ascii="Arial" w:hAnsi="Arial" w:cs="Arial"/>
          <w:color w:val="000000" w:themeColor="text1"/>
          <w:sz w:val="24"/>
          <w:szCs w:val="24"/>
        </w:rPr>
        <w:t xml:space="preserve"> </w:t>
      </w:r>
      <w:proofErr w:type="spellStart"/>
      <w:r w:rsidRPr="00B37F1B">
        <w:rPr>
          <w:rStyle w:val="jrnl"/>
          <w:rFonts w:ascii="Arial" w:hAnsi="Arial" w:cs="Arial"/>
          <w:color w:val="000000" w:themeColor="text1"/>
          <w:sz w:val="24"/>
          <w:szCs w:val="24"/>
        </w:rPr>
        <w:t>Evol</w:t>
      </w:r>
      <w:proofErr w:type="spellEnd"/>
      <w:r w:rsidRPr="00B37F1B">
        <w:rPr>
          <w:rStyle w:val="src1"/>
          <w:rFonts w:ascii="Arial" w:hAnsi="Arial" w:cs="Arial"/>
          <w:color w:val="000000" w:themeColor="text1"/>
          <w:sz w:val="24"/>
          <w:szCs w:val="24"/>
          <w:specVanish w:val="0"/>
        </w:rPr>
        <w:t xml:space="preserve">. </w:t>
      </w:r>
      <w:proofErr w:type="gramStart"/>
      <w:r w:rsidRPr="00B37F1B">
        <w:rPr>
          <w:rStyle w:val="src1"/>
          <w:rFonts w:ascii="Arial" w:hAnsi="Arial" w:cs="Arial"/>
          <w:color w:val="000000" w:themeColor="text1"/>
          <w:sz w:val="24"/>
          <w:szCs w:val="24"/>
          <w:specVanish w:val="0"/>
        </w:rPr>
        <w:t>60(6)</w:t>
      </w:r>
      <w:r w:rsidR="00DF6B3F">
        <w:rPr>
          <w:rStyle w:val="src1"/>
          <w:rFonts w:ascii="Arial" w:hAnsi="Arial" w:cs="Arial"/>
          <w:color w:val="000000" w:themeColor="text1"/>
          <w:sz w:val="24"/>
          <w:szCs w:val="24"/>
          <w:specVanish w:val="0"/>
        </w:rPr>
        <w:t xml:space="preserve">, </w:t>
      </w:r>
      <w:r w:rsidRPr="00B37F1B">
        <w:rPr>
          <w:rStyle w:val="src1"/>
          <w:rFonts w:ascii="Arial" w:hAnsi="Arial" w:cs="Arial"/>
          <w:color w:val="000000" w:themeColor="text1"/>
          <w:sz w:val="24"/>
          <w:szCs w:val="24"/>
          <w:specVanish w:val="0"/>
        </w:rPr>
        <w:t>360-</w:t>
      </w:r>
      <w:r w:rsidR="00DF6B3F">
        <w:rPr>
          <w:rStyle w:val="src1"/>
          <w:rFonts w:ascii="Arial" w:hAnsi="Arial" w:cs="Arial"/>
          <w:color w:val="000000" w:themeColor="text1"/>
          <w:sz w:val="24"/>
          <w:szCs w:val="24"/>
          <w:specVanish w:val="0"/>
        </w:rPr>
        <w:t>36</w:t>
      </w:r>
      <w:r w:rsidRPr="00B37F1B">
        <w:rPr>
          <w:rStyle w:val="src1"/>
          <w:rFonts w:ascii="Arial" w:hAnsi="Arial" w:cs="Arial"/>
          <w:color w:val="000000" w:themeColor="text1"/>
          <w:sz w:val="24"/>
          <w:szCs w:val="24"/>
          <w:specVanish w:val="0"/>
        </w:rPr>
        <w:t>9</w:t>
      </w:r>
      <w:r w:rsidR="00DF6B3F">
        <w:rPr>
          <w:rStyle w:val="src1"/>
          <w:rFonts w:ascii="Arial" w:hAnsi="Arial" w:cs="Arial"/>
          <w:color w:val="000000" w:themeColor="text1"/>
          <w:sz w:val="24"/>
          <w:szCs w:val="24"/>
          <w:specVanish w:val="0"/>
        </w:rPr>
        <w:t xml:space="preserve"> (2002)</w:t>
      </w:r>
      <w:r w:rsidRPr="00B37F1B">
        <w:rPr>
          <w:rStyle w:val="src1"/>
          <w:rFonts w:ascii="Arial" w:hAnsi="Arial" w:cs="Arial"/>
          <w:color w:val="000000" w:themeColor="text1"/>
          <w:sz w:val="24"/>
          <w:szCs w:val="24"/>
          <w:specVanish w:val="0"/>
        </w:rPr>
        <w:t>.</w:t>
      </w:r>
      <w:proofErr w:type="gramEnd"/>
    </w:p>
    <w:p w14:paraId="6FB4895F" w14:textId="77777777" w:rsidR="007077A9" w:rsidRPr="00B37F1B" w:rsidRDefault="007077A9" w:rsidP="00B37F1B">
      <w:pPr>
        <w:pStyle w:val="rprtbody1"/>
        <w:shd w:val="clear" w:color="auto" w:fill="FFFFFF"/>
        <w:spacing w:before="0" w:after="0"/>
        <w:jc w:val="both"/>
        <w:rPr>
          <w:rStyle w:val="src1"/>
          <w:rFonts w:ascii="Arial" w:hAnsi="Arial" w:cs="Arial"/>
          <w:color w:val="000000" w:themeColor="text1"/>
          <w:sz w:val="24"/>
          <w:szCs w:val="24"/>
        </w:rPr>
      </w:pPr>
    </w:p>
    <w:p w14:paraId="6FB48960" w14:textId="77777777" w:rsidR="00E600C8" w:rsidRPr="00B37F1B" w:rsidRDefault="00E600C8" w:rsidP="00B37F1B">
      <w:pPr>
        <w:autoSpaceDE w:val="0"/>
        <w:autoSpaceDN w:val="0"/>
        <w:adjustRightInd w:val="0"/>
        <w:spacing w:after="0" w:line="240" w:lineRule="auto"/>
        <w:jc w:val="both"/>
        <w:rPr>
          <w:rFonts w:ascii="Arial" w:hAnsi="Arial" w:cs="Arial"/>
          <w:color w:val="000000" w:themeColor="text1"/>
          <w:sz w:val="24"/>
          <w:szCs w:val="24"/>
        </w:rPr>
      </w:pPr>
      <w:proofErr w:type="spellStart"/>
      <w:proofErr w:type="gramStart"/>
      <w:r w:rsidRPr="00B37F1B">
        <w:rPr>
          <w:rFonts w:ascii="Arial" w:hAnsi="Arial" w:cs="Arial"/>
          <w:color w:val="000000" w:themeColor="text1"/>
          <w:sz w:val="24"/>
          <w:szCs w:val="24"/>
        </w:rPr>
        <w:t>Fadool</w:t>
      </w:r>
      <w:proofErr w:type="spellEnd"/>
      <w:r w:rsidRPr="00B37F1B">
        <w:rPr>
          <w:rFonts w:ascii="Arial" w:hAnsi="Arial" w:cs="Arial"/>
          <w:color w:val="000000" w:themeColor="text1"/>
          <w:sz w:val="24"/>
          <w:szCs w:val="24"/>
        </w:rPr>
        <w:t xml:space="preserve">, D.A., Cobb, S.J., </w:t>
      </w:r>
      <w:proofErr w:type="spellStart"/>
      <w:r w:rsidRPr="00B37F1B">
        <w:rPr>
          <w:rFonts w:ascii="Arial" w:hAnsi="Arial" w:cs="Arial"/>
          <w:color w:val="000000" w:themeColor="text1"/>
          <w:sz w:val="24"/>
          <w:szCs w:val="24"/>
        </w:rPr>
        <w:t>Kass</w:t>
      </w:r>
      <w:proofErr w:type="spellEnd"/>
      <w:r w:rsidRPr="00B37F1B">
        <w:rPr>
          <w:rFonts w:ascii="Arial" w:hAnsi="Arial" w:cs="Arial"/>
          <w:color w:val="000000" w:themeColor="text1"/>
          <w:sz w:val="24"/>
          <w:szCs w:val="24"/>
        </w:rPr>
        <w:t>-Simon, G.</w:t>
      </w:r>
      <w:r w:rsidR="00DF6B3F">
        <w:rPr>
          <w:rFonts w:ascii="Arial" w:hAnsi="Arial" w:cs="Arial"/>
          <w:color w:val="000000" w:themeColor="text1"/>
          <w:sz w:val="24"/>
          <w:szCs w:val="24"/>
        </w:rPr>
        <w:t xml:space="preserve"> &amp;</w:t>
      </w:r>
      <w:r w:rsidRPr="00B37F1B">
        <w:rPr>
          <w:rFonts w:ascii="Arial" w:hAnsi="Arial" w:cs="Arial"/>
          <w:color w:val="000000" w:themeColor="text1"/>
          <w:sz w:val="24"/>
          <w:szCs w:val="24"/>
        </w:rPr>
        <w:t xml:space="preserve"> Brown, P.R. Liquid chromatographic procedures for the analysis of compounds in the serotonergic and </w:t>
      </w:r>
      <w:proofErr w:type="spellStart"/>
      <w:r w:rsidRPr="00B37F1B">
        <w:rPr>
          <w:rFonts w:ascii="Arial" w:hAnsi="Arial" w:cs="Arial"/>
          <w:color w:val="000000" w:themeColor="text1"/>
          <w:sz w:val="24"/>
          <w:szCs w:val="24"/>
        </w:rPr>
        <w:t>octopamine</w:t>
      </w:r>
      <w:proofErr w:type="spellEnd"/>
      <w:r w:rsidRPr="00B37F1B">
        <w:rPr>
          <w:rFonts w:ascii="Arial" w:hAnsi="Arial" w:cs="Arial"/>
          <w:color w:val="000000" w:themeColor="text1"/>
          <w:sz w:val="24"/>
          <w:szCs w:val="24"/>
        </w:rPr>
        <w:t xml:space="preserve"> pathways of lobster hemolymph.</w:t>
      </w:r>
      <w:proofErr w:type="gramEnd"/>
      <w:r w:rsidRPr="00B37F1B">
        <w:rPr>
          <w:rFonts w:ascii="Arial" w:hAnsi="Arial" w:cs="Arial"/>
          <w:color w:val="000000" w:themeColor="text1"/>
          <w:sz w:val="24"/>
          <w:szCs w:val="24"/>
        </w:rPr>
        <w:t xml:space="preserve"> J. </w:t>
      </w:r>
      <w:proofErr w:type="spellStart"/>
      <w:r w:rsidRPr="00B37F1B">
        <w:rPr>
          <w:rFonts w:ascii="Arial" w:hAnsi="Arial" w:cs="Arial"/>
          <w:color w:val="000000" w:themeColor="text1"/>
          <w:sz w:val="24"/>
          <w:szCs w:val="24"/>
        </w:rPr>
        <w:t>Chromatogr</w:t>
      </w:r>
      <w:proofErr w:type="spellEnd"/>
      <w:r w:rsidRPr="00B37F1B">
        <w:rPr>
          <w:rFonts w:ascii="Arial" w:hAnsi="Arial" w:cs="Arial"/>
          <w:color w:val="000000" w:themeColor="text1"/>
          <w:sz w:val="24"/>
          <w:szCs w:val="24"/>
        </w:rPr>
        <w:t xml:space="preserve">. </w:t>
      </w:r>
      <w:proofErr w:type="gramStart"/>
      <w:r w:rsidRPr="00B37F1B">
        <w:rPr>
          <w:rFonts w:ascii="Arial" w:hAnsi="Arial" w:cs="Arial"/>
          <w:color w:val="000000" w:themeColor="text1"/>
          <w:sz w:val="24"/>
          <w:szCs w:val="24"/>
        </w:rPr>
        <w:t>452, 491–501</w:t>
      </w:r>
      <w:r w:rsidR="00DF6B3F">
        <w:rPr>
          <w:rFonts w:ascii="Arial" w:hAnsi="Arial" w:cs="Arial"/>
          <w:color w:val="000000" w:themeColor="text1"/>
          <w:sz w:val="24"/>
          <w:szCs w:val="24"/>
        </w:rPr>
        <w:t xml:space="preserve"> (</w:t>
      </w:r>
      <w:r w:rsidR="00DF6B3F" w:rsidRPr="00B37F1B">
        <w:rPr>
          <w:rFonts w:ascii="Arial" w:hAnsi="Arial" w:cs="Arial"/>
          <w:color w:val="000000" w:themeColor="text1"/>
          <w:sz w:val="24"/>
          <w:szCs w:val="24"/>
        </w:rPr>
        <w:t>1988</w:t>
      </w:r>
      <w:r w:rsidR="00DF6B3F">
        <w:rPr>
          <w:rFonts w:ascii="Arial" w:hAnsi="Arial" w:cs="Arial"/>
          <w:color w:val="000000" w:themeColor="text1"/>
          <w:sz w:val="24"/>
          <w:szCs w:val="24"/>
        </w:rPr>
        <w:t>)</w:t>
      </w:r>
      <w:r w:rsidRPr="00B37F1B">
        <w:rPr>
          <w:rFonts w:ascii="Arial" w:hAnsi="Arial" w:cs="Arial"/>
          <w:color w:val="000000" w:themeColor="text1"/>
          <w:sz w:val="24"/>
          <w:szCs w:val="24"/>
        </w:rPr>
        <w:t>.</w:t>
      </w:r>
      <w:proofErr w:type="gramEnd"/>
    </w:p>
    <w:p w14:paraId="6FB48961" w14:textId="77777777" w:rsidR="00E600C8" w:rsidRPr="00B37F1B" w:rsidRDefault="00E600C8" w:rsidP="00B37F1B">
      <w:pPr>
        <w:spacing w:after="0" w:line="240" w:lineRule="auto"/>
        <w:jc w:val="both"/>
        <w:rPr>
          <w:rFonts w:ascii="Arial" w:hAnsi="Arial" w:cs="Arial"/>
          <w:color w:val="000000" w:themeColor="text1"/>
          <w:sz w:val="24"/>
          <w:szCs w:val="24"/>
        </w:rPr>
      </w:pPr>
    </w:p>
    <w:p w14:paraId="6FB48962" w14:textId="77777777" w:rsidR="008B2675" w:rsidRPr="00B37F1B" w:rsidRDefault="008B2675" w:rsidP="00B37F1B">
      <w:pPr>
        <w:spacing w:after="0" w:line="240" w:lineRule="auto"/>
        <w:jc w:val="both"/>
        <w:rPr>
          <w:rFonts w:ascii="Arial" w:hAnsi="Arial" w:cs="Arial"/>
          <w:color w:val="000000" w:themeColor="text1"/>
          <w:sz w:val="24"/>
          <w:szCs w:val="24"/>
        </w:rPr>
      </w:pPr>
      <w:proofErr w:type="spellStart"/>
      <w:proofErr w:type="gramStart"/>
      <w:r w:rsidRPr="00B37F1B">
        <w:rPr>
          <w:rFonts w:ascii="Arial" w:hAnsi="Arial" w:cs="Arial"/>
          <w:color w:val="000000" w:themeColor="text1"/>
          <w:sz w:val="24"/>
          <w:szCs w:val="24"/>
        </w:rPr>
        <w:t>Fatt</w:t>
      </w:r>
      <w:proofErr w:type="spellEnd"/>
      <w:r w:rsidRPr="00B37F1B">
        <w:rPr>
          <w:rFonts w:ascii="Arial" w:hAnsi="Arial" w:cs="Arial"/>
          <w:color w:val="000000" w:themeColor="text1"/>
          <w:sz w:val="24"/>
          <w:szCs w:val="24"/>
        </w:rPr>
        <w:t xml:space="preserve">, P. </w:t>
      </w:r>
      <w:r w:rsidR="00DF6B3F">
        <w:rPr>
          <w:rFonts w:ascii="Arial" w:hAnsi="Arial" w:cs="Arial"/>
          <w:color w:val="000000" w:themeColor="text1"/>
          <w:sz w:val="24"/>
          <w:szCs w:val="24"/>
        </w:rPr>
        <w:t>&amp;</w:t>
      </w:r>
      <w:r w:rsidRPr="00B37F1B">
        <w:rPr>
          <w:rFonts w:ascii="Arial" w:hAnsi="Arial" w:cs="Arial"/>
          <w:color w:val="000000" w:themeColor="text1"/>
          <w:sz w:val="24"/>
          <w:szCs w:val="24"/>
        </w:rPr>
        <w:t xml:space="preserve"> Katz, B.</w:t>
      </w:r>
      <w:proofErr w:type="gramEnd"/>
      <w:r w:rsidRPr="00B37F1B">
        <w:rPr>
          <w:rFonts w:ascii="Arial" w:hAnsi="Arial" w:cs="Arial"/>
          <w:color w:val="000000" w:themeColor="text1"/>
          <w:sz w:val="24"/>
          <w:szCs w:val="24"/>
        </w:rPr>
        <w:t xml:space="preserve"> </w:t>
      </w:r>
      <w:proofErr w:type="gramStart"/>
      <w:r w:rsidRPr="00B37F1B">
        <w:rPr>
          <w:rFonts w:ascii="Arial" w:hAnsi="Arial" w:cs="Arial"/>
          <w:color w:val="000000" w:themeColor="text1"/>
          <w:sz w:val="24"/>
          <w:szCs w:val="24"/>
        </w:rPr>
        <w:t>The electrical properties of crustacean muscle fibers.</w:t>
      </w:r>
      <w:proofErr w:type="gramEnd"/>
      <w:r w:rsidRPr="00B37F1B">
        <w:rPr>
          <w:rFonts w:ascii="Arial" w:hAnsi="Arial" w:cs="Arial"/>
          <w:color w:val="000000" w:themeColor="text1"/>
          <w:sz w:val="24"/>
          <w:szCs w:val="24"/>
        </w:rPr>
        <w:t xml:space="preserve"> J. Physiol. 120</w:t>
      </w:r>
      <w:r w:rsidR="00DF6B3F">
        <w:rPr>
          <w:rFonts w:ascii="Arial" w:hAnsi="Arial" w:cs="Arial"/>
          <w:color w:val="000000" w:themeColor="text1"/>
          <w:sz w:val="24"/>
          <w:szCs w:val="24"/>
        </w:rPr>
        <w:t xml:space="preserve">, </w:t>
      </w:r>
      <w:r w:rsidRPr="00B37F1B">
        <w:rPr>
          <w:rFonts w:ascii="Arial" w:hAnsi="Arial" w:cs="Arial"/>
          <w:color w:val="000000" w:themeColor="text1"/>
          <w:sz w:val="24"/>
          <w:szCs w:val="24"/>
        </w:rPr>
        <w:t>171-204</w:t>
      </w:r>
      <w:r w:rsidR="00DF6B3F">
        <w:rPr>
          <w:rFonts w:ascii="Arial" w:hAnsi="Arial" w:cs="Arial"/>
          <w:color w:val="000000" w:themeColor="text1"/>
          <w:sz w:val="24"/>
          <w:szCs w:val="24"/>
        </w:rPr>
        <w:t xml:space="preserve"> (1953)</w:t>
      </w:r>
      <w:r w:rsidRPr="00B37F1B">
        <w:rPr>
          <w:rFonts w:ascii="Arial" w:hAnsi="Arial" w:cs="Arial"/>
          <w:color w:val="000000" w:themeColor="text1"/>
          <w:sz w:val="24"/>
          <w:szCs w:val="24"/>
        </w:rPr>
        <w:t>.</w:t>
      </w:r>
    </w:p>
    <w:p w14:paraId="6FB48963" w14:textId="77777777" w:rsidR="008B2675" w:rsidRPr="00B37F1B" w:rsidRDefault="008B2675" w:rsidP="00B37F1B">
      <w:pPr>
        <w:spacing w:after="0" w:line="240" w:lineRule="auto"/>
        <w:jc w:val="both"/>
        <w:rPr>
          <w:rFonts w:ascii="Arial" w:hAnsi="Arial" w:cs="Arial"/>
          <w:color w:val="000000" w:themeColor="text1"/>
          <w:sz w:val="24"/>
          <w:szCs w:val="24"/>
        </w:rPr>
      </w:pPr>
    </w:p>
    <w:p w14:paraId="6FB48964" w14:textId="77777777" w:rsidR="006106EB" w:rsidRPr="006106EB" w:rsidRDefault="006106EB" w:rsidP="00B37F1B">
      <w:pPr>
        <w:shd w:val="clear" w:color="auto" w:fill="FFFFFF"/>
        <w:spacing w:after="0" w:line="240" w:lineRule="auto"/>
        <w:jc w:val="both"/>
        <w:rPr>
          <w:rFonts w:ascii="Arial" w:eastAsia="Times New Roman" w:hAnsi="Arial" w:cs="Arial"/>
          <w:sz w:val="24"/>
          <w:szCs w:val="24"/>
        </w:rPr>
      </w:pPr>
      <w:proofErr w:type="gramStart"/>
      <w:r w:rsidRPr="006106EB">
        <w:rPr>
          <w:rFonts w:ascii="Arial" w:eastAsia="Times New Roman" w:hAnsi="Arial" w:cs="Arial"/>
          <w:sz w:val="24"/>
          <w:szCs w:val="24"/>
        </w:rPr>
        <w:t>Fields</w:t>
      </w:r>
      <w:r w:rsidR="00DF6B3F">
        <w:rPr>
          <w:rFonts w:ascii="Arial" w:eastAsia="Times New Roman" w:hAnsi="Arial" w:cs="Arial"/>
          <w:sz w:val="24"/>
          <w:szCs w:val="24"/>
        </w:rPr>
        <w:t>,</w:t>
      </w:r>
      <w:r w:rsidRPr="006106EB">
        <w:rPr>
          <w:rFonts w:ascii="Arial" w:eastAsia="Times New Roman" w:hAnsi="Arial" w:cs="Arial"/>
          <w:sz w:val="24"/>
          <w:szCs w:val="24"/>
        </w:rPr>
        <w:t xml:space="preserve"> H</w:t>
      </w:r>
      <w:r w:rsidR="00DF6B3F">
        <w:rPr>
          <w:rFonts w:ascii="Arial" w:eastAsia="Times New Roman" w:hAnsi="Arial" w:cs="Arial"/>
          <w:sz w:val="24"/>
          <w:szCs w:val="24"/>
        </w:rPr>
        <w:t>.</w:t>
      </w:r>
      <w:r w:rsidRPr="006106EB">
        <w:rPr>
          <w:rFonts w:ascii="Arial" w:eastAsia="Times New Roman" w:hAnsi="Arial" w:cs="Arial"/>
          <w:sz w:val="24"/>
          <w:szCs w:val="24"/>
        </w:rPr>
        <w:t>L</w:t>
      </w:r>
      <w:r w:rsidR="00DF6B3F">
        <w:rPr>
          <w:rFonts w:ascii="Arial" w:eastAsia="Times New Roman" w:hAnsi="Arial" w:cs="Arial"/>
          <w:sz w:val="24"/>
          <w:szCs w:val="24"/>
        </w:rPr>
        <w:t>. &amp;</w:t>
      </w:r>
      <w:r w:rsidRPr="006106EB">
        <w:rPr>
          <w:rFonts w:ascii="Arial" w:eastAsia="Times New Roman" w:hAnsi="Arial" w:cs="Arial"/>
          <w:sz w:val="24"/>
          <w:szCs w:val="24"/>
        </w:rPr>
        <w:t xml:space="preserve"> Kennedy</w:t>
      </w:r>
      <w:r w:rsidR="00DF6B3F">
        <w:rPr>
          <w:rFonts w:ascii="Arial" w:eastAsia="Times New Roman" w:hAnsi="Arial" w:cs="Arial"/>
          <w:sz w:val="24"/>
          <w:szCs w:val="24"/>
        </w:rPr>
        <w:t>,</w:t>
      </w:r>
      <w:r w:rsidRPr="006106EB">
        <w:rPr>
          <w:rFonts w:ascii="Arial" w:eastAsia="Times New Roman" w:hAnsi="Arial" w:cs="Arial"/>
          <w:sz w:val="24"/>
          <w:szCs w:val="24"/>
        </w:rPr>
        <w:t xml:space="preserve"> D.</w:t>
      </w:r>
      <w:r w:rsidRPr="00B37F1B">
        <w:rPr>
          <w:rFonts w:ascii="Arial" w:eastAsia="Times New Roman" w:hAnsi="Arial" w:cs="Arial"/>
          <w:sz w:val="24"/>
          <w:szCs w:val="24"/>
        </w:rPr>
        <w:t xml:space="preserve"> </w:t>
      </w:r>
      <w:r w:rsidRPr="006106EB">
        <w:rPr>
          <w:rFonts w:ascii="Arial" w:eastAsia="Times New Roman" w:hAnsi="Arial" w:cs="Arial"/>
          <w:sz w:val="24"/>
          <w:szCs w:val="24"/>
        </w:rPr>
        <w:t>Functional role of muscle receptor organs in crayfish.</w:t>
      </w:r>
      <w:proofErr w:type="gramEnd"/>
      <w:r w:rsidRPr="00B37F1B">
        <w:rPr>
          <w:rFonts w:ascii="Arial" w:eastAsia="Times New Roman" w:hAnsi="Arial" w:cs="Arial"/>
          <w:sz w:val="24"/>
          <w:szCs w:val="24"/>
        </w:rPr>
        <w:t xml:space="preserve"> </w:t>
      </w:r>
      <w:proofErr w:type="gramStart"/>
      <w:r w:rsidRPr="00B37F1B">
        <w:rPr>
          <w:rFonts w:ascii="Arial" w:eastAsia="Times New Roman" w:hAnsi="Arial" w:cs="Arial"/>
          <w:sz w:val="24"/>
          <w:szCs w:val="24"/>
        </w:rPr>
        <w:t>Nature.</w:t>
      </w:r>
      <w:proofErr w:type="gramEnd"/>
      <w:r w:rsidRPr="00B37F1B">
        <w:rPr>
          <w:rFonts w:ascii="Arial" w:eastAsia="Times New Roman" w:hAnsi="Arial" w:cs="Arial"/>
          <w:sz w:val="24"/>
          <w:szCs w:val="24"/>
        </w:rPr>
        <w:t xml:space="preserve"> </w:t>
      </w:r>
      <w:proofErr w:type="gramStart"/>
      <w:r w:rsidRPr="00B37F1B">
        <w:rPr>
          <w:rFonts w:ascii="Arial" w:eastAsia="Times New Roman" w:hAnsi="Arial" w:cs="Arial"/>
          <w:sz w:val="24"/>
          <w:szCs w:val="24"/>
        </w:rPr>
        <w:t>206(990)</w:t>
      </w:r>
      <w:r w:rsidR="00DF6B3F">
        <w:rPr>
          <w:rFonts w:ascii="Arial" w:eastAsia="Times New Roman" w:hAnsi="Arial" w:cs="Arial"/>
          <w:sz w:val="24"/>
          <w:szCs w:val="24"/>
        </w:rPr>
        <w:t xml:space="preserve">, </w:t>
      </w:r>
      <w:r w:rsidRPr="00B37F1B">
        <w:rPr>
          <w:rFonts w:ascii="Arial" w:eastAsia="Times New Roman" w:hAnsi="Arial" w:cs="Arial"/>
          <w:sz w:val="24"/>
          <w:szCs w:val="24"/>
        </w:rPr>
        <w:t>1235-</w:t>
      </w:r>
      <w:r w:rsidR="00DF6B3F">
        <w:rPr>
          <w:rFonts w:ascii="Arial" w:eastAsia="Times New Roman" w:hAnsi="Arial" w:cs="Arial"/>
          <w:sz w:val="24"/>
          <w:szCs w:val="24"/>
        </w:rPr>
        <w:t>123</w:t>
      </w:r>
      <w:r w:rsidRPr="00B37F1B">
        <w:rPr>
          <w:rFonts w:ascii="Arial" w:eastAsia="Times New Roman" w:hAnsi="Arial" w:cs="Arial"/>
          <w:sz w:val="24"/>
          <w:szCs w:val="24"/>
        </w:rPr>
        <w:t>7</w:t>
      </w:r>
      <w:r w:rsidR="00DF6B3F">
        <w:rPr>
          <w:rFonts w:ascii="Arial" w:eastAsia="Times New Roman" w:hAnsi="Arial" w:cs="Arial"/>
          <w:sz w:val="24"/>
          <w:szCs w:val="24"/>
        </w:rPr>
        <w:t xml:space="preserve"> (</w:t>
      </w:r>
      <w:r w:rsidR="00DF6B3F" w:rsidRPr="00B37F1B">
        <w:rPr>
          <w:rFonts w:ascii="Arial" w:eastAsia="Times New Roman" w:hAnsi="Arial" w:cs="Arial"/>
          <w:sz w:val="24"/>
          <w:szCs w:val="24"/>
        </w:rPr>
        <w:t>1965</w:t>
      </w:r>
      <w:r w:rsidR="00DF6B3F">
        <w:rPr>
          <w:rFonts w:ascii="Arial" w:eastAsia="Times New Roman" w:hAnsi="Arial" w:cs="Arial"/>
          <w:sz w:val="24"/>
          <w:szCs w:val="24"/>
        </w:rPr>
        <w:t>)</w:t>
      </w:r>
      <w:r w:rsidRPr="00B37F1B">
        <w:rPr>
          <w:rFonts w:ascii="Arial" w:eastAsia="Times New Roman" w:hAnsi="Arial" w:cs="Arial"/>
          <w:sz w:val="24"/>
          <w:szCs w:val="24"/>
        </w:rPr>
        <w:t>.</w:t>
      </w:r>
      <w:proofErr w:type="gramEnd"/>
      <w:r w:rsidRPr="00B37F1B">
        <w:rPr>
          <w:rFonts w:ascii="Arial" w:eastAsia="Times New Roman" w:hAnsi="Arial" w:cs="Arial"/>
          <w:sz w:val="24"/>
          <w:szCs w:val="24"/>
        </w:rPr>
        <w:t xml:space="preserve"> PMID: 5879785</w:t>
      </w:r>
    </w:p>
    <w:p w14:paraId="6FB48965" w14:textId="77777777" w:rsidR="006106EB" w:rsidRPr="00B37F1B" w:rsidRDefault="006106EB" w:rsidP="00B37F1B">
      <w:pPr>
        <w:spacing w:after="0" w:line="240" w:lineRule="auto"/>
        <w:jc w:val="both"/>
        <w:rPr>
          <w:rFonts w:ascii="Arial" w:hAnsi="Arial" w:cs="Arial"/>
          <w:color w:val="000000" w:themeColor="text1"/>
          <w:sz w:val="24"/>
          <w:szCs w:val="24"/>
        </w:rPr>
      </w:pPr>
    </w:p>
    <w:p w14:paraId="6FB48966" w14:textId="77777777" w:rsidR="002D254F" w:rsidRPr="00B37F1B" w:rsidRDefault="00DF6B3F" w:rsidP="00B37F1B">
      <w:pPr>
        <w:autoSpaceDE w:val="0"/>
        <w:autoSpaceDN w:val="0"/>
        <w:adjustRightInd w:val="0"/>
        <w:spacing w:after="0" w:line="240" w:lineRule="auto"/>
        <w:jc w:val="both"/>
        <w:rPr>
          <w:rFonts w:ascii="Arial" w:hAnsi="Arial" w:cs="Arial"/>
          <w:color w:val="000000" w:themeColor="text1"/>
          <w:sz w:val="24"/>
          <w:szCs w:val="24"/>
        </w:rPr>
      </w:pPr>
      <w:proofErr w:type="gramStart"/>
      <w:r>
        <w:rPr>
          <w:rFonts w:ascii="Arial" w:hAnsi="Arial" w:cs="Arial"/>
          <w:color w:val="000000" w:themeColor="text1"/>
          <w:sz w:val="24"/>
          <w:szCs w:val="24"/>
        </w:rPr>
        <w:t>Fisher, L. &amp;</w:t>
      </w:r>
      <w:r w:rsidR="002D254F" w:rsidRPr="00B37F1B">
        <w:rPr>
          <w:rFonts w:ascii="Arial" w:hAnsi="Arial" w:cs="Arial"/>
          <w:color w:val="000000" w:themeColor="text1"/>
          <w:sz w:val="24"/>
          <w:szCs w:val="24"/>
        </w:rPr>
        <w:t xml:space="preserve"> Florey, E. Modulation of synaptic transmission and excitation-contraction coupling in the opener muscle of the crayfish, </w:t>
      </w:r>
      <w:proofErr w:type="spellStart"/>
      <w:r w:rsidR="002D254F" w:rsidRPr="00DF6B3F">
        <w:rPr>
          <w:rFonts w:ascii="Arial" w:hAnsi="Arial" w:cs="Arial"/>
          <w:i/>
          <w:iCs/>
          <w:color w:val="000000" w:themeColor="text1"/>
          <w:sz w:val="24"/>
          <w:szCs w:val="24"/>
        </w:rPr>
        <w:t>Astacus</w:t>
      </w:r>
      <w:proofErr w:type="spellEnd"/>
      <w:r w:rsidR="002D254F" w:rsidRPr="00DF6B3F">
        <w:rPr>
          <w:rFonts w:ascii="Arial" w:hAnsi="Arial" w:cs="Arial"/>
          <w:i/>
          <w:iCs/>
          <w:color w:val="000000" w:themeColor="text1"/>
          <w:sz w:val="24"/>
          <w:szCs w:val="24"/>
        </w:rPr>
        <w:t xml:space="preserve"> </w:t>
      </w:r>
      <w:proofErr w:type="spellStart"/>
      <w:r w:rsidR="002D254F" w:rsidRPr="00DF6B3F">
        <w:rPr>
          <w:rFonts w:ascii="Arial" w:hAnsi="Arial" w:cs="Arial"/>
          <w:i/>
          <w:iCs/>
          <w:color w:val="000000" w:themeColor="text1"/>
          <w:sz w:val="24"/>
          <w:szCs w:val="24"/>
        </w:rPr>
        <w:t>leptodactylus</w:t>
      </w:r>
      <w:proofErr w:type="spellEnd"/>
      <w:r w:rsidR="002D254F" w:rsidRPr="00B37F1B">
        <w:rPr>
          <w:rFonts w:ascii="Arial" w:hAnsi="Arial" w:cs="Arial"/>
          <w:color w:val="000000" w:themeColor="text1"/>
          <w:sz w:val="24"/>
          <w:szCs w:val="24"/>
        </w:rPr>
        <w:t xml:space="preserve">, by 5-hydroxytryptamine and </w:t>
      </w:r>
      <w:proofErr w:type="spellStart"/>
      <w:r w:rsidR="002D254F" w:rsidRPr="00B37F1B">
        <w:rPr>
          <w:rFonts w:ascii="Arial" w:hAnsi="Arial" w:cs="Arial"/>
          <w:color w:val="000000" w:themeColor="text1"/>
          <w:sz w:val="24"/>
          <w:szCs w:val="24"/>
        </w:rPr>
        <w:t>octopamine</w:t>
      </w:r>
      <w:proofErr w:type="spellEnd"/>
      <w:r w:rsidR="002D254F" w:rsidRPr="00B37F1B">
        <w:rPr>
          <w:rFonts w:ascii="Arial" w:hAnsi="Arial" w:cs="Arial"/>
          <w:color w:val="000000" w:themeColor="text1"/>
          <w:sz w:val="24"/>
          <w:szCs w:val="24"/>
        </w:rPr>
        <w:t>.</w:t>
      </w:r>
      <w:proofErr w:type="gramEnd"/>
      <w:r w:rsidR="002D254F" w:rsidRPr="00B37F1B">
        <w:rPr>
          <w:rFonts w:ascii="Arial" w:hAnsi="Arial" w:cs="Arial"/>
          <w:color w:val="000000" w:themeColor="text1"/>
          <w:sz w:val="24"/>
          <w:szCs w:val="24"/>
        </w:rPr>
        <w:t xml:space="preserve"> </w:t>
      </w:r>
      <w:proofErr w:type="gramStart"/>
      <w:r w:rsidR="002D254F" w:rsidRPr="00B37F1B">
        <w:rPr>
          <w:rFonts w:ascii="Arial" w:hAnsi="Arial" w:cs="Arial"/>
          <w:color w:val="000000" w:themeColor="text1"/>
          <w:sz w:val="24"/>
          <w:szCs w:val="24"/>
        </w:rPr>
        <w:t>J. Exp. Biol. 102, 187–198</w:t>
      </w:r>
      <w:r>
        <w:rPr>
          <w:rFonts w:ascii="Arial" w:hAnsi="Arial" w:cs="Arial"/>
          <w:color w:val="000000" w:themeColor="text1"/>
          <w:sz w:val="24"/>
          <w:szCs w:val="24"/>
        </w:rPr>
        <w:t xml:space="preserve"> (</w:t>
      </w:r>
      <w:r w:rsidRPr="00B37F1B">
        <w:rPr>
          <w:rFonts w:ascii="Arial" w:hAnsi="Arial" w:cs="Arial"/>
          <w:color w:val="000000" w:themeColor="text1"/>
          <w:sz w:val="24"/>
          <w:szCs w:val="24"/>
        </w:rPr>
        <w:t>1983</w:t>
      </w:r>
      <w:r>
        <w:rPr>
          <w:rFonts w:ascii="Arial" w:hAnsi="Arial" w:cs="Arial"/>
          <w:color w:val="000000" w:themeColor="text1"/>
          <w:sz w:val="24"/>
          <w:szCs w:val="24"/>
        </w:rPr>
        <w:t>)</w:t>
      </w:r>
      <w:r w:rsidR="002D254F" w:rsidRPr="00B37F1B">
        <w:rPr>
          <w:rFonts w:ascii="Arial" w:hAnsi="Arial" w:cs="Arial"/>
          <w:color w:val="000000" w:themeColor="text1"/>
          <w:sz w:val="24"/>
          <w:szCs w:val="24"/>
        </w:rPr>
        <w:t>.</w:t>
      </w:r>
      <w:proofErr w:type="gramEnd"/>
    </w:p>
    <w:p w14:paraId="6FB48967" w14:textId="77777777" w:rsidR="002D254F" w:rsidRPr="00B37F1B" w:rsidRDefault="002D254F" w:rsidP="00B37F1B">
      <w:pPr>
        <w:spacing w:after="0" w:line="240" w:lineRule="auto"/>
        <w:jc w:val="both"/>
        <w:rPr>
          <w:rFonts w:ascii="Arial" w:hAnsi="Arial" w:cs="Arial"/>
          <w:color w:val="000000" w:themeColor="text1"/>
          <w:sz w:val="24"/>
          <w:szCs w:val="24"/>
        </w:rPr>
      </w:pPr>
    </w:p>
    <w:p w14:paraId="6FB48968" w14:textId="77777777" w:rsidR="00E600C8" w:rsidRPr="00B37F1B" w:rsidRDefault="00E600C8" w:rsidP="00B37F1B">
      <w:pPr>
        <w:spacing w:after="0" w:line="240" w:lineRule="auto"/>
        <w:jc w:val="both"/>
        <w:rPr>
          <w:rFonts w:ascii="Arial" w:hAnsi="Arial" w:cs="Arial"/>
          <w:color w:val="000000" w:themeColor="text1"/>
          <w:sz w:val="24"/>
          <w:szCs w:val="24"/>
        </w:rPr>
      </w:pPr>
      <w:proofErr w:type="gramStart"/>
      <w:r w:rsidRPr="00B37F1B">
        <w:rPr>
          <w:rFonts w:ascii="Arial" w:hAnsi="Arial" w:cs="Arial"/>
          <w:color w:val="000000" w:themeColor="text1"/>
          <w:sz w:val="24"/>
          <w:szCs w:val="24"/>
        </w:rPr>
        <w:t xml:space="preserve">Freud, S. </w:t>
      </w:r>
      <w:proofErr w:type="spellStart"/>
      <w:r w:rsidRPr="00B37F1B">
        <w:rPr>
          <w:rFonts w:ascii="Arial" w:hAnsi="Arial" w:cs="Arial"/>
          <w:color w:val="000000" w:themeColor="text1"/>
          <w:sz w:val="24"/>
          <w:szCs w:val="24"/>
        </w:rPr>
        <w:t>Über</w:t>
      </w:r>
      <w:proofErr w:type="spellEnd"/>
      <w:r w:rsidRPr="00B37F1B">
        <w:rPr>
          <w:rFonts w:ascii="Arial" w:hAnsi="Arial" w:cs="Arial"/>
          <w:color w:val="000000" w:themeColor="text1"/>
          <w:sz w:val="24"/>
          <w:szCs w:val="24"/>
        </w:rPr>
        <w:t xml:space="preserve"> den </w:t>
      </w:r>
      <w:proofErr w:type="spellStart"/>
      <w:r w:rsidRPr="00B37F1B">
        <w:rPr>
          <w:rFonts w:ascii="Arial" w:hAnsi="Arial" w:cs="Arial"/>
          <w:color w:val="000000" w:themeColor="text1"/>
          <w:sz w:val="24"/>
          <w:szCs w:val="24"/>
        </w:rPr>
        <w:t>Bau</w:t>
      </w:r>
      <w:proofErr w:type="spellEnd"/>
      <w:r w:rsidRPr="00B37F1B">
        <w:rPr>
          <w:rFonts w:ascii="Arial" w:hAnsi="Arial" w:cs="Arial"/>
          <w:color w:val="000000" w:themeColor="text1"/>
          <w:sz w:val="24"/>
          <w:szCs w:val="24"/>
        </w:rPr>
        <w:t xml:space="preserve"> der </w:t>
      </w:r>
      <w:proofErr w:type="spellStart"/>
      <w:r w:rsidRPr="00B37F1B">
        <w:rPr>
          <w:rFonts w:ascii="Arial" w:hAnsi="Arial" w:cs="Arial"/>
          <w:color w:val="000000" w:themeColor="text1"/>
          <w:sz w:val="24"/>
          <w:szCs w:val="24"/>
        </w:rPr>
        <w:t>Nervenfasern</w:t>
      </w:r>
      <w:proofErr w:type="spellEnd"/>
      <w:r w:rsidRPr="00B37F1B">
        <w:rPr>
          <w:rFonts w:ascii="Arial" w:hAnsi="Arial" w:cs="Arial"/>
          <w:color w:val="000000" w:themeColor="text1"/>
          <w:sz w:val="24"/>
          <w:szCs w:val="24"/>
        </w:rPr>
        <w:t xml:space="preserve"> und </w:t>
      </w:r>
      <w:proofErr w:type="spellStart"/>
      <w:r w:rsidRPr="00B37F1B">
        <w:rPr>
          <w:rFonts w:ascii="Arial" w:hAnsi="Arial" w:cs="Arial"/>
          <w:color w:val="000000" w:themeColor="text1"/>
          <w:sz w:val="24"/>
          <w:szCs w:val="24"/>
        </w:rPr>
        <w:t>Nervenzellen</w:t>
      </w:r>
      <w:proofErr w:type="spellEnd"/>
      <w:r w:rsidRPr="00B37F1B">
        <w:rPr>
          <w:rFonts w:ascii="Arial" w:hAnsi="Arial" w:cs="Arial"/>
          <w:color w:val="000000" w:themeColor="text1"/>
          <w:sz w:val="24"/>
          <w:szCs w:val="24"/>
        </w:rPr>
        <w:t xml:space="preserve"> </w:t>
      </w:r>
      <w:proofErr w:type="spellStart"/>
      <w:r w:rsidRPr="00B37F1B">
        <w:rPr>
          <w:rFonts w:ascii="Arial" w:hAnsi="Arial" w:cs="Arial"/>
          <w:color w:val="000000" w:themeColor="text1"/>
          <w:sz w:val="24"/>
          <w:szCs w:val="24"/>
        </w:rPr>
        <w:t>beim</w:t>
      </w:r>
      <w:proofErr w:type="spellEnd"/>
      <w:r w:rsidRPr="00B37F1B">
        <w:rPr>
          <w:rFonts w:ascii="Arial" w:hAnsi="Arial" w:cs="Arial"/>
          <w:color w:val="000000" w:themeColor="text1"/>
          <w:sz w:val="24"/>
          <w:szCs w:val="24"/>
        </w:rPr>
        <w:t xml:space="preserve"> </w:t>
      </w:r>
      <w:proofErr w:type="spellStart"/>
      <w:r w:rsidRPr="00B37F1B">
        <w:rPr>
          <w:rFonts w:ascii="Arial" w:hAnsi="Arial" w:cs="Arial"/>
          <w:color w:val="000000" w:themeColor="text1"/>
          <w:sz w:val="24"/>
          <w:szCs w:val="24"/>
        </w:rPr>
        <w:t>Flußkrebs</w:t>
      </w:r>
      <w:proofErr w:type="spellEnd"/>
      <w:r w:rsidRPr="00B37F1B">
        <w:rPr>
          <w:rFonts w:ascii="Arial" w:hAnsi="Arial" w:cs="Arial"/>
          <w:color w:val="000000" w:themeColor="text1"/>
          <w:sz w:val="24"/>
          <w:szCs w:val="24"/>
        </w:rPr>
        <w:t>.</w:t>
      </w:r>
      <w:proofErr w:type="gramEnd"/>
      <w:r w:rsidRPr="00B37F1B">
        <w:rPr>
          <w:rFonts w:ascii="Arial" w:hAnsi="Arial" w:cs="Arial"/>
          <w:color w:val="000000" w:themeColor="text1"/>
          <w:sz w:val="24"/>
          <w:szCs w:val="24"/>
        </w:rPr>
        <w:t xml:space="preserve"> In: </w:t>
      </w:r>
      <w:proofErr w:type="spellStart"/>
      <w:r w:rsidRPr="00B37F1B">
        <w:rPr>
          <w:rFonts w:ascii="Arial" w:hAnsi="Arial" w:cs="Arial"/>
          <w:color w:val="000000" w:themeColor="text1"/>
          <w:sz w:val="24"/>
          <w:szCs w:val="24"/>
        </w:rPr>
        <w:t>Anzeiger</w:t>
      </w:r>
      <w:proofErr w:type="spellEnd"/>
      <w:r w:rsidRPr="00B37F1B">
        <w:rPr>
          <w:rFonts w:ascii="Arial" w:hAnsi="Arial" w:cs="Arial"/>
          <w:color w:val="000000" w:themeColor="text1"/>
          <w:sz w:val="24"/>
          <w:szCs w:val="24"/>
        </w:rPr>
        <w:t xml:space="preserve"> </w:t>
      </w:r>
      <w:proofErr w:type="spellStart"/>
      <w:r w:rsidRPr="00B37F1B">
        <w:rPr>
          <w:rFonts w:ascii="Arial" w:hAnsi="Arial" w:cs="Arial"/>
          <w:color w:val="000000" w:themeColor="text1"/>
          <w:sz w:val="24"/>
          <w:szCs w:val="24"/>
        </w:rPr>
        <w:t>Akad</w:t>
      </w:r>
      <w:proofErr w:type="spellEnd"/>
      <w:r w:rsidRPr="00B37F1B">
        <w:rPr>
          <w:rFonts w:ascii="Arial" w:hAnsi="Arial" w:cs="Arial"/>
          <w:color w:val="000000" w:themeColor="text1"/>
          <w:sz w:val="24"/>
          <w:szCs w:val="24"/>
        </w:rPr>
        <w:t xml:space="preserve">. </w:t>
      </w:r>
      <w:proofErr w:type="spellStart"/>
      <w:proofErr w:type="gramStart"/>
      <w:r w:rsidRPr="00B37F1B">
        <w:rPr>
          <w:rFonts w:ascii="Arial" w:hAnsi="Arial" w:cs="Arial"/>
          <w:color w:val="000000" w:themeColor="text1"/>
          <w:sz w:val="24"/>
          <w:szCs w:val="24"/>
        </w:rPr>
        <w:t>Wiss</w:t>
      </w:r>
      <w:proofErr w:type="spellEnd"/>
      <w:r w:rsidRPr="00B37F1B">
        <w:rPr>
          <w:rFonts w:ascii="Arial" w:hAnsi="Arial" w:cs="Arial"/>
          <w:color w:val="000000" w:themeColor="text1"/>
          <w:sz w:val="24"/>
          <w:szCs w:val="24"/>
        </w:rPr>
        <w:t>.</w:t>
      </w:r>
      <w:proofErr w:type="gramEnd"/>
      <w:r w:rsidRPr="00B37F1B">
        <w:rPr>
          <w:rFonts w:ascii="Arial" w:hAnsi="Arial" w:cs="Arial"/>
          <w:color w:val="000000" w:themeColor="text1"/>
          <w:sz w:val="24"/>
          <w:szCs w:val="24"/>
        </w:rPr>
        <w:t xml:space="preserve"> Wien (Math.-</w:t>
      </w:r>
      <w:proofErr w:type="spellStart"/>
      <w:r w:rsidRPr="00B37F1B">
        <w:rPr>
          <w:rFonts w:ascii="Arial" w:hAnsi="Arial" w:cs="Arial"/>
          <w:color w:val="000000" w:themeColor="text1"/>
          <w:sz w:val="24"/>
          <w:szCs w:val="24"/>
        </w:rPr>
        <w:t>Naturwiss</w:t>
      </w:r>
      <w:proofErr w:type="spellEnd"/>
      <w:r w:rsidRPr="00B37F1B">
        <w:rPr>
          <w:rFonts w:ascii="Arial" w:hAnsi="Arial" w:cs="Arial"/>
          <w:color w:val="000000" w:themeColor="text1"/>
          <w:sz w:val="24"/>
          <w:szCs w:val="24"/>
        </w:rPr>
        <w:t xml:space="preserve">. </w:t>
      </w:r>
      <w:proofErr w:type="gramStart"/>
      <w:r w:rsidRPr="00B37F1B">
        <w:rPr>
          <w:rFonts w:ascii="Arial" w:hAnsi="Arial" w:cs="Arial"/>
          <w:color w:val="000000" w:themeColor="text1"/>
          <w:sz w:val="24"/>
          <w:szCs w:val="24"/>
        </w:rPr>
        <w:t>Kl.), Bd. 18 (1881), Nr. 28, S. 275f</w:t>
      </w:r>
      <w:r w:rsidR="00DF6B3F">
        <w:rPr>
          <w:rFonts w:ascii="Arial" w:hAnsi="Arial" w:cs="Arial"/>
          <w:color w:val="000000" w:themeColor="text1"/>
          <w:sz w:val="24"/>
          <w:szCs w:val="24"/>
        </w:rPr>
        <w:t xml:space="preserve"> </w:t>
      </w:r>
      <w:r w:rsidR="00DF6B3F" w:rsidRPr="00B37F1B">
        <w:rPr>
          <w:rFonts w:ascii="Arial" w:hAnsi="Arial" w:cs="Arial"/>
          <w:color w:val="000000" w:themeColor="text1"/>
          <w:sz w:val="24"/>
          <w:szCs w:val="24"/>
        </w:rPr>
        <w:t>(</w:t>
      </w:r>
      <w:r w:rsidR="00DF6B3F" w:rsidRPr="00B37F1B">
        <w:rPr>
          <w:rFonts w:ascii="Arial" w:hAnsi="Arial" w:cs="Arial"/>
          <w:bCs/>
          <w:color w:val="000000" w:themeColor="text1"/>
          <w:sz w:val="24"/>
          <w:szCs w:val="24"/>
        </w:rPr>
        <w:t>1881)</w:t>
      </w:r>
      <w:r w:rsidRPr="00B37F1B">
        <w:rPr>
          <w:rFonts w:ascii="Arial" w:hAnsi="Arial" w:cs="Arial"/>
          <w:color w:val="000000" w:themeColor="text1"/>
          <w:sz w:val="24"/>
          <w:szCs w:val="24"/>
        </w:rPr>
        <w:t>.</w:t>
      </w:r>
      <w:proofErr w:type="gramEnd"/>
      <w:r w:rsidRPr="00B37F1B">
        <w:rPr>
          <w:rFonts w:ascii="Arial" w:hAnsi="Arial" w:cs="Arial"/>
          <w:color w:val="000000" w:themeColor="text1"/>
          <w:sz w:val="24"/>
          <w:szCs w:val="24"/>
        </w:rPr>
        <w:t xml:space="preserve"> (</w:t>
      </w:r>
      <w:proofErr w:type="gramStart"/>
      <w:r w:rsidRPr="00B37F1B">
        <w:rPr>
          <w:rFonts w:ascii="Arial" w:hAnsi="Arial" w:cs="Arial"/>
          <w:color w:val="000000" w:themeColor="text1"/>
          <w:sz w:val="24"/>
          <w:szCs w:val="24"/>
        </w:rPr>
        <w:t>see</w:t>
      </w:r>
      <w:proofErr w:type="gramEnd"/>
      <w:r w:rsidRPr="00B37F1B">
        <w:rPr>
          <w:rFonts w:ascii="Arial" w:hAnsi="Arial" w:cs="Arial"/>
          <w:color w:val="000000" w:themeColor="text1"/>
          <w:sz w:val="24"/>
          <w:szCs w:val="24"/>
        </w:rPr>
        <w:t xml:space="preserve"> </w:t>
      </w:r>
      <w:hyperlink r:id="rId28" w:history="1">
        <w:r w:rsidRPr="00DF6B3F">
          <w:rPr>
            <w:rStyle w:val="Hyperlink"/>
            <w:rFonts w:ascii="Arial" w:hAnsi="Arial" w:cs="Arial"/>
            <w:color w:val="0070C0"/>
            <w:sz w:val="24"/>
            <w:szCs w:val="24"/>
            <w:u w:val="none"/>
          </w:rPr>
          <w:t>http://artmuseum.binghamton.edu/freudbook/</w:t>
        </w:r>
      </w:hyperlink>
      <w:r w:rsidRPr="00B37F1B">
        <w:rPr>
          <w:rFonts w:ascii="Arial" w:hAnsi="Arial" w:cs="Arial"/>
          <w:color w:val="000000" w:themeColor="text1"/>
          <w:sz w:val="24"/>
          <w:szCs w:val="24"/>
        </w:rPr>
        <w:t xml:space="preserve"> )</w:t>
      </w:r>
    </w:p>
    <w:p w14:paraId="6FB48969" w14:textId="77777777" w:rsidR="00E600C8" w:rsidRPr="00B37F1B" w:rsidRDefault="00E600C8" w:rsidP="00B37F1B">
      <w:pPr>
        <w:autoSpaceDE w:val="0"/>
        <w:autoSpaceDN w:val="0"/>
        <w:adjustRightInd w:val="0"/>
        <w:spacing w:after="0" w:line="240" w:lineRule="auto"/>
        <w:jc w:val="both"/>
        <w:rPr>
          <w:rFonts w:ascii="Arial" w:hAnsi="Arial" w:cs="Arial"/>
          <w:color w:val="000000" w:themeColor="text1"/>
          <w:sz w:val="24"/>
          <w:szCs w:val="24"/>
        </w:rPr>
      </w:pPr>
    </w:p>
    <w:p w14:paraId="6FB4896A" w14:textId="77777777" w:rsidR="007077A9" w:rsidRPr="00B37F1B" w:rsidRDefault="00E600C8" w:rsidP="00B37F1B">
      <w:pPr>
        <w:spacing w:after="0" w:line="240" w:lineRule="auto"/>
        <w:jc w:val="both"/>
        <w:rPr>
          <w:rFonts w:ascii="Arial" w:hAnsi="Arial" w:cs="Arial"/>
          <w:color w:val="000000" w:themeColor="text1"/>
          <w:sz w:val="24"/>
          <w:szCs w:val="24"/>
        </w:rPr>
      </w:pPr>
      <w:proofErr w:type="gramStart"/>
      <w:r w:rsidRPr="00B37F1B">
        <w:rPr>
          <w:rFonts w:ascii="Arial" w:hAnsi="Arial" w:cs="Arial"/>
          <w:color w:val="000000" w:themeColor="text1"/>
          <w:sz w:val="24"/>
          <w:szCs w:val="24"/>
        </w:rPr>
        <w:t xml:space="preserve">Freud, S. </w:t>
      </w:r>
      <w:proofErr w:type="spellStart"/>
      <w:r w:rsidRPr="00B37F1B">
        <w:rPr>
          <w:rFonts w:ascii="Arial" w:hAnsi="Arial" w:cs="Arial"/>
          <w:color w:val="000000" w:themeColor="text1"/>
          <w:sz w:val="24"/>
          <w:szCs w:val="24"/>
        </w:rPr>
        <w:t>Über</w:t>
      </w:r>
      <w:proofErr w:type="spellEnd"/>
      <w:r w:rsidRPr="00B37F1B">
        <w:rPr>
          <w:rFonts w:ascii="Arial" w:hAnsi="Arial" w:cs="Arial"/>
          <w:color w:val="000000" w:themeColor="text1"/>
          <w:sz w:val="24"/>
          <w:szCs w:val="24"/>
        </w:rPr>
        <w:t xml:space="preserve"> den </w:t>
      </w:r>
      <w:proofErr w:type="spellStart"/>
      <w:r w:rsidRPr="00B37F1B">
        <w:rPr>
          <w:rFonts w:ascii="Arial" w:hAnsi="Arial" w:cs="Arial"/>
          <w:color w:val="000000" w:themeColor="text1"/>
          <w:sz w:val="24"/>
          <w:szCs w:val="24"/>
        </w:rPr>
        <w:t>Bau</w:t>
      </w:r>
      <w:proofErr w:type="spellEnd"/>
      <w:r w:rsidRPr="00B37F1B">
        <w:rPr>
          <w:rFonts w:ascii="Arial" w:hAnsi="Arial" w:cs="Arial"/>
          <w:color w:val="000000" w:themeColor="text1"/>
          <w:sz w:val="24"/>
          <w:szCs w:val="24"/>
        </w:rPr>
        <w:t xml:space="preserve"> der </w:t>
      </w:r>
      <w:proofErr w:type="spellStart"/>
      <w:r w:rsidRPr="00B37F1B">
        <w:rPr>
          <w:rFonts w:ascii="Arial" w:hAnsi="Arial" w:cs="Arial"/>
          <w:color w:val="000000" w:themeColor="text1"/>
          <w:sz w:val="24"/>
          <w:szCs w:val="24"/>
        </w:rPr>
        <w:t>Nervenfasern</w:t>
      </w:r>
      <w:proofErr w:type="spellEnd"/>
      <w:r w:rsidRPr="00B37F1B">
        <w:rPr>
          <w:rFonts w:ascii="Arial" w:hAnsi="Arial" w:cs="Arial"/>
          <w:color w:val="000000" w:themeColor="text1"/>
          <w:sz w:val="24"/>
          <w:szCs w:val="24"/>
        </w:rPr>
        <w:t xml:space="preserve"> und </w:t>
      </w:r>
      <w:proofErr w:type="spellStart"/>
      <w:r w:rsidRPr="00B37F1B">
        <w:rPr>
          <w:rFonts w:ascii="Arial" w:hAnsi="Arial" w:cs="Arial"/>
          <w:color w:val="000000" w:themeColor="text1"/>
          <w:sz w:val="24"/>
          <w:szCs w:val="24"/>
        </w:rPr>
        <w:t>Nervenzellen</w:t>
      </w:r>
      <w:proofErr w:type="spellEnd"/>
      <w:r w:rsidRPr="00B37F1B">
        <w:rPr>
          <w:rFonts w:ascii="Arial" w:hAnsi="Arial" w:cs="Arial"/>
          <w:color w:val="000000" w:themeColor="text1"/>
          <w:sz w:val="24"/>
          <w:szCs w:val="24"/>
        </w:rPr>
        <w:t xml:space="preserve"> </w:t>
      </w:r>
      <w:proofErr w:type="spellStart"/>
      <w:r w:rsidRPr="00B37F1B">
        <w:rPr>
          <w:rFonts w:ascii="Arial" w:hAnsi="Arial" w:cs="Arial"/>
          <w:color w:val="000000" w:themeColor="text1"/>
          <w:sz w:val="24"/>
          <w:szCs w:val="24"/>
        </w:rPr>
        <w:t>beim</w:t>
      </w:r>
      <w:proofErr w:type="spellEnd"/>
      <w:r w:rsidRPr="00B37F1B">
        <w:rPr>
          <w:rFonts w:ascii="Arial" w:hAnsi="Arial" w:cs="Arial"/>
          <w:color w:val="000000" w:themeColor="text1"/>
          <w:sz w:val="24"/>
          <w:szCs w:val="24"/>
        </w:rPr>
        <w:t xml:space="preserve"> </w:t>
      </w:r>
      <w:proofErr w:type="spellStart"/>
      <w:r w:rsidRPr="00B37F1B">
        <w:rPr>
          <w:rFonts w:ascii="Arial" w:hAnsi="Arial" w:cs="Arial"/>
          <w:color w:val="000000" w:themeColor="text1"/>
          <w:sz w:val="24"/>
          <w:szCs w:val="24"/>
        </w:rPr>
        <w:t>Flußkrebs</w:t>
      </w:r>
      <w:proofErr w:type="spellEnd"/>
      <w:r w:rsidRPr="00B37F1B">
        <w:rPr>
          <w:rFonts w:ascii="Arial" w:hAnsi="Arial" w:cs="Arial"/>
          <w:color w:val="000000" w:themeColor="text1"/>
          <w:sz w:val="24"/>
          <w:szCs w:val="24"/>
        </w:rPr>
        <w:t>.</w:t>
      </w:r>
      <w:proofErr w:type="gramEnd"/>
      <w:r w:rsidRPr="00B37F1B">
        <w:rPr>
          <w:rFonts w:ascii="Arial" w:hAnsi="Arial" w:cs="Arial"/>
          <w:color w:val="000000" w:themeColor="text1"/>
          <w:sz w:val="24"/>
          <w:szCs w:val="24"/>
        </w:rPr>
        <w:t xml:space="preserve"> In: </w:t>
      </w:r>
      <w:proofErr w:type="spellStart"/>
      <w:r w:rsidRPr="00B37F1B">
        <w:rPr>
          <w:rFonts w:ascii="Arial" w:hAnsi="Arial" w:cs="Arial"/>
          <w:color w:val="000000" w:themeColor="text1"/>
          <w:sz w:val="24"/>
          <w:szCs w:val="24"/>
        </w:rPr>
        <w:t>Sitzungsber</w:t>
      </w:r>
      <w:proofErr w:type="spellEnd"/>
      <w:r w:rsidRPr="00B37F1B">
        <w:rPr>
          <w:rFonts w:ascii="Arial" w:hAnsi="Arial" w:cs="Arial"/>
          <w:color w:val="000000" w:themeColor="text1"/>
          <w:sz w:val="24"/>
          <w:szCs w:val="24"/>
        </w:rPr>
        <w:t xml:space="preserve">. </w:t>
      </w:r>
      <w:proofErr w:type="spellStart"/>
      <w:proofErr w:type="gramStart"/>
      <w:r w:rsidRPr="00B37F1B">
        <w:rPr>
          <w:rFonts w:ascii="Arial" w:hAnsi="Arial" w:cs="Arial"/>
          <w:color w:val="000000" w:themeColor="text1"/>
          <w:sz w:val="24"/>
          <w:szCs w:val="24"/>
        </w:rPr>
        <w:t>Akad</w:t>
      </w:r>
      <w:proofErr w:type="spellEnd"/>
      <w:r w:rsidRPr="00B37F1B">
        <w:rPr>
          <w:rFonts w:ascii="Arial" w:hAnsi="Arial" w:cs="Arial"/>
          <w:color w:val="000000" w:themeColor="text1"/>
          <w:sz w:val="24"/>
          <w:szCs w:val="24"/>
        </w:rPr>
        <w:t>.</w:t>
      </w:r>
      <w:proofErr w:type="gramEnd"/>
      <w:r w:rsidRPr="00B37F1B">
        <w:rPr>
          <w:rFonts w:ascii="Arial" w:hAnsi="Arial" w:cs="Arial"/>
          <w:color w:val="000000" w:themeColor="text1"/>
          <w:sz w:val="24"/>
          <w:szCs w:val="24"/>
        </w:rPr>
        <w:t xml:space="preserve"> </w:t>
      </w:r>
      <w:proofErr w:type="spellStart"/>
      <w:proofErr w:type="gramStart"/>
      <w:r w:rsidRPr="00B37F1B">
        <w:rPr>
          <w:rFonts w:ascii="Arial" w:hAnsi="Arial" w:cs="Arial"/>
          <w:color w:val="000000" w:themeColor="text1"/>
          <w:sz w:val="24"/>
          <w:szCs w:val="24"/>
        </w:rPr>
        <w:t>Wiss</w:t>
      </w:r>
      <w:proofErr w:type="spellEnd"/>
      <w:r w:rsidRPr="00B37F1B">
        <w:rPr>
          <w:rFonts w:ascii="Arial" w:hAnsi="Arial" w:cs="Arial"/>
          <w:color w:val="000000" w:themeColor="text1"/>
          <w:sz w:val="24"/>
          <w:szCs w:val="24"/>
        </w:rPr>
        <w:t>.</w:t>
      </w:r>
      <w:proofErr w:type="gramEnd"/>
      <w:r w:rsidRPr="00B37F1B">
        <w:rPr>
          <w:rFonts w:ascii="Arial" w:hAnsi="Arial" w:cs="Arial"/>
          <w:color w:val="000000" w:themeColor="text1"/>
          <w:sz w:val="24"/>
          <w:szCs w:val="24"/>
        </w:rPr>
        <w:t xml:space="preserve"> Wien (Math.-</w:t>
      </w:r>
      <w:proofErr w:type="spellStart"/>
      <w:r w:rsidRPr="00B37F1B">
        <w:rPr>
          <w:rFonts w:ascii="Arial" w:hAnsi="Arial" w:cs="Arial"/>
          <w:color w:val="000000" w:themeColor="text1"/>
          <w:sz w:val="24"/>
          <w:szCs w:val="24"/>
        </w:rPr>
        <w:t>Naturwiss</w:t>
      </w:r>
      <w:proofErr w:type="spellEnd"/>
      <w:r w:rsidRPr="00B37F1B">
        <w:rPr>
          <w:rFonts w:ascii="Arial" w:hAnsi="Arial" w:cs="Arial"/>
          <w:color w:val="000000" w:themeColor="text1"/>
          <w:sz w:val="24"/>
          <w:szCs w:val="24"/>
        </w:rPr>
        <w:t xml:space="preserve">. </w:t>
      </w:r>
      <w:proofErr w:type="gramStart"/>
      <w:r w:rsidRPr="00B37F1B">
        <w:rPr>
          <w:rFonts w:ascii="Arial" w:hAnsi="Arial" w:cs="Arial"/>
          <w:color w:val="000000" w:themeColor="text1"/>
          <w:sz w:val="24"/>
          <w:szCs w:val="24"/>
        </w:rPr>
        <w:t>Kl.), 3.</w:t>
      </w:r>
      <w:proofErr w:type="gramEnd"/>
      <w:r w:rsidRPr="00B37F1B">
        <w:rPr>
          <w:rFonts w:ascii="Arial" w:hAnsi="Arial" w:cs="Arial"/>
          <w:color w:val="000000" w:themeColor="text1"/>
          <w:sz w:val="24"/>
          <w:szCs w:val="24"/>
        </w:rPr>
        <w:t xml:space="preserve"> Abt., Bd. 85 (1882), S. 9-46. </w:t>
      </w:r>
      <w:proofErr w:type="gramStart"/>
      <w:r w:rsidRPr="00B37F1B">
        <w:rPr>
          <w:rFonts w:ascii="Arial" w:hAnsi="Arial" w:cs="Arial"/>
          <w:color w:val="000000" w:themeColor="text1"/>
          <w:sz w:val="24"/>
          <w:szCs w:val="24"/>
        </w:rPr>
        <w:t xml:space="preserve">{(On the Structure of the Nerve Fibers and Nerve Cells of the River Crayfish), </w:t>
      </w:r>
      <w:proofErr w:type="spellStart"/>
      <w:r w:rsidRPr="00B37F1B">
        <w:rPr>
          <w:rFonts w:ascii="Arial" w:hAnsi="Arial" w:cs="Arial"/>
          <w:color w:val="000000" w:themeColor="text1"/>
          <w:sz w:val="24"/>
          <w:szCs w:val="24"/>
        </w:rPr>
        <w:t>Sitzungsberichte</w:t>
      </w:r>
      <w:proofErr w:type="spellEnd"/>
      <w:r w:rsidRPr="00B37F1B">
        <w:rPr>
          <w:rFonts w:ascii="Arial" w:hAnsi="Arial" w:cs="Arial"/>
          <w:color w:val="000000" w:themeColor="text1"/>
          <w:sz w:val="24"/>
          <w:szCs w:val="24"/>
        </w:rPr>
        <w:t xml:space="preserve"> der </w:t>
      </w:r>
      <w:proofErr w:type="spellStart"/>
      <w:r w:rsidRPr="00B37F1B">
        <w:rPr>
          <w:rFonts w:ascii="Arial" w:hAnsi="Arial" w:cs="Arial"/>
          <w:color w:val="000000" w:themeColor="text1"/>
          <w:sz w:val="24"/>
          <w:szCs w:val="24"/>
        </w:rPr>
        <w:t>Mathematisch-Naturwis</w:t>
      </w:r>
      <w:r w:rsidRPr="00B37F1B">
        <w:rPr>
          <w:rFonts w:ascii="Arial" w:hAnsi="Arial" w:cs="Arial"/>
          <w:color w:val="000000" w:themeColor="text1"/>
          <w:sz w:val="24"/>
          <w:szCs w:val="24"/>
        </w:rPr>
        <w:softHyphen/>
        <w:t>senschaftlichen</w:t>
      </w:r>
      <w:proofErr w:type="spellEnd"/>
      <w:r w:rsidRPr="00B37F1B">
        <w:rPr>
          <w:rFonts w:ascii="Arial" w:hAnsi="Arial" w:cs="Arial"/>
          <w:color w:val="000000" w:themeColor="text1"/>
          <w:sz w:val="24"/>
          <w:szCs w:val="24"/>
        </w:rPr>
        <w:t xml:space="preserve"> </w:t>
      </w:r>
      <w:proofErr w:type="spellStart"/>
      <w:r w:rsidRPr="00B37F1B">
        <w:rPr>
          <w:rFonts w:ascii="Arial" w:hAnsi="Arial" w:cs="Arial"/>
          <w:color w:val="000000" w:themeColor="text1"/>
          <w:sz w:val="24"/>
          <w:szCs w:val="24"/>
        </w:rPr>
        <w:t>Classe</w:t>
      </w:r>
      <w:proofErr w:type="spellEnd"/>
      <w:r w:rsidRPr="00B37F1B">
        <w:rPr>
          <w:rFonts w:ascii="Arial" w:hAnsi="Arial" w:cs="Arial"/>
          <w:color w:val="000000" w:themeColor="text1"/>
          <w:sz w:val="24"/>
          <w:szCs w:val="24"/>
        </w:rPr>
        <w:t xml:space="preserve"> der </w:t>
      </w:r>
      <w:proofErr w:type="spellStart"/>
      <w:r w:rsidRPr="00B37F1B">
        <w:rPr>
          <w:rFonts w:ascii="Arial" w:hAnsi="Arial" w:cs="Arial"/>
          <w:color w:val="000000" w:themeColor="text1"/>
          <w:sz w:val="24"/>
          <w:szCs w:val="24"/>
        </w:rPr>
        <w:t>Kaiserlichen</w:t>
      </w:r>
      <w:proofErr w:type="spellEnd"/>
      <w:r w:rsidRPr="00B37F1B">
        <w:rPr>
          <w:rFonts w:ascii="Arial" w:hAnsi="Arial" w:cs="Arial"/>
          <w:color w:val="000000" w:themeColor="text1"/>
          <w:sz w:val="24"/>
          <w:szCs w:val="24"/>
        </w:rPr>
        <w:t xml:space="preserve"> </w:t>
      </w:r>
      <w:proofErr w:type="spellStart"/>
      <w:r w:rsidRPr="00B37F1B">
        <w:rPr>
          <w:rFonts w:ascii="Arial" w:hAnsi="Arial" w:cs="Arial"/>
          <w:color w:val="000000" w:themeColor="text1"/>
          <w:sz w:val="24"/>
          <w:szCs w:val="24"/>
        </w:rPr>
        <w:t>Akademie</w:t>
      </w:r>
      <w:proofErr w:type="spellEnd"/>
      <w:r w:rsidRPr="00B37F1B">
        <w:rPr>
          <w:rFonts w:ascii="Arial" w:hAnsi="Arial" w:cs="Arial"/>
          <w:color w:val="000000" w:themeColor="text1"/>
          <w:sz w:val="24"/>
          <w:szCs w:val="24"/>
        </w:rPr>
        <w:t xml:space="preserve"> der </w:t>
      </w:r>
      <w:proofErr w:type="spellStart"/>
      <w:r w:rsidRPr="00B37F1B">
        <w:rPr>
          <w:rFonts w:ascii="Arial" w:hAnsi="Arial" w:cs="Arial"/>
          <w:color w:val="000000" w:themeColor="text1"/>
          <w:sz w:val="24"/>
          <w:szCs w:val="24"/>
        </w:rPr>
        <w:t>Wissenschaften</w:t>
      </w:r>
      <w:proofErr w:type="spellEnd"/>
      <w:r w:rsidRPr="00B37F1B">
        <w:rPr>
          <w:rFonts w:ascii="Arial" w:hAnsi="Arial" w:cs="Arial"/>
          <w:color w:val="000000" w:themeColor="text1"/>
          <w:sz w:val="24"/>
          <w:szCs w:val="24"/>
        </w:rPr>
        <w:t>, LXXXV.</w:t>
      </w:r>
      <w:proofErr w:type="gramEnd"/>
      <w:r w:rsidRPr="00B37F1B">
        <w:rPr>
          <w:rFonts w:ascii="Arial" w:hAnsi="Arial" w:cs="Arial"/>
          <w:color w:val="000000" w:themeColor="text1"/>
          <w:sz w:val="24"/>
          <w:szCs w:val="24"/>
        </w:rPr>
        <w:t xml:space="preserve"> Band </w:t>
      </w:r>
      <w:r w:rsidRPr="00B37F1B">
        <w:rPr>
          <w:rStyle w:val="Strong"/>
          <w:rFonts w:ascii="Arial" w:hAnsi="Arial" w:cs="Arial"/>
          <w:b w:val="0"/>
          <w:color w:val="000000" w:themeColor="text1"/>
          <w:sz w:val="24"/>
          <w:szCs w:val="24"/>
        </w:rPr>
        <w:t>1882}</w:t>
      </w:r>
      <w:r w:rsidR="007077A9" w:rsidRPr="00B37F1B">
        <w:rPr>
          <w:rStyle w:val="Strong"/>
          <w:rFonts w:ascii="Arial" w:hAnsi="Arial" w:cs="Arial"/>
          <w:b w:val="0"/>
          <w:color w:val="000000" w:themeColor="text1"/>
          <w:sz w:val="24"/>
          <w:szCs w:val="24"/>
        </w:rPr>
        <w:t xml:space="preserve"> </w:t>
      </w:r>
      <w:r w:rsidRPr="00B37F1B">
        <w:rPr>
          <w:rFonts w:ascii="Arial" w:hAnsi="Arial" w:cs="Arial"/>
          <w:color w:val="000000" w:themeColor="text1"/>
          <w:sz w:val="24"/>
          <w:szCs w:val="24"/>
        </w:rPr>
        <w:t>(see</w:t>
      </w:r>
    </w:p>
    <w:p w14:paraId="6FB4896B" w14:textId="77777777" w:rsidR="00E600C8" w:rsidRPr="00B37F1B" w:rsidRDefault="00F53EB9" w:rsidP="00B37F1B">
      <w:pPr>
        <w:spacing w:after="0" w:line="240" w:lineRule="auto"/>
        <w:jc w:val="both"/>
        <w:rPr>
          <w:rFonts w:ascii="Arial" w:hAnsi="Arial" w:cs="Arial"/>
          <w:color w:val="000000" w:themeColor="text1"/>
          <w:sz w:val="24"/>
          <w:szCs w:val="24"/>
        </w:rPr>
      </w:pPr>
      <w:hyperlink r:id="rId29" w:history="1">
        <w:r w:rsidR="00E600C8" w:rsidRPr="00B929A6">
          <w:rPr>
            <w:rStyle w:val="Hyperlink"/>
            <w:rFonts w:ascii="Arial" w:hAnsi="Arial" w:cs="Arial"/>
            <w:color w:val="0070C0"/>
            <w:sz w:val="24"/>
            <w:szCs w:val="24"/>
            <w:u w:val="none"/>
          </w:rPr>
          <w:t>http://artmuseum.binghamton.edu/freudbook/</w:t>
        </w:r>
      </w:hyperlink>
      <w:r w:rsidR="00E600C8" w:rsidRPr="00B37F1B">
        <w:rPr>
          <w:rFonts w:ascii="Arial" w:hAnsi="Arial" w:cs="Arial"/>
          <w:color w:val="000000" w:themeColor="text1"/>
          <w:sz w:val="24"/>
          <w:szCs w:val="24"/>
        </w:rPr>
        <w:t xml:space="preserve"> )</w:t>
      </w:r>
    </w:p>
    <w:p w14:paraId="6FB4896C" w14:textId="77777777" w:rsidR="00E600C8" w:rsidRPr="00B37F1B" w:rsidRDefault="00E600C8" w:rsidP="00B37F1B">
      <w:pPr>
        <w:spacing w:after="0" w:line="240" w:lineRule="auto"/>
        <w:jc w:val="both"/>
        <w:rPr>
          <w:rFonts w:ascii="Arial" w:hAnsi="Arial" w:cs="Arial"/>
          <w:color w:val="000000" w:themeColor="text1"/>
          <w:sz w:val="24"/>
          <w:szCs w:val="24"/>
        </w:rPr>
      </w:pPr>
    </w:p>
    <w:p w14:paraId="6FB4896D" w14:textId="77777777" w:rsidR="007077A9" w:rsidRPr="00B37F1B" w:rsidRDefault="007077A9" w:rsidP="00B37F1B">
      <w:pPr>
        <w:pStyle w:val="references"/>
        <w:spacing w:before="0" w:after="0"/>
        <w:ind w:left="0" w:firstLine="0"/>
        <w:rPr>
          <w:rFonts w:ascii="Arial" w:hAnsi="Arial" w:cs="Arial"/>
          <w:color w:val="000000" w:themeColor="text1"/>
          <w:sz w:val="24"/>
          <w:szCs w:val="24"/>
        </w:rPr>
      </w:pPr>
      <w:proofErr w:type="gramStart"/>
      <w:r w:rsidRPr="00B37F1B">
        <w:rPr>
          <w:rFonts w:ascii="Arial" w:hAnsi="Arial" w:cs="Arial"/>
          <w:color w:val="000000" w:themeColor="text1"/>
          <w:sz w:val="24"/>
          <w:szCs w:val="24"/>
        </w:rPr>
        <w:t>Goldman</w:t>
      </w:r>
      <w:r w:rsidR="00B929A6">
        <w:rPr>
          <w:rFonts w:ascii="Arial" w:hAnsi="Arial" w:cs="Arial"/>
          <w:color w:val="000000" w:themeColor="text1"/>
          <w:sz w:val="24"/>
          <w:szCs w:val="24"/>
        </w:rPr>
        <w:t>,</w:t>
      </w:r>
      <w:r w:rsidRPr="00B37F1B">
        <w:rPr>
          <w:rFonts w:ascii="Arial" w:hAnsi="Arial" w:cs="Arial"/>
          <w:color w:val="000000" w:themeColor="text1"/>
          <w:sz w:val="24"/>
          <w:szCs w:val="24"/>
        </w:rPr>
        <w:t xml:space="preserve"> D</w:t>
      </w:r>
      <w:r w:rsidR="00B929A6">
        <w:rPr>
          <w:rFonts w:ascii="Arial" w:hAnsi="Arial" w:cs="Arial"/>
          <w:color w:val="000000" w:themeColor="text1"/>
          <w:sz w:val="24"/>
          <w:szCs w:val="24"/>
        </w:rPr>
        <w:t>.</w:t>
      </w:r>
      <w:r w:rsidRPr="00B37F1B">
        <w:rPr>
          <w:rFonts w:ascii="Arial" w:hAnsi="Arial" w:cs="Arial"/>
          <w:color w:val="000000" w:themeColor="text1"/>
          <w:sz w:val="24"/>
          <w:szCs w:val="24"/>
        </w:rPr>
        <w:t>E</w:t>
      </w:r>
      <w:r w:rsidR="00B929A6">
        <w:rPr>
          <w:rFonts w:ascii="Arial" w:hAnsi="Arial" w:cs="Arial"/>
          <w:color w:val="000000" w:themeColor="text1"/>
          <w:sz w:val="24"/>
          <w:szCs w:val="24"/>
        </w:rPr>
        <w:t>.</w:t>
      </w:r>
      <w:r w:rsidRPr="00B37F1B">
        <w:rPr>
          <w:rFonts w:ascii="Arial" w:hAnsi="Arial" w:cs="Arial"/>
          <w:color w:val="000000" w:themeColor="text1"/>
          <w:sz w:val="24"/>
          <w:szCs w:val="24"/>
        </w:rPr>
        <w:t xml:space="preserve"> Potential, impedance, and rectification in membranes.</w:t>
      </w:r>
      <w:proofErr w:type="gramEnd"/>
      <w:r w:rsidRPr="00B37F1B">
        <w:rPr>
          <w:rFonts w:ascii="Arial" w:hAnsi="Arial" w:cs="Arial"/>
          <w:color w:val="000000" w:themeColor="text1"/>
          <w:sz w:val="24"/>
          <w:szCs w:val="24"/>
        </w:rPr>
        <w:t xml:space="preserve"> </w:t>
      </w:r>
      <w:proofErr w:type="gramStart"/>
      <w:r w:rsidRPr="00B37F1B">
        <w:rPr>
          <w:rFonts w:ascii="Arial" w:hAnsi="Arial" w:cs="Arial"/>
          <w:iCs/>
          <w:color w:val="000000" w:themeColor="text1"/>
          <w:sz w:val="24"/>
          <w:szCs w:val="24"/>
        </w:rPr>
        <w:t>J. Gen. Physiol.</w:t>
      </w:r>
      <w:r w:rsidRPr="00B37F1B">
        <w:rPr>
          <w:rFonts w:ascii="Arial" w:hAnsi="Arial" w:cs="Arial"/>
          <w:color w:val="000000" w:themeColor="text1"/>
          <w:sz w:val="24"/>
          <w:szCs w:val="24"/>
        </w:rPr>
        <w:t xml:space="preserve"> 27</w:t>
      </w:r>
      <w:r w:rsidR="00B929A6">
        <w:rPr>
          <w:rFonts w:ascii="Arial" w:hAnsi="Arial" w:cs="Arial"/>
          <w:color w:val="000000" w:themeColor="text1"/>
          <w:sz w:val="24"/>
          <w:szCs w:val="24"/>
        </w:rPr>
        <w:t>,</w:t>
      </w:r>
      <w:r w:rsidRPr="00B37F1B">
        <w:rPr>
          <w:rFonts w:ascii="Arial" w:hAnsi="Arial" w:cs="Arial"/>
          <w:color w:val="000000" w:themeColor="text1"/>
          <w:sz w:val="24"/>
          <w:szCs w:val="24"/>
        </w:rPr>
        <w:t xml:space="preserve"> 37-60</w:t>
      </w:r>
      <w:r w:rsidR="00B929A6">
        <w:rPr>
          <w:rFonts w:ascii="Arial" w:hAnsi="Arial" w:cs="Arial"/>
          <w:color w:val="000000" w:themeColor="text1"/>
          <w:sz w:val="24"/>
          <w:szCs w:val="24"/>
        </w:rPr>
        <w:t xml:space="preserve"> </w:t>
      </w:r>
      <w:r w:rsidR="00B929A6" w:rsidRPr="00B37F1B">
        <w:rPr>
          <w:rFonts w:ascii="Arial" w:hAnsi="Arial" w:cs="Arial"/>
          <w:color w:val="000000" w:themeColor="text1"/>
          <w:sz w:val="24"/>
          <w:szCs w:val="24"/>
        </w:rPr>
        <w:t>(1943)</w:t>
      </w:r>
      <w:r w:rsidRPr="00B37F1B">
        <w:rPr>
          <w:rFonts w:ascii="Arial" w:hAnsi="Arial" w:cs="Arial"/>
          <w:color w:val="000000" w:themeColor="text1"/>
          <w:sz w:val="24"/>
          <w:szCs w:val="24"/>
        </w:rPr>
        <w:t>.</w:t>
      </w:r>
      <w:proofErr w:type="gramEnd"/>
      <w:r w:rsidRPr="00B37F1B">
        <w:rPr>
          <w:rFonts w:ascii="Arial" w:hAnsi="Arial" w:cs="Arial"/>
          <w:color w:val="000000" w:themeColor="text1"/>
          <w:sz w:val="24"/>
          <w:szCs w:val="24"/>
        </w:rPr>
        <w:t xml:space="preserve"> </w:t>
      </w:r>
    </w:p>
    <w:p w14:paraId="6FB4896E" w14:textId="77777777" w:rsidR="00CE00D0" w:rsidRPr="00B37F1B" w:rsidRDefault="00CE00D0" w:rsidP="00B37F1B">
      <w:pPr>
        <w:autoSpaceDE w:val="0"/>
        <w:autoSpaceDN w:val="0"/>
        <w:adjustRightInd w:val="0"/>
        <w:spacing w:after="0" w:line="240" w:lineRule="auto"/>
        <w:jc w:val="both"/>
        <w:rPr>
          <w:rFonts w:ascii="Arial" w:hAnsi="Arial" w:cs="Arial"/>
          <w:color w:val="000000" w:themeColor="text1"/>
          <w:sz w:val="24"/>
          <w:szCs w:val="24"/>
        </w:rPr>
      </w:pPr>
    </w:p>
    <w:p w14:paraId="6FB4896F" w14:textId="77777777" w:rsidR="00E43240" w:rsidRPr="00B37F1B" w:rsidRDefault="00E43240" w:rsidP="00B37F1B">
      <w:pPr>
        <w:spacing w:after="0" w:line="240" w:lineRule="auto"/>
        <w:jc w:val="both"/>
        <w:rPr>
          <w:rFonts w:ascii="Arial" w:hAnsi="Arial" w:cs="Arial"/>
          <w:color w:val="000000" w:themeColor="text1"/>
          <w:sz w:val="24"/>
          <w:szCs w:val="24"/>
        </w:rPr>
      </w:pPr>
      <w:proofErr w:type="spellStart"/>
      <w:r w:rsidRPr="00B37F1B">
        <w:rPr>
          <w:rFonts w:ascii="Arial" w:hAnsi="Arial" w:cs="Arial"/>
          <w:color w:val="000000" w:themeColor="text1"/>
          <w:sz w:val="24"/>
          <w:szCs w:val="24"/>
        </w:rPr>
        <w:lastRenderedPageBreak/>
        <w:t>Griffis</w:t>
      </w:r>
      <w:proofErr w:type="spellEnd"/>
      <w:r w:rsidRPr="00B37F1B">
        <w:rPr>
          <w:rFonts w:ascii="Arial" w:hAnsi="Arial" w:cs="Arial"/>
          <w:color w:val="000000" w:themeColor="text1"/>
          <w:sz w:val="24"/>
          <w:szCs w:val="24"/>
        </w:rPr>
        <w:t xml:space="preserve">, B., Bonner, P. </w:t>
      </w:r>
      <w:r w:rsidR="00B929A6">
        <w:rPr>
          <w:rFonts w:ascii="Arial" w:hAnsi="Arial" w:cs="Arial"/>
          <w:color w:val="000000" w:themeColor="text1"/>
          <w:sz w:val="24"/>
          <w:szCs w:val="24"/>
        </w:rPr>
        <w:t>&amp;</w:t>
      </w:r>
      <w:r w:rsidRPr="00B37F1B">
        <w:rPr>
          <w:rFonts w:ascii="Arial" w:hAnsi="Arial" w:cs="Arial"/>
          <w:color w:val="000000" w:themeColor="text1"/>
          <w:sz w:val="24"/>
          <w:szCs w:val="24"/>
        </w:rPr>
        <w:t xml:space="preserve"> </w:t>
      </w:r>
      <w:r w:rsidRPr="00B37F1B">
        <w:rPr>
          <w:rFonts w:ascii="Arial" w:hAnsi="Arial" w:cs="Arial"/>
          <w:bCs/>
          <w:color w:val="000000" w:themeColor="text1"/>
          <w:sz w:val="24"/>
          <w:szCs w:val="24"/>
        </w:rPr>
        <w:t xml:space="preserve">Cooper, R.L. </w:t>
      </w:r>
      <w:r w:rsidRPr="00B37F1B">
        <w:rPr>
          <w:rFonts w:ascii="Arial" w:hAnsi="Arial" w:cs="Arial"/>
          <w:color w:val="000000" w:themeColor="text1"/>
          <w:sz w:val="24"/>
          <w:szCs w:val="24"/>
        </w:rPr>
        <w:t xml:space="preserve">Sensitivity of transformed (phasic to tonic) motor neurons to the neuromodulator 5-HT. </w:t>
      </w:r>
      <w:r w:rsidRPr="00B37F1B">
        <w:rPr>
          <w:rFonts w:ascii="Arial" w:hAnsi="Arial" w:cs="Arial"/>
          <w:bCs/>
          <w:color w:val="000000" w:themeColor="text1"/>
          <w:sz w:val="24"/>
          <w:szCs w:val="24"/>
        </w:rPr>
        <w:t xml:space="preserve">Comparative Biochemistry and Physiology </w:t>
      </w:r>
      <w:proofErr w:type="gramStart"/>
      <w:r w:rsidRPr="00B37F1B">
        <w:rPr>
          <w:rFonts w:ascii="Arial" w:hAnsi="Arial" w:cs="Arial"/>
          <w:bCs/>
          <w:color w:val="000000" w:themeColor="text1"/>
          <w:sz w:val="24"/>
          <w:szCs w:val="24"/>
        </w:rPr>
        <w:t>A</w:t>
      </w:r>
      <w:proofErr w:type="gramEnd"/>
      <w:r w:rsidRPr="00B37F1B">
        <w:rPr>
          <w:rFonts w:ascii="Arial" w:hAnsi="Arial" w:cs="Arial"/>
          <w:color w:val="000000" w:themeColor="text1"/>
          <w:sz w:val="24"/>
          <w:szCs w:val="24"/>
        </w:rPr>
        <w:t xml:space="preserve"> 127</w:t>
      </w:r>
      <w:r w:rsidR="00B929A6">
        <w:rPr>
          <w:rFonts w:ascii="Arial" w:hAnsi="Arial" w:cs="Arial"/>
          <w:color w:val="000000" w:themeColor="text1"/>
          <w:sz w:val="24"/>
          <w:szCs w:val="24"/>
        </w:rPr>
        <w:t>,</w:t>
      </w:r>
      <w:r w:rsidRPr="00B37F1B">
        <w:rPr>
          <w:rFonts w:ascii="Arial" w:hAnsi="Arial" w:cs="Arial"/>
          <w:color w:val="000000" w:themeColor="text1"/>
          <w:sz w:val="24"/>
          <w:szCs w:val="24"/>
        </w:rPr>
        <w:t xml:space="preserve"> 495-504</w:t>
      </w:r>
      <w:r w:rsidR="00B929A6">
        <w:rPr>
          <w:rFonts w:ascii="Arial" w:hAnsi="Arial" w:cs="Arial"/>
          <w:color w:val="000000" w:themeColor="text1"/>
          <w:sz w:val="24"/>
          <w:szCs w:val="24"/>
        </w:rPr>
        <w:t xml:space="preserve"> </w:t>
      </w:r>
      <w:r w:rsidR="00B929A6" w:rsidRPr="00B37F1B">
        <w:rPr>
          <w:rFonts w:ascii="Arial" w:hAnsi="Arial" w:cs="Arial"/>
          <w:bCs/>
          <w:color w:val="000000" w:themeColor="text1"/>
          <w:sz w:val="24"/>
          <w:szCs w:val="24"/>
        </w:rPr>
        <w:t>(2000)</w:t>
      </w:r>
      <w:r w:rsidRPr="00B37F1B">
        <w:rPr>
          <w:rFonts w:ascii="Arial" w:hAnsi="Arial" w:cs="Arial"/>
          <w:color w:val="000000" w:themeColor="text1"/>
          <w:sz w:val="24"/>
          <w:szCs w:val="24"/>
        </w:rPr>
        <w:t>.</w:t>
      </w:r>
    </w:p>
    <w:p w14:paraId="6FB48970" w14:textId="77777777" w:rsidR="007077A9" w:rsidRPr="00B37F1B" w:rsidRDefault="007077A9" w:rsidP="00B37F1B">
      <w:pPr>
        <w:autoSpaceDE w:val="0"/>
        <w:autoSpaceDN w:val="0"/>
        <w:adjustRightInd w:val="0"/>
        <w:spacing w:after="0" w:line="240" w:lineRule="auto"/>
        <w:jc w:val="both"/>
        <w:rPr>
          <w:rFonts w:ascii="Arial" w:hAnsi="Arial" w:cs="Arial"/>
          <w:color w:val="000000" w:themeColor="text1"/>
          <w:sz w:val="24"/>
          <w:szCs w:val="24"/>
        </w:rPr>
      </w:pPr>
    </w:p>
    <w:p w14:paraId="6FB48971" w14:textId="77777777" w:rsidR="007077A9" w:rsidRPr="00B37F1B" w:rsidRDefault="007077A9" w:rsidP="00B37F1B">
      <w:pPr>
        <w:autoSpaceDE w:val="0"/>
        <w:autoSpaceDN w:val="0"/>
        <w:adjustRightInd w:val="0"/>
        <w:spacing w:after="0" w:line="240" w:lineRule="auto"/>
        <w:jc w:val="both"/>
        <w:rPr>
          <w:rFonts w:ascii="Arial" w:hAnsi="Arial" w:cs="Arial"/>
          <w:color w:val="000000" w:themeColor="text1"/>
          <w:sz w:val="24"/>
          <w:szCs w:val="24"/>
        </w:rPr>
      </w:pPr>
      <w:proofErr w:type="spellStart"/>
      <w:r w:rsidRPr="00B37F1B">
        <w:rPr>
          <w:rFonts w:ascii="Arial" w:hAnsi="Arial" w:cs="Arial"/>
          <w:color w:val="000000" w:themeColor="text1"/>
          <w:sz w:val="24"/>
          <w:szCs w:val="24"/>
        </w:rPr>
        <w:t>Grundfest</w:t>
      </w:r>
      <w:proofErr w:type="spellEnd"/>
      <w:r w:rsidRPr="00B37F1B">
        <w:rPr>
          <w:rFonts w:ascii="Arial" w:hAnsi="Arial" w:cs="Arial"/>
          <w:color w:val="000000" w:themeColor="text1"/>
          <w:sz w:val="24"/>
          <w:szCs w:val="24"/>
        </w:rPr>
        <w:t>, H.</w:t>
      </w:r>
      <w:r w:rsidR="00B929A6">
        <w:rPr>
          <w:rFonts w:ascii="Arial" w:hAnsi="Arial" w:cs="Arial"/>
          <w:color w:val="000000" w:themeColor="text1"/>
          <w:sz w:val="24"/>
          <w:szCs w:val="24"/>
        </w:rPr>
        <w:t xml:space="preserve"> &amp;</w:t>
      </w:r>
      <w:r w:rsidRPr="00B37F1B">
        <w:rPr>
          <w:rFonts w:ascii="Arial" w:hAnsi="Arial" w:cs="Arial"/>
          <w:color w:val="000000" w:themeColor="text1"/>
          <w:sz w:val="24"/>
          <w:szCs w:val="24"/>
        </w:rPr>
        <w:t xml:space="preserve"> Reuben, J.P. Neuromuscular synaptic activity in lobster. In: Florey, E. (Ed.), Nervous Inhibition. </w:t>
      </w:r>
      <w:proofErr w:type="spellStart"/>
      <w:r w:rsidRPr="00B37F1B">
        <w:rPr>
          <w:rFonts w:ascii="Arial" w:hAnsi="Arial" w:cs="Arial"/>
          <w:color w:val="000000" w:themeColor="text1"/>
          <w:sz w:val="24"/>
          <w:szCs w:val="24"/>
        </w:rPr>
        <w:t>Pergamon</w:t>
      </w:r>
      <w:proofErr w:type="spellEnd"/>
      <w:r w:rsidRPr="00B37F1B">
        <w:rPr>
          <w:rFonts w:ascii="Arial" w:hAnsi="Arial" w:cs="Arial"/>
          <w:color w:val="000000" w:themeColor="text1"/>
          <w:sz w:val="24"/>
          <w:szCs w:val="24"/>
        </w:rPr>
        <w:t xml:space="preserve"> Press, Oxford, pp. 92–104</w:t>
      </w:r>
      <w:r w:rsidR="00B929A6">
        <w:rPr>
          <w:rFonts w:ascii="Arial" w:hAnsi="Arial" w:cs="Arial"/>
          <w:color w:val="000000" w:themeColor="text1"/>
          <w:sz w:val="24"/>
          <w:szCs w:val="24"/>
        </w:rPr>
        <w:t xml:space="preserve"> (</w:t>
      </w:r>
      <w:r w:rsidR="00B929A6" w:rsidRPr="00B37F1B">
        <w:rPr>
          <w:rFonts w:ascii="Arial" w:hAnsi="Arial" w:cs="Arial"/>
          <w:color w:val="000000" w:themeColor="text1"/>
          <w:sz w:val="24"/>
          <w:szCs w:val="24"/>
        </w:rPr>
        <w:t>1961</w:t>
      </w:r>
      <w:r w:rsidR="00B929A6">
        <w:rPr>
          <w:rFonts w:ascii="Arial" w:hAnsi="Arial" w:cs="Arial"/>
          <w:color w:val="000000" w:themeColor="text1"/>
          <w:sz w:val="24"/>
          <w:szCs w:val="24"/>
        </w:rPr>
        <w:t>)</w:t>
      </w:r>
      <w:r w:rsidRPr="00B37F1B">
        <w:rPr>
          <w:rFonts w:ascii="Arial" w:hAnsi="Arial" w:cs="Arial"/>
          <w:color w:val="000000" w:themeColor="text1"/>
          <w:sz w:val="24"/>
          <w:szCs w:val="24"/>
        </w:rPr>
        <w:t>.</w:t>
      </w:r>
    </w:p>
    <w:p w14:paraId="6FB48972" w14:textId="77777777" w:rsidR="007077A9" w:rsidRPr="00B37F1B" w:rsidRDefault="007077A9" w:rsidP="00B37F1B">
      <w:pPr>
        <w:spacing w:after="0" w:line="240" w:lineRule="auto"/>
        <w:jc w:val="both"/>
        <w:rPr>
          <w:rFonts w:ascii="Arial" w:eastAsia="Times New Roman" w:hAnsi="Arial" w:cs="Arial"/>
          <w:color w:val="000000" w:themeColor="text1"/>
          <w:sz w:val="24"/>
          <w:szCs w:val="24"/>
        </w:rPr>
      </w:pPr>
    </w:p>
    <w:p w14:paraId="6FB48973" w14:textId="77777777" w:rsidR="00E600C8" w:rsidRPr="00B37F1B" w:rsidRDefault="00E600C8" w:rsidP="00B37F1B">
      <w:pPr>
        <w:autoSpaceDE w:val="0"/>
        <w:autoSpaceDN w:val="0"/>
        <w:adjustRightInd w:val="0"/>
        <w:spacing w:after="0" w:line="240" w:lineRule="auto"/>
        <w:jc w:val="both"/>
        <w:rPr>
          <w:rFonts w:ascii="Arial" w:hAnsi="Arial" w:cs="Arial"/>
          <w:color w:val="000000" w:themeColor="text1"/>
          <w:sz w:val="24"/>
          <w:szCs w:val="24"/>
        </w:rPr>
      </w:pPr>
      <w:proofErr w:type="gramStart"/>
      <w:r w:rsidRPr="00B37F1B">
        <w:rPr>
          <w:rFonts w:ascii="Arial" w:hAnsi="Arial" w:cs="Arial"/>
          <w:color w:val="000000" w:themeColor="text1"/>
          <w:sz w:val="24"/>
          <w:szCs w:val="24"/>
        </w:rPr>
        <w:t>Harris-Warrick, R.M.</w:t>
      </w:r>
      <w:r w:rsidR="00B929A6">
        <w:rPr>
          <w:rFonts w:ascii="Arial" w:hAnsi="Arial" w:cs="Arial"/>
          <w:color w:val="000000" w:themeColor="text1"/>
          <w:sz w:val="24"/>
          <w:szCs w:val="24"/>
        </w:rPr>
        <w:t xml:space="preserve"> &amp;</w:t>
      </w:r>
      <w:r w:rsidRPr="00B37F1B">
        <w:rPr>
          <w:rFonts w:ascii="Arial" w:hAnsi="Arial" w:cs="Arial"/>
          <w:color w:val="000000" w:themeColor="text1"/>
          <w:sz w:val="24"/>
          <w:szCs w:val="24"/>
        </w:rPr>
        <w:t xml:space="preserve"> </w:t>
      </w:r>
      <w:proofErr w:type="spellStart"/>
      <w:r w:rsidRPr="00B37F1B">
        <w:rPr>
          <w:rFonts w:ascii="Arial" w:hAnsi="Arial" w:cs="Arial"/>
          <w:color w:val="000000" w:themeColor="text1"/>
          <w:sz w:val="24"/>
          <w:szCs w:val="24"/>
        </w:rPr>
        <w:t>Kravitz</w:t>
      </w:r>
      <w:proofErr w:type="spellEnd"/>
      <w:r w:rsidRPr="00B37F1B">
        <w:rPr>
          <w:rFonts w:ascii="Arial" w:hAnsi="Arial" w:cs="Arial"/>
          <w:color w:val="000000" w:themeColor="text1"/>
          <w:sz w:val="24"/>
          <w:szCs w:val="24"/>
        </w:rPr>
        <w:t xml:space="preserve">, E.A. Cellular mechanisms for modulation of posture by </w:t>
      </w:r>
      <w:proofErr w:type="spellStart"/>
      <w:r w:rsidRPr="00B37F1B">
        <w:rPr>
          <w:rFonts w:ascii="Arial" w:hAnsi="Arial" w:cs="Arial"/>
          <w:color w:val="000000" w:themeColor="text1"/>
          <w:sz w:val="24"/>
          <w:szCs w:val="24"/>
        </w:rPr>
        <w:t>octopamine</w:t>
      </w:r>
      <w:proofErr w:type="spellEnd"/>
      <w:r w:rsidRPr="00B37F1B">
        <w:rPr>
          <w:rFonts w:ascii="Arial" w:hAnsi="Arial" w:cs="Arial"/>
          <w:color w:val="000000" w:themeColor="text1"/>
          <w:sz w:val="24"/>
          <w:szCs w:val="24"/>
        </w:rPr>
        <w:t xml:space="preserve"> and serotonin in the lobster.</w:t>
      </w:r>
      <w:proofErr w:type="gramEnd"/>
      <w:r w:rsidRPr="00B37F1B">
        <w:rPr>
          <w:rFonts w:ascii="Arial" w:hAnsi="Arial" w:cs="Arial"/>
          <w:color w:val="000000" w:themeColor="text1"/>
          <w:sz w:val="24"/>
          <w:szCs w:val="24"/>
        </w:rPr>
        <w:t xml:space="preserve"> J. </w:t>
      </w:r>
      <w:proofErr w:type="spellStart"/>
      <w:r w:rsidRPr="00B37F1B">
        <w:rPr>
          <w:rFonts w:ascii="Arial" w:hAnsi="Arial" w:cs="Arial"/>
          <w:color w:val="000000" w:themeColor="text1"/>
          <w:sz w:val="24"/>
          <w:szCs w:val="24"/>
        </w:rPr>
        <w:t>Neurosci</w:t>
      </w:r>
      <w:proofErr w:type="spellEnd"/>
      <w:r w:rsidRPr="00B37F1B">
        <w:rPr>
          <w:rFonts w:ascii="Arial" w:hAnsi="Arial" w:cs="Arial"/>
          <w:color w:val="000000" w:themeColor="text1"/>
          <w:sz w:val="24"/>
          <w:szCs w:val="24"/>
        </w:rPr>
        <w:t xml:space="preserve">. </w:t>
      </w:r>
      <w:proofErr w:type="gramStart"/>
      <w:r w:rsidRPr="00B37F1B">
        <w:rPr>
          <w:rFonts w:ascii="Arial" w:hAnsi="Arial" w:cs="Arial"/>
          <w:color w:val="000000" w:themeColor="text1"/>
          <w:sz w:val="24"/>
          <w:szCs w:val="24"/>
        </w:rPr>
        <w:t>4, 1976–1993</w:t>
      </w:r>
      <w:r w:rsidR="00B929A6">
        <w:rPr>
          <w:rFonts w:ascii="Arial" w:hAnsi="Arial" w:cs="Arial"/>
          <w:color w:val="000000" w:themeColor="text1"/>
          <w:sz w:val="24"/>
          <w:szCs w:val="24"/>
        </w:rPr>
        <w:t xml:space="preserve"> (</w:t>
      </w:r>
      <w:r w:rsidR="00B929A6" w:rsidRPr="00B37F1B">
        <w:rPr>
          <w:rFonts w:ascii="Arial" w:hAnsi="Arial" w:cs="Arial"/>
          <w:color w:val="000000" w:themeColor="text1"/>
          <w:sz w:val="24"/>
          <w:szCs w:val="24"/>
        </w:rPr>
        <w:t>1984</w:t>
      </w:r>
      <w:r w:rsidR="00B929A6">
        <w:rPr>
          <w:rFonts w:ascii="Arial" w:hAnsi="Arial" w:cs="Arial"/>
          <w:color w:val="000000" w:themeColor="text1"/>
          <w:sz w:val="24"/>
          <w:szCs w:val="24"/>
        </w:rPr>
        <w:t>)</w:t>
      </w:r>
      <w:r w:rsidRPr="00B37F1B">
        <w:rPr>
          <w:rFonts w:ascii="Arial" w:hAnsi="Arial" w:cs="Arial"/>
          <w:color w:val="000000" w:themeColor="text1"/>
          <w:sz w:val="24"/>
          <w:szCs w:val="24"/>
        </w:rPr>
        <w:t>.</w:t>
      </w:r>
      <w:proofErr w:type="gramEnd"/>
    </w:p>
    <w:p w14:paraId="6FB48974" w14:textId="77777777" w:rsidR="00E600C8" w:rsidRPr="00B37F1B" w:rsidRDefault="00E600C8" w:rsidP="00B37F1B">
      <w:pPr>
        <w:autoSpaceDE w:val="0"/>
        <w:autoSpaceDN w:val="0"/>
        <w:adjustRightInd w:val="0"/>
        <w:spacing w:after="0" w:line="240" w:lineRule="auto"/>
        <w:jc w:val="both"/>
        <w:rPr>
          <w:rFonts w:ascii="Arial" w:hAnsi="Arial" w:cs="Arial"/>
          <w:color w:val="000000" w:themeColor="text1"/>
          <w:sz w:val="24"/>
          <w:szCs w:val="24"/>
        </w:rPr>
      </w:pPr>
    </w:p>
    <w:p w14:paraId="6FB48975" w14:textId="77777777" w:rsidR="00E43240" w:rsidRPr="00B37F1B" w:rsidRDefault="00E43240" w:rsidP="00B37F1B">
      <w:pPr>
        <w:pStyle w:val="rprtbody1"/>
        <w:shd w:val="clear" w:color="auto" w:fill="FFFFFF"/>
        <w:spacing w:before="0" w:after="0"/>
        <w:jc w:val="both"/>
        <w:rPr>
          <w:rFonts w:ascii="Arial" w:hAnsi="Arial" w:cs="Arial"/>
          <w:color w:val="000000" w:themeColor="text1"/>
          <w:sz w:val="24"/>
          <w:szCs w:val="24"/>
        </w:rPr>
      </w:pPr>
      <w:proofErr w:type="gramStart"/>
      <w:r w:rsidRPr="00B37F1B">
        <w:rPr>
          <w:rFonts w:ascii="Arial" w:hAnsi="Arial" w:cs="Arial"/>
          <w:color w:val="000000" w:themeColor="text1"/>
          <w:sz w:val="24"/>
          <w:szCs w:val="24"/>
        </w:rPr>
        <w:t>Hagiwara, S., Chichibu, S.</w:t>
      </w:r>
      <w:r w:rsidR="00B929A6">
        <w:rPr>
          <w:rFonts w:ascii="Arial" w:hAnsi="Arial" w:cs="Arial"/>
          <w:color w:val="000000" w:themeColor="text1"/>
          <w:sz w:val="24"/>
          <w:szCs w:val="24"/>
        </w:rPr>
        <w:t xml:space="preserve"> &amp;</w:t>
      </w:r>
      <w:r w:rsidRPr="00B37F1B">
        <w:rPr>
          <w:rFonts w:ascii="Arial" w:hAnsi="Arial" w:cs="Arial"/>
          <w:color w:val="000000" w:themeColor="text1"/>
          <w:sz w:val="24"/>
          <w:szCs w:val="24"/>
        </w:rPr>
        <w:t xml:space="preserve"> Naka, K.I.</w:t>
      </w:r>
      <w:proofErr w:type="gramEnd"/>
      <w:r w:rsidRPr="00B37F1B">
        <w:rPr>
          <w:rFonts w:ascii="Arial" w:hAnsi="Arial" w:cs="Arial"/>
          <w:color w:val="000000" w:themeColor="text1"/>
          <w:sz w:val="24"/>
          <w:szCs w:val="24"/>
        </w:rPr>
        <w:t xml:space="preserve"> </w:t>
      </w:r>
      <w:proofErr w:type="gramStart"/>
      <w:r w:rsidRPr="00B37F1B">
        <w:rPr>
          <w:rFonts w:ascii="Arial" w:hAnsi="Arial" w:cs="Arial"/>
          <w:color w:val="000000" w:themeColor="text1"/>
          <w:sz w:val="24"/>
          <w:szCs w:val="24"/>
        </w:rPr>
        <w:t>The effects of various ions on resting and spike potentials of barnacle muscle fibers.</w:t>
      </w:r>
      <w:proofErr w:type="gramEnd"/>
      <w:r w:rsidRPr="00B37F1B">
        <w:rPr>
          <w:rFonts w:ascii="Arial" w:hAnsi="Arial" w:cs="Arial"/>
          <w:color w:val="000000" w:themeColor="text1"/>
          <w:sz w:val="24"/>
          <w:szCs w:val="24"/>
        </w:rPr>
        <w:t xml:space="preserve"> </w:t>
      </w:r>
      <w:proofErr w:type="gramStart"/>
      <w:r w:rsidRPr="00B37F1B">
        <w:rPr>
          <w:rStyle w:val="jrnl"/>
          <w:rFonts w:ascii="Arial" w:hAnsi="Arial" w:cs="Arial"/>
          <w:color w:val="000000" w:themeColor="text1"/>
          <w:sz w:val="24"/>
          <w:szCs w:val="24"/>
        </w:rPr>
        <w:t>J</w:t>
      </w:r>
      <w:r w:rsidR="00B929A6">
        <w:rPr>
          <w:rStyle w:val="jrnl"/>
          <w:rFonts w:ascii="Arial" w:hAnsi="Arial" w:cs="Arial"/>
          <w:color w:val="000000" w:themeColor="text1"/>
          <w:sz w:val="24"/>
          <w:szCs w:val="24"/>
        </w:rPr>
        <w:t>.</w:t>
      </w:r>
      <w:r w:rsidRPr="00B37F1B">
        <w:rPr>
          <w:rStyle w:val="jrnl"/>
          <w:rFonts w:ascii="Arial" w:hAnsi="Arial" w:cs="Arial"/>
          <w:color w:val="000000" w:themeColor="text1"/>
          <w:sz w:val="24"/>
          <w:szCs w:val="24"/>
        </w:rPr>
        <w:t xml:space="preserve"> Gen</w:t>
      </w:r>
      <w:r w:rsidR="00B929A6">
        <w:rPr>
          <w:rStyle w:val="jrnl"/>
          <w:rFonts w:ascii="Arial" w:hAnsi="Arial" w:cs="Arial"/>
          <w:color w:val="000000" w:themeColor="text1"/>
          <w:sz w:val="24"/>
          <w:szCs w:val="24"/>
        </w:rPr>
        <w:t>.</w:t>
      </w:r>
      <w:r w:rsidRPr="00B37F1B">
        <w:rPr>
          <w:rStyle w:val="jrnl"/>
          <w:rFonts w:ascii="Arial" w:hAnsi="Arial" w:cs="Arial"/>
          <w:color w:val="000000" w:themeColor="text1"/>
          <w:sz w:val="24"/>
          <w:szCs w:val="24"/>
        </w:rPr>
        <w:t xml:space="preserve"> Physiol</w:t>
      </w:r>
      <w:r w:rsidRPr="00B37F1B">
        <w:rPr>
          <w:rStyle w:val="src1"/>
          <w:rFonts w:ascii="Arial" w:hAnsi="Arial" w:cs="Arial"/>
          <w:color w:val="000000" w:themeColor="text1"/>
          <w:sz w:val="24"/>
          <w:szCs w:val="24"/>
          <w:specVanish w:val="0"/>
        </w:rPr>
        <w:t>. 48</w:t>
      </w:r>
      <w:r w:rsidR="00B929A6">
        <w:rPr>
          <w:rStyle w:val="src1"/>
          <w:rFonts w:ascii="Arial" w:hAnsi="Arial" w:cs="Arial"/>
          <w:color w:val="000000" w:themeColor="text1"/>
          <w:sz w:val="24"/>
          <w:szCs w:val="24"/>
          <w:specVanish w:val="0"/>
        </w:rPr>
        <w:t xml:space="preserve">, </w:t>
      </w:r>
      <w:r w:rsidRPr="00B37F1B">
        <w:rPr>
          <w:rStyle w:val="src1"/>
          <w:rFonts w:ascii="Arial" w:hAnsi="Arial" w:cs="Arial"/>
          <w:color w:val="000000" w:themeColor="text1"/>
          <w:sz w:val="24"/>
          <w:szCs w:val="24"/>
          <w:specVanish w:val="0"/>
        </w:rPr>
        <w:t>163-79</w:t>
      </w:r>
      <w:r w:rsidR="00B929A6">
        <w:rPr>
          <w:rStyle w:val="src1"/>
          <w:rFonts w:ascii="Arial" w:hAnsi="Arial" w:cs="Arial"/>
          <w:color w:val="000000" w:themeColor="text1"/>
          <w:sz w:val="24"/>
          <w:szCs w:val="24"/>
          <w:specVanish w:val="0"/>
        </w:rPr>
        <w:t xml:space="preserve"> </w:t>
      </w:r>
      <w:r w:rsidR="00B929A6" w:rsidRPr="00B37F1B">
        <w:rPr>
          <w:rFonts w:ascii="Arial" w:hAnsi="Arial" w:cs="Arial"/>
          <w:color w:val="000000" w:themeColor="text1"/>
          <w:sz w:val="24"/>
          <w:szCs w:val="24"/>
        </w:rPr>
        <w:t>(1964).</w:t>
      </w:r>
      <w:proofErr w:type="gramEnd"/>
      <w:r w:rsidRPr="00B37F1B">
        <w:rPr>
          <w:rStyle w:val="src1"/>
          <w:rFonts w:ascii="Arial" w:hAnsi="Arial" w:cs="Arial"/>
          <w:color w:val="000000" w:themeColor="text1"/>
          <w:sz w:val="24"/>
          <w:szCs w:val="24"/>
          <w:specVanish w:val="0"/>
        </w:rPr>
        <w:t xml:space="preserve"> </w:t>
      </w:r>
      <w:r w:rsidRPr="00B37F1B">
        <w:rPr>
          <w:rStyle w:val="rprtid1"/>
          <w:rFonts w:ascii="Arial" w:hAnsi="Arial" w:cs="Arial"/>
          <w:color w:val="000000" w:themeColor="text1"/>
          <w:sz w:val="24"/>
          <w:szCs w:val="24"/>
          <w:specVanish w:val="0"/>
        </w:rPr>
        <w:t xml:space="preserve">PMID: 14212147 </w:t>
      </w:r>
    </w:p>
    <w:p w14:paraId="6FB48976" w14:textId="77777777" w:rsidR="00E43240" w:rsidRPr="00B37F1B" w:rsidRDefault="00E43240" w:rsidP="00B37F1B">
      <w:pPr>
        <w:pStyle w:val="references"/>
        <w:spacing w:before="0" w:after="0"/>
        <w:ind w:left="0" w:firstLine="0"/>
        <w:rPr>
          <w:rFonts w:ascii="Arial" w:hAnsi="Arial" w:cs="Arial"/>
          <w:color w:val="000000" w:themeColor="text1"/>
          <w:sz w:val="24"/>
          <w:szCs w:val="24"/>
        </w:rPr>
      </w:pPr>
    </w:p>
    <w:p w14:paraId="6FB48977" w14:textId="77777777" w:rsidR="00E43240" w:rsidRPr="00B37F1B" w:rsidRDefault="00E43240" w:rsidP="00B37F1B">
      <w:pPr>
        <w:pStyle w:val="references"/>
        <w:spacing w:before="0" w:after="0"/>
        <w:ind w:left="0" w:firstLine="0"/>
        <w:rPr>
          <w:rFonts w:ascii="Arial" w:hAnsi="Arial" w:cs="Arial"/>
          <w:color w:val="000000" w:themeColor="text1"/>
          <w:sz w:val="24"/>
          <w:szCs w:val="24"/>
        </w:rPr>
      </w:pPr>
      <w:proofErr w:type="spellStart"/>
      <w:proofErr w:type="gramStart"/>
      <w:r w:rsidRPr="00B37F1B">
        <w:rPr>
          <w:rFonts w:ascii="Arial" w:hAnsi="Arial" w:cs="Arial"/>
          <w:color w:val="000000" w:themeColor="text1"/>
          <w:sz w:val="24"/>
          <w:szCs w:val="24"/>
        </w:rPr>
        <w:t>Hille</w:t>
      </w:r>
      <w:proofErr w:type="spellEnd"/>
      <w:r w:rsidR="00B929A6">
        <w:rPr>
          <w:rFonts w:ascii="Arial" w:hAnsi="Arial" w:cs="Arial"/>
          <w:color w:val="000000" w:themeColor="text1"/>
          <w:sz w:val="24"/>
          <w:szCs w:val="24"/>
        </w:rPr>
        <w:t>,</w:t>
      </w:r>
      <w:r w:rsidRPr="00B37F1B">
        <w:rPr>
          <w:rFonts w:ascii="Arial" w:hAnsi="Arial" w:cs="Arial"/>
          <w:color w:val="000000" w:themeColor="text1"/>
          <w:sz w:val="24"/>
          <w:szCs w:val="24"/>
        </w:rPr>
        <w:t xml:space="preserve"> B</w:t>
      </w:r>
      <w:r w:rsidR="00B929A6">
        <w:rPr>
          <w:rFonts w:ascii="Arial" w:hAnsi="Arial" w:cs="Arial"/>
          <w:color w:val="000000" w:themeColor="text1"/>
          <w:sz w:val="24"/>
          <w:szCs w:val="24"/>
        </w:rPr>
        <w:t>.</w:t>
      </w:r>
      <w:r w:rsidRPr="00B37F1B">
        <w:rPr>
          <w:rFonts w:ascii="Arial" w:hAnsi="Arial" w:cs="Arial"/>
          <w:color w:val="000000" w:themeColor="text1"/>
          <w:sz w:val="24"/>
          <w:szCs w:val="24"/>
        </w:rPr>
        <w:t xml:space="preserve"> </w:t>
      </w:r>
      <w:r w:rsidRPr="00B37F1B">
        <w:rPr>
          <w:rFonts w:ascii="Arial" w:hAnsi="Arial" w:cs="Arial"/>
          <w:iCs/>
          <w:color w:val="000000" w:themeColor="text1"/>
          <w:sz w:val="24"/>
          <w:szCs w:val="24"/>
        </w:rPr>
        <w:t>Ionic Channels of Excitable Membranes</w:t>
      </w:r>
      <w:r w:rsidRPr="00B37F1B">
        <w:rPr>
          <w:rFonts w:ascii="Arial" w:hAnsi="Arial" w:cs="Arial"/>
          <w:color w:val="000000" w:themeColor="text1"/>
          <w:sz w:val="24"/>
          <w:szCs w:val="24"/>
        </w:rPr>
        <w:t xml:space="preserve">, 2nd ed., </w:t>
      </w:r>
      <w:proofErr w:type="spellStart"/>
      <w:r w:rsidRPr="00B37F1B">
        <w:rPr>
          <w:rFonts w:ascii="Arial" w:hAnsi="Arial" w:cs="Arial"/>
          <w:color w:val="000000" w:themeColor="text1"/>
          <w:sz w:val="24"/>
          <w:szCs w:val="24"/>
        </w:rPr>
        <w:t>Sinauer</w:t>
      </w:r>
      <w:proofErr w:type="spellEnd"/>
      <w:r w:rsidRPr="00B37F1B">
        <w:rPr>
          <w:rFonts w:ascii="Arial" w:hAnsi="Arial" w:cs="Arial"/>
          <w:color w:val="000000" w:themeColor="text1"/>
          <w:sz w:val="24"/>
          <w:szCs w:val="24"/>
        </w:rPr>
        <w:t xml:space="preserve"> Assoc., Sunderland, Mass</w:t>
      </w:r>
      <w:r w:rsidR="00B929A6">
        <w:rPr>
          <w:rFonts w:ascii="Arial" w:hAnsi="Arial" w:cs="Arial"/>
          <w:color w:val="000000" w:themeColor="text1"/>
          <w:sz w:val="24"/>
          <w:szCs w:val="24"/>
        </w:rPr>
        <w:t xml:space="preserve"> </w:t>
      </w:r>
      <w:r w:rsidR="00B929A6" w:rsidRPr="00B37F1B">
        <w:rPr>
          <w:rFonts w:ascii="Arial" w:hAnsi="Arial" w:cs="Arial"/>
          <w:color w:val="000000" w:themeColor="text1"/>
          <w:sz w:val="24"/>
          <w:szCs w:val="24"/>
        </w:rPr>
        <w:t>(1992)</w:t>
      </w:r>
      <w:r w:rsidRPr="00B37F1B">
        <w:rPr>
          <w:rFonts w:ascii="Arial" w:hAnsi="Arial" w:cs="Arial"/>
          <w:color w:val="000000" w:themeColor="text1"/>
          <w:sz w:val="24"/>
          <w:szCs w:val="24"/>
        </w:rPr>
        <w:t>.</w:t>
      </w:r>
      <w:proofErr w:type="gramEnd"/>
      <w:r w:rsidRPr="00B37F1B">
        <w:rPr>
          <w:rFonts w:ascii="Arial" w:hAnsi="Arial" w:cs="Arial"/>
          <w:color w:val="000000" w:themeColor="text1"/>
          <w:sz w:val="24"/>
          <w:szCs w:val="24"/>
        </w:rPr>
        <w:t xml:space="preserve"> </w:t>
      </w:r>
    </w:p>
    <w:p w14:paraId="6FB48978" w14:textId="77777777" w:rsidR="00E43240" w:rsidRPr="00B37F1B" w:rsidRDefault="00E43240" w:rsidP="00B37F1B">
      <w:pPr>
        <w:pStyle w:val="references"/>
        <w:spacing w:before="0" w:after="0"/>
        <w:ind w:left="0" w:firstLine="0"/>
        <w:rPr>
          <w:rFonts w:ascii="Arial" w:hAnsi="Arial" w:cs="Arial"/>
          <w:color w:val="000000" w:themeColor="text1"/>
          <w:sz w:val="24"/>
          <w:szCs w:val="24"/>
        </w:rPr>
      </w:pPr>
    </w:p>
    <w:p w14:paraId="6FB48979" w14:textId="77777777" w:rsidR="00E43240" w:rsidRPr="00B37F1B" w:rsidRDefault="00E43240" w:rsidP="00B37F1B">
      <w:pPr>
        <w:pStyle w:val="references"/>
        <w:spacing w:before="0" w:after="0"/>
        <w:ind w:left="0" w:firstLine="0"/>
        <w:rPr>
          <w:rFonts w:ascii="Arial" w:hAnsi="Arial" w:cs="Arial"/>
          <w:color w:val="000000" w:themeColor="text1"/>
          <w:sz w:val="24"/>
          <w:szCs w:val="24"/>
        </w:rPr>
      </w:pPr>
      <w:proofErr w:type="gramStart"/>
      <w:r w:rsidRPr="00B37F1B">
        <w:rPr>
          <w:rFonts w:ascii="Arial" w:hAnsi="Arial" w:cs="Arial"/>
          <w:color w:val="000000" w:themeColor="text1"/>
          <w:sz w:val="24"/>
          <w:szCs w:val="24"/>
        </w:rPr>
        <w:t>Hodgkin</w:t>
      </w:r>
      <w:r w:rsidR="004D1D40">
        <w:rPr>
          <w:rFonts w:ascii="Arial" w:hAnsi="Arial" w:cs="Arial"/>
          <w:color w:val="000000" w:themeColor="text1"/>
          <w:sz w:val="24"/>
          <w:szCs w:val="24"/>
        </w:rPr>
        <w:t>,</w:t>
      </w:r>
      <w:r w:rsidRPr="00B37F1B">
        <w:rPr>
          <w:rFonts w:ascii="Arial" w:hAnsi="Arial" w:cs="Arial"/>
          <w:color w:val="000000" w:themeColor="text1"/>
          <w:sz w:val="24"/>
          <w:szCs w:val="24"/>
        </w:rPr>
        <w:t xml:space="preserve"> A</w:t>
      </w:r>
      <w:r w:rsidR="004D1D40">
        <w:rPr>
          <w:rFonts w:ascii="Arial" w:hAnsi="Arial" w:cs="Arial"/>
          <w:color w:val="000000" w:themeColor="text1"/>
          <w:sz w:val="24"/>
          <w:szCs w:val="24"/>
        </w:rPr>
        <w:t>.</w:t>
      </w:r>
      <w:r w:rsidRPr="00B37F1B">
        <w:rPr>
          <w:rFonts w:ascii="Arial" w:hAnsi="Arial" w:cs="Arial"/>
          <w:color w:val="000000" w:themeColor="text1"/>
          <w:sz w:val="24"/>
          <w:szCs w:val="24"/>
        </w:rPr>
        <w:t>L</w:t>
      </w:r>
      <w:r w:rsidR="004D1D40">
        <w:rPr>
          <w:rFonts w:ascii="Arial" w:hAnsi="Arial" w:cs="Arial"/>
          <w:color w:val="000000" w:themeColor="text1"/>
          <w:sz w:val="24"/>
          <w:szCs w:val="24"/>
        </w:rPr>
        <w:t>. &amp;</w:t>
      </w:r>
      <w:r w:rsidRPr="00B37F1B">
        <w:rPr>
          <w:rFonts w:ascii="Arial" w:hAnsi="Arial" w:cs="Arial"/>
          <w:color w:val="000000" w:themeColor="text1"/>
          <w:sz w:val="24"/>
          <w:szCs w:val="24"/>
        </w:rPr>
        <w:t xml:space="preserve"> Huxley</w:t>
      </w:r>
      <w:r w:rsidR="004D1D40">
        <w:rPr>
          <w:rFonts w:ascii="Arial" w:hAnsi="Arial" w:cs="Arial"/>
          <w:color w:val="000000" w:themeColor="text1"/>
          <w:sz w:val="24"/>
          <w:szCs w:val="24"/>
        </w:rPr>
        <w:t>,</w:t>
      </w:r>
      <w:r w:rsidRPr="00B37F1B">
        <w:rPr>
          <w:rFonts w:ascii="Arial" w:hAnsi="Arial" w:cs="Arial"/>
          <w:color w:val="000000" w:themeColor="text1"/>
          <w:sz w:val="24"/>
          <w:szCs w:val="24"/>
        </w:rPr>
        <w:t xml:space="preserve"> A</w:t>
      </w:r>
      <w:r w:rsidR="004D1D40">
        <w:rPr>
          <w:rFonts w:ascii="Arial" w:hAnsi="Arial" w:cs="Arial"/>
          <w:color w:val="000000" w:themeColor="text1"/>
          <w:sz w:val="24"/>
          <w:szCs w:val="24"/>
        </w:rPr>
        <w:t>.</w:t>
      </w:r>
      <w:r w:rsidRPr="00B37F1B">
        <w:rPr>
          <w:rFonts w:ascii="Arial" w:hAnsi="Arial" w:cs="Arial"/>
          <w:color w:val="000000" w:themeColor="text1"/>
          <w:sz w:val="24"/>
          <w:szCs w:val="24"/>
        </w:rPr>
        <w:t>F</w:t>
      </w:r>
      <w:r w:rsidR="004D1D40">
        <w:rPr>
          <w:rFonts w:ascii="Arial" w:hAnsi="Arial" w:cs="Arial"/>
          <w:color w:val="000000" w:themeColor="text1"/>
          <w:sz w:val="24"/>
          <w:szCs w:val="24"/>
        </w:rPr>
        <w:t>.</w:t>
      </w:r>
      <w:proofErr w:type="gramEnd"/>
      <w:r w:rsidRPr="00B37F1B">
        <w:rPr>
          <w:rFonts w:ascii="Arial" w:hAnsi="Arial" w:cs="Arial"/>
          <w:color w:val="000000" w:themeColor="text1"/>
          <w:sz w:val="24"/>
          <w:szCs w:val="24"/>
        </w:rPr>
        <w:t xml:space="preserve"> </w:t>
      </w:r>
      <w:proofErr w:type="gramStart"/>
      <w:r w:rsidRPr="00B37F1B">
        <w:rPr>
          <w:rFonts w:ascii="Arial" w:hAnsi="Arial" w:cs="Arial"/>
          <w:color w:val="000000" w:themeColor="text1"/>
          <w:sz w:val="24"/>
          <w:szCs w:val="24"/>
        </w:rPr>
        <w:t>A quantitative description of membrane current and its application to conduction and excitation in nerve.</w:t>
      </w:r>
      <w:proofErr w:type="gramEnd"/>
      <w:r w:rsidRPr="00B37F1B">
        <w:rPr>
          <w:rFonts w:ascii="Arial" w:hAnsi="Arial" w:cs="Arial"/>
          <w:color w:val="000000" w:themeColor="text1"/>
          <w:sz w:val="24"/>
          <w:szCs w:val="24"/>
        </w:rPr>
        <w:t xml:space="preserve"> </w:t>
      </w:r>
      <w:r w:rsidRPr="00B37F1B">
        <w:rPr>
          <w:rFonts w:ascii="Arial" w:hAnsi="Arial" w:cs="Arial"/>
          <w:iCs/>
          <w:color w:val="000000" w:themeColor="text1"/>
          <w:sz w:val="24"/>
          <w:szCs w:val="24"/>
        </w:rPr>
        <w:t>J. Physiol. (</w:t>
      </w:r>
      <w:proofErr w:type="spellStart"/>
      <w:r w:rsidRPr="00B37F1B">
        <w:rPr>
          <w:rFonts w:ascii="Arial" w:hAnsi="Arial" w:cs="Arial"/>
          <w:iCs/>
          <w:color w:val="000000" w:themeColor="text1"/>
          <w:sz w:val="24"/>
          <w:szCs w:val="24"/>
        </w:rPr>
        <w:t>Lond</w:t>
      </w:r>
      <w:proofErr w:type="spellEnd"/>
      <w:r w:rsidRPr="00B37F1B">
        <w:rPr>
          <w:rFonts w:ascii="Arial" w:hAnsi="Arial" w:cs="Arial"/>
          <w:iCs/>
          <w:color w:val="000000" w:themeColor="text1"/>
          <w:sz w:val="24"/>
          <w:szCs w:val="24"/>
        </w:rPr>
        <w:t>.)</w:t>
      </w:r>
      <w:r w:rsidRPr="00B37F1B">
        <w:rPr>
          <w:rFonts w:ascii="Arial" w:hAnsi="Arial" w:cs="Arial"/>
          <w:color w:val="000000" w:themeColor="text1"/>
          <w:sz w:val="24"/>
          <w:szCs w:val="24"/>
        </w:rPr>
        <w:t xml:space="preserve"> 117</w:t>
      </w:r>
      <w:r w:rsidR="004D1D40">
        <w:rPr>
          <w:rFonts w:ascii="Arial" w:hAnsi="Arial" w:cs="Arial"/>
          <w:color w:val="000000" w:themeColor="text1"/>
          <w:sz w:val="24"/>
          <w:szCs w:val="24"/>
        </w:rPr>
        <w:t>,</w:t>
      </w:r>
      <w:r w:rsidRPr="00B37F1B">
        <w:rPr>
          <w:rFonts w:ascii="Arial" w:hAnsi="Arial" w:cs="Arial"/>
          <w:color w:val="000000" w:themeColor="text1"/>
          <w:sz w:val="24"/>
          <w:szCs w:val="24"/>
        </w:rPr>
        <w:t xml:space="preserve"> 500-</w:t>
      </w:r>
      <w:r w:rsidR="004D1D40">
        <w:rPr>
          <w:rFonts w:ascii="Arial" w:hAnsi="Arial" w:cs="Arial"/>
          <w:color w:val="000000" w:themeColor="text1"/>
          <w:sz w:val="24"/>
          <w:szCs w:val="24"/>
        </w:rPr>
        <w:t>5</w:t>
      </w:r>
      <w:r w:rsidRPr="00B37F1B">
        <w:rPr>
          <w:rFonts w:ascii="Arial" w:hAnsi="Arial" w:cs="Arial"/>
          <w:color w:val="000000" w:themeColor="text1"/>
          <w:sz w:val="24"/>
          <w:szCs w:val="24"/>
        </w:rPr>
        <w:t>44</w:t>
      </w:r>
      <w:r w:rsidR="004D1D40">
        <w:rPr>
          <w:rFonts w:ascii="Arial" w:hAnsi="Arial" w:cs="Arial"/>
          <w:color w:val="000000" w:themeColor="text1"/>
          <w:sz w:val="24"/>
          <w:szCs w:val="24"/>
        </w:rPr>
        <w:t xml:space="preserve"> </w:t>
      </w:r>
      <w:r w:rsidR="004D1D40" w:rsidRPr="00B37F1B">
        <w:rPr>
          <w:rFonts w:ascii="Arial" w:hAnsi="Arial" w:cs="Arial"/>
          <w:color w:val="000000" w:themeColor="text1"/>
          <w:sz w:val="24"/>
          <w:szCs w:val="24"/>
        </w:rPr>
        <w:t>(1952)</w:t>
      </w:r>
      <w:r w:rsidRPr="00B37F1B">
        <w:rPr>
          <w:rFonts w:ascii="Arial" w:hAnsi="Arial" w:cs="Arial"/>
          <w:color w:val="000000" w:themeColor="text1"/>
          <w:sz w:val="24"/>
          <w:szCs w:val="24"/>
        </w:rPr>
        <w:t xml:space="preserve">. </w:t>
      </w:r>
    </w:p>
    <w:p w14:paraId="6FB4897A" w14:textId="77777777" w:rsidR="00E43240" w:rsidRPr="00B37F1B" w:rsidRDefault="00E43240" w:rsidP="00B37F1B">
      <w:pPr>
        <w:pStyle w:val="references"/>
        <w:spacing w:before="0" w:after="0"/>
        <w:ind w:left="0" w:firstLine="0"/>
        <w:rPr>
          <w:rFonts w:ascii="Arial" w:hAnsi="Arial" w:cs="Arial"/>
          <w:color w:val="000000" w:themeColor="text1"/>
          <w:sz w:val="24"/>
          <w:szCs w:val="24"/>
        </w:rPr>
      </w:pPr>
    </w:p>
    <w:p w14:paraId="6FB4897B" w14:textId="77777777" w:rsidR="00E43240" w:rsidRPr="00B37F1B" w:rsidRDefault="00E43240" w:rsidP="00B37F1B">
      <w:pPr>
        <w:pStyle w:val="references"/>
        <w:spacing w:before="0" w:after="0"/>
        <w:ind w:left="0" w:firstLine="0"/>
        <w:rPr>
          <w:rFonts w:ascii="Arial" w:hAnsi="Arial" w:cs="Arial"/>
          <w:color w:val="000000" w:themeColor="text1"/>
          <w:sz w:val="24"/>
          <w:szCs w:val="24"/>
        </w:rPr>
      </w:pPr>
      <w:proofErr w:type="gramStart"/>
      <w:r w:rsidRPr="00B37F1B">
        <w:rPr>
          <w:rFonts w:ascii="Arial" w:hAnsi="Arial" w:cs="Arial"/>
          <w:color w:val="000000" w:themeColor="text1"/>
          <w:sz w:val="24"/>
          <w:szCs w:val="24"/>
        </w:rPr>
        <w:t>Hodgkin</w:t>
      </w:r>
      <w:r w:rsidR="004D1D40">
        <w:rPr>
          <w:rFonts w:ascii="Arial" w:hAnsi="Arial" w:cs="Arial"/>
          <w:color w:val="000000" w:themeColor="text1"/>
          <w:sz w:val="24"/>
          <w:szCs w:val="24"/>
        </w:rPr>
        <w:t>,</w:t>
      </w:r>
      <w:r w:rsidRPr="00B37F1B">
        <w:rPr>
          <w:rFonts w:ascii="Arial" w:hAnsi="Arial" w:cs="Arial"/>
          <w:color w:val="000000" w:themeColor="text1"/>
          <w:sz w:val="24"/>
          <w:szCs w:val="24"/>
        </w:rPr>
        <w:t xml:space="preserve"> A</w:t>
      </w:r>
      <w:r w:rsidR="004D1D40">
        <w:rPr>
          <w:rFonts w:ascii="Arial" w:hAnsi="Arial" w:cs="Arial"/>
          <w:color w:val="000000" w:themeColor="text1"/>
          <w:sz w:val="24"/>
          <w:szCs w:val="24"/>
        </w:rPr>
        <w:t>.</w:t>
      </w:r>
      <w:r w:rsidRPr="00B37F1B">
        <w:rPr>
          <w:rFonts w:ascii="Arial" w:hAnsi="Arial" w:cs="Arial"/>
          <w:color w:val="000000" w:themeColor="text1"/>
          <w:sz w:val="24"/>
          <w:szCs w:val="24"/>
        </w:rPr>
        <w:t>L</w:t>
      </w:r>
      <w:r w:rsidR="004D1D40">
        <w:rPr>
          <w:rFonts w:ascii="Arial" w:hAnsi="Arial" w:cs="Arial"/>
          <w:color w:val="000000" w:themeColor="text1"/>
          <w:sz w:val="24"/>
          <w:szCs w:val="24"/>
        </w:rPr>
        <w:t>.</w:t>
      </w:r>
      <w:r w:rsidRPr="00B37F1B">
        <w:rPr>
          <w:rFonts w:ascii="Arial" w:hAnsi="Arial" w:cs="Arial"/>
          <w:color w:val="000000" w:themeColor="text1"/>
          <w:sz w:val="24"/>
          <w:szCs w:val="24"/>
        </w:rPr>
        <w:t>, Huxley</w:t>
      </w:r>
      <w:r w:rsidR="004D1D40">
        <w:rPr>
          <w:rFonts w:ascii="Arial" w:hAnsi="Arial" w:cs="Arial"/>
          <w:color w:val="000000" w:themeColor="text1"/>
          <w:sz w:val="24"/>
          <w:szCs w:val="24"/>
        </w:rPr>
        <w:t>,</w:t>
      </w:r>
      <w:r w:rsidRPr="00B37F1B">
        <w:rPr>
          <w:rFonts w:ascii="Arial" w:hAnsi="Arial" w:cs="Arial"/>
          <w:color w:val="000000" w:themeColor="text1"/>
          <w:sz w:val="24"/>
          <w:szCs w:val="24"/>
        </w:rPr>
        <w:t xml:space="preserve"> A</w:t>
      </w:r>
      <w:r w:rsidR="004D1D40">
        <w:rPr>
          <w:rFonts w:ascii="Arial" w:hAnsi="Arial" w:cs="Arial"/>
          <w:color w:val="000000" w:themeColor="text1"/>
          <w:sz w:val="24"/>
          <w:szCs w:val="24"/>
        </w:rPr>
        <w:t>.</w:t>
      </w:r>
      <w:r w:rsidRPr="00B37F1B">
        <w:rPr>
          <w:rFonts w:ascii="Arial" w:hAnsi="Arial" w:cs="Arial"/>
          <w:color w:val="000000" w:themeColor="text1"/>
          <w:sz w:val="24"/>
          <w:szCs w:val="24"/>
        </w:rPr>
        <w:t>F</w:t>
      </w:r>
      <w:r w:rsidR="004D1D40">
        <w:rPr>
          <w:rFonts w:ascii="Arial" w:hAnsi="Arial" w:cs="Arial"/>
          <w:color w:val="000000" w:themeColor="text1"/>
          <w:sz w:val="24"/>
          <w:szCs w:val="24"/>
        </w:rPr>
        <w:t>. &amp;</w:t>
      </w:r>
      <w:r w:rsidRPr="00B37F1B">
        <w:rPr>
          <w:rFonts w:ascii="Arial" w:hAnsi="Arial" w:cs="Arial"/>
          <w:color w:val="000000" w:themeColor="text1"/>
          <w:sz w:val="24"/>
          <w:szCs w:val="24"/>
        </w:rPr>
        <w:t xml:space="preserve"> Katz</w:t>
      </w:r>
      <w:r w:rsidR="004D1D40">
        <w:rPr>
          <w:rFonts w:ascii="Arial" w:hAnsi="Arial" w:cs="Arial"/>
          <w:color w:val="000000" w:themeColor="text1"/>
          <w:sz w:val="24"/>
          <w:szCs w:val="24"/>
        </w:rPr>
        <w:t>,</w:t>
      </w:r>
      <w:r w:rsidRPr="00B37F1B">
        <w:rPr>
          <w:rFonts w:ascii="Arial" w:hAnsi="Arial" w:cs="Arial"/>
          <w:color w:val="000000" w:themeColor="text1"/>
          <w:sz w:val="24"/>
          <w:szCs w:val="24"/>
        </w:rPr>
        <w:t xml:space="preserve"> B</w:t>
      </w:r>
      <w:r w:rsidR="004D1D40">
        <w:rPr>
          <w:rFonts w:ascii="Arial" w:hAnsi="Arial" w:cs="Arial"/>
          <w:color w:val="000000" w:themeColor="text1"/>
          <w:sz w:val="24"/>
          <w:szCs w:val="24"/>
        </w:rPr>
        <w:t>.</w:t>
      </w:r>
      <w:r w:rsidRPr="00B37F1B">
        <w:rPr>
          <w:rFonts w:ascii="Arial" w:hAnsi="Arial" w:cs="Arial"/>
          <w:color w:val="000000" w:themeColor="text1"/>
          <w:sz w:val="24"/>
          <w:szCs w:val="24"/>
        </w:rPr>
        <w:t xml:space="preserve"> Measurement of current-voltage relations in the membrane of the giant axon of </w:t>
      </w:r>
      <w:proofErr w:type="spellStart"/>
      <w:r w:rsidRPr="00B37F1B">
        <w:rPr>
          <w:rFonts w:ascii="Arial" w:hAnsi="Arial" w:cs="Arial"/>
          <w:color w:val="000000" w:themeColor="text1"/>
          <w:sz w:val="24"/>
          <w:szCs w:val="24"/>
        </w:rPr>
        <w:t>Loligo</w:t>
      </w:r>
      <w:proofErr w:type="spellEnd"/>
      <w:r w:rsidRPr="00B37F1B">
        <w:rPr>
          <w:rFonts w:ascii="Arial" w:hAnsi="Arial" w:cs="Arial"/>
          <w:color w:val="000000" w:themeColor="text1"/>
          <w:sz w:val="24"/>
          <w:szCs w:val="24"/>
        </w:rPr>
        <w:t>.</w:t>
      </w:r>
      <w:proofErr w:type="gramEnd"/>
      <w:r w:rsidRPr="00B37F1B">
        <w:rPr>
          <w:rFonts w:ascii="Arial" w:hAnsi="Arial" w:cs="Arial"/>
          <w:color w:val="000000" w:themeColor="text1"/>
          <w:sz w:val="24"/>
          <w:szCs w:val="24"/>
        </w:rPr>
        <w:t xml:space="preserve"> </w:t>
      </w:r>
      <w:r w:rsidRPr="00B37F1B">
        <w:rPr>
          <w:rFonts w:ascii="Arial" w:hAnsi="Arial" w:cs="Arial"/>
          <w:iCs/>
          <w:color w:val="000000" w:themeColor="text1"/>
          <w:sz w:val="24"/>
          <w:szCs w:val="24"/>
        </w:rPr>
        <w:t>J. Physiol. (</w:t>
      </w:r>
      <w:proofErr w:type="spellStart"/>
      <w:r w:rsidRPr="00B37F1B">
        <w:rPr>
          <w:rFonts w:ascii="Arial" w:hAnsi="Arial" w:cs="Arial"/>
          <w:iCs/>
          <w:color w:val="000000" w:themeColor="text1"/>
          <w:sz w:val="24"/>
          <w:szCs w:val="24"/>
        </w:rPr>
        <w:t>Lond</w:t>
      </w:r>
      <w:proofErr w:type="spellEnd"/>
      <w:r w:rsidRPr="00B37F1B">
        <w:rPr>
          <w:rFonts w:ascii="Arial" w:hAnsi="Arial" w:cs="Arial"/>
          <w:iCs/>
          <w:color w:val="000000" w:themeColor="text1"/>
          <w:sz w:val="24"/>
          <w:szCs w:val="24"/>
        </w:rPr>
        <w:t>.)</w:t>
      </w:r>
      <w:r w:rsidRPr="00B37F1B">
        <w:rPr>
          <w:rFonts w:ascii="Arial" w:hAnsi="Arial" w:cs="Arial"/>
          <w:color w:val="000000" w:themeColor="text1"/>
          <w:sz w:val="24"/>
          <w:szCs w:val="24"/>
        </w:rPr>
        <w:t xml:space="preserve"> 116</w:t>
      </w:r>
      <w:r w:rsidR="004D1D40">
        <w:rPr>
          <w:rFonts w:ascii="Arial" w:hAnsi="Arial" w:cs="Arial"/>
          <w:color w:val="000000" w:themeColor="text1"/>
          <w:sz w:val="24"/>
          <w:szCs w:val="24"/>
        </w:rPr>
        <w:t>,</w:t>
      </w:r>
      <w:r w:rsidRPr="00B37F1B">
        <w:rPr>
          <w:rFonts w:ascii="Arial" w:hAnsi="Arial" w:cs="Arial"/>
          <w:color w:val="000000" w:themeColor="text1"/>
          <w:sz w:val="24"/>
          <w:szCs w:val="24"/>
        </w:rPr>
        <w:t xml:space="preserve"> 424-48</w:t>
      </w:r>
      <w:r w:rsidR="004D1D40">
        <w:rPr>
          <w:rFonts w:ascii="Arial" w:hAnsi="Arial" w:cs="Arial"/>
          <w:color w:val="000000" w:themeColor="text1"/>
          <w:sz w:val="24"/>
          <w:szCs w:val="24"/>
        </w:rPr>
        <w:t xml:space="preserve"> </w:t>
      </w:r>
      <w:r w:rsidR="004D1D40" w:rsidRPr="00B37F1B">
        <w:rPr>
          <w:rFonts w:ascii="Arial" w:hAnsi="Arial" w:cs="Arial"/>
          <w:color w:val="000000" w:themeColor="text1"/>
          <w:sz w:val="24"/>
          <w:szCs w:val="24"/>
        </w:rPr>
        <w:t>(1952)</w:t>
      </w:r>
      <w:r w:rsidRPr="00B37F1B">
        <w:rPr>
          <w:rFonts w:ascii="Arial" w:hAnsi="Arial" w:cs="Arial"/>
          <w:color w:val="000000" w:themeColor="text1"/>
          <w:sz w:val="24"/>
          <w:szCs w:val="24"/>
        </w:rPr>
        <w:t xml:space="preserve">. </w:t>
      </w:r>
    </w:p>
    <w:p w14:paraId="6FB4897C" w14:textId="77777777" w:rsidR="00E43240" w:rsidRPr="00B37F1B" w:rsidRDefault="00E43240" w:rsidP="00B37F1B">
      <w:pPr>
        <w:pStyle w:val="references"/>
        <w:spacing w:before="0" w:after="0"/>
        <w:ind w:left="0" w:firstLine="0"/>
        <w:rPr>
          <w:rFonts w:ascii="Arial" w:hAnsi="Arial" w:cs="Arial"/>
          <w:color w:val="000000" w:themeColor="text1"/>
          <w:sz w:val="24"/>
          <w:szCs w:val="24"/>
        </w:rPr>
      </w:pPr>
    </w:p>
    <w:p w14:paraId="6FB4897D" w14:textId="77777777" w:rsidR="00E43240" w:rsidRPr="00B37F1B" w:rsidRDefault="00E43240" w:rsidP="00B37F1B">
      <w:pPr>
        <w:pStyle w:val="references"/>
        <w:spacing w:before="0" w:after="0"/>
        <w:ind w:left="0" w:firstLine="0"/>
        <w:rPr>
          <w:rFonts w:ascii="Arial" w:hAnsi="Arial" w:cs="Arial"/>
          <w:color w:val="000000" w:themeColor="text1"/>
          <w:sz w:val="24"/>
          <w:szCs w:val="24"/>
        </w:rPr>
      </w:pPr>
      <w:proofErr w:type="gramStart"/>
      <w:r w:rsidRPr="00B37F1B">
        <w:rPr>
          <w:rFonts w:ascii="Arial" w:hAnsi="Arial" w:cs="Arial"/>
          <w:color w:val="000000" w:themeColor="text1"/>
          <w:sz w:val="24"/>
          <w:szCs w:val="24"/>
        </w:rPr>
        <w:t>Hodgkin</w:t>
      </w:r>
      <w:r w:rsidR="004D1D40">
        <w:rPr>
          <w:rFonts w:ascii="Arial" w:hAnsi="Arial" w:cs="Arial"/>
          <w:color w:val="000000" w:themeColor="text1"/>
          <w:sz w:val="24"/>
          <w:szCs w:val="24"/>
        </w:rPr>
        <w:t>,</w:t>
      </w:r>
      <w:r w:rsidRPr="00B37F1B">
        <w:rPr>
          <w:rFonts w:ascii="Arial" w:hAnsi="Arial" w:cs="Arial"/>
          <w:color w:val="000000" w:themeColor="text1"/>
          <w:sz w:val="24"/>
          <w:szCs w:val="24"/>
        </w:rPr>
        <w:t xml:space="preserve"> A</w:t>
      </w:r>
      <w:r w:rsidR="004D1D40">
        <w:rPr>
          <w:rFonts w:ascii="Arial" w:hAnsi="Arial" w:cs="Arial"/>
          <w:color w:val="000000" w:themeColor="text1"/>
          <w:sz w:val="24"/>
          <w:szCs w:val="24"/>
        </w:rPr>
        <w:t>.</w:t>
      </w:r>
      <w:r w:rsidRPr="00B37F1B">
        <w:rPr>
          <w:rFonts w:ascii="Arial" w:hAnsi="Arial" w:cs="Arial"/>
          <w:color w:val="000000" w:themeColor="text1"/>
          <w:sz w:val="24"/>
          <w:szCs w:val="24"/>
        </w:rPr>
        <w:t>L</w:t>
      </w:r>
      <w:r w:rsidR="004D1D40">
        <w:rPr>
          <w:rFonts w:ascii="Arial" w:hAnsi="Arial" w:cs="Arial"/>
          <w:color w:val="000000" w:themeColor="text1"/>
          <w:sz w:val="24"/>
          <w:szCs w:val="24"/>
        </w:rPr>
        <w:t>. &amp;</w:t>
      </w:r>
      <w:r w:rsidRPr="00B37F1B">
        <w:rPr>
          <w:rFonts w:ascii="Arial" w:hAnsi="Arial" w:cs="Arial"/>
          <w:color w:val="000000" w:themeColor="text1"/>
          <w:sz w:val="24"/>
          <w:szCs w:val="24"/>
        </w:rPr>
        <w:t xml:space="preserve"> Katz</w:t>
      </w:r>
      <w:r w:rsidR="004D1D40">
        <w:rPr>
          <w:rFonts w:ascii="Arial" w:hAnsi="Arial" w:cs="Arial"/>
          <w:color w:val="000000" w:themeColor="text1"/>
          <w:sz w:val="24"/>
          <w:szCs w:val="24"/>
        </w:rPr>
        <w:t>,</w:t>
      </w:r>
      <w:r w:rsidRPr="00B37F1B">
        <w:rPr>
          <w:rFonts w:ascii="Arial" w:hAnsi="Arial" w:cs="Arial"/>
          <w:color w:val="000000" w:themeColor="text1"/>
          <w:sz w:val="24"/>
          <w:szCs w:val="24"/>
        </w:rPr>
        <w:t xml:space="preserve"> B</w:t>
      </w:r>
      <w:r w:rsidR="004D1D40">
        <w:rPr>
          <w:rFonts w:ascii="Arial" w:hAnsi="Arial" w:cs="Arial"/>
          <w:color w:val="000000" w:themeColor="text1"/>
          <w:sz w:val="24"/>
          <w:szCs w:val="24"/>
        </w:rPr>
        <w:t>.</w:t>
      </w:r>
      <w:proofErr w:type="gramEnd"/>
      <w:r w:rsidRPr="00B37F1B">
        <w:rPr>
          <w:rFonts w:ascii="Arial" w:hAnsi="Arial" w:cs="Arial"/>
          <w:color w:val="000000" w:themeColor="text1"/>
          <w:sz w:val="24"/>
          <w:szCs w:val="24"/>
        </w:rPr>
        <w:t xml:space="preserve"> </w:t>
      </w:r>
      <w:proofErr w:type="gramStart"/>
      <w:r w:rsidRPr="00B37F1B">
        <w:rPr>
          <w:rFonts w:ascii="Arial" w:hAnsi="Arial" w:cs="Arial"/>
          <w:color w:val="000000" w:themeColor="text1"/>
          <w:sz w:val="24"/>
          <w:szCs w:val="24"/>
        </w:rPr>
        <w:t>The effect of sodium ions on the electrical activity of the giant axon of the squid.</w:t>
      </w:r>
      <w:proofErr w:type="gramEnd"/>
      <w:r w:rsidRPr="00B37F1B">
        <w:rPr>
          <w:rFonts w:ascii="Arial" w:hAnsi="Arial" w:cs="Arial"/>
          <w:color w:val="000000" w:themeColor="text1"/>
          <w:sz w:val="24"/>
          <w:szCs w:val="24"/>
        </w:rPr>
        <w:t xml:space="preserve"> </w:t>
      </w:r>
      <w:r w:rsidRPr="00B37F1B">
        <w:rPr>
          <w:rFonts w:ascii="Arial" w:hAnsi="Arial" w:cs="Arial"/>
          <w:iCs/>
          <w:color w:val="000000" w:themeColor="text1"/>
          <w:sz w:val="24"/>
          <w:szCs w:val="24"/>
        </w:rPr>
        <w:t>J. Physiol. (</w:t>
      </w:r>
      <w:proofErr w:type="spellStart"/>
      <w:r w:rsidRPr="00B37F1B">
        <w:rPr>
          <w:rFonts w:ascii="Arial" w:hAnsi="Arial" w:cs="Arial"/>
          <w:iCs/>
          <w:color w:val="000000" w:themeColor="text1"/>
          <w:sz w:val="24"/>
          <w:szCs w:val="24"/>
        </w:rPr>
        <w:t>Lond</w:t>
      </w:r>
      <w:proofErr w:type="spellEnd"/>
      <w:r w:rsidRPr="00B37F1B">
        <w:rPr>
          <w:rFonts w:ascii="Arial" w:hAnsi="Arial" w:cs="Arial"/>
          <w:iCs/>
          <w:color w:val="000000" w:themeColor="text1"/>
          <w:sz w:val="24"/>
          <w:szCs w:val="24"/>
        </w:rPr>
        <w:t>.)</w:t>
      </w:r>
      <w:r w:rsidRPr="00B37F1B">
        <w:rPr>
          <w:rFonts w:ascii="Arial" w:hAnsi="Arial" w:cs="Arial"/>
          <w:color w:val="000000" w:themeColor="text1"/>
          <w:sz w:val="24"/>
          <w:szCs w:val="24"/>
        </w:rPr>
        <w:t xml:space="preserve"> 108</w:t>
      </w:r>
      <w:r w:rsidR="004D1D40">
        <w:rPr>
          <w:rFonts w:ascii="Arial" w:hAnsi="Arial" w:cs="Arial"/>
          <w:color w:val="000000" w:themeColor="text1"/>
          <w:sz w:val="24"/>
          <w:szCs w:val="24"/>
        </w:rPr>
        <w:t>,</w:t>
      </w:r>
      <w:r w:rsidRPr="00B37F1B">
        <w:rPr>
          <w:rFonts w:ascii="Arial" w:hAnsi="Arial" w:cs="Arial"/>
          <w:color w:val="000000" w:themeColor="text1"/>
          <w:sz w:val="24"/>
          <w:szCs w:val="24"/>
        </w:rPr>
        <w:t xml:space="preserve"> 37-77</w:t>
      </w:r>
      <w:r w:rsidR="004D1D40">
        <w:rPr>
          <w:rFonts w:ascii="Arial" w:hAnsi="Arial" w:cs="Arial"/>
          <w:color w:val="000000" w:themeColor="text1"/>
          <w:sz w:val="24"/>
          <w:szCs w:val="24"/>
        </w:rPr>
        <w:t xml:space="preserve"> </w:t>
      </w:r>
      <w:r w:rsidR="004D1D40" w:rsidRPr="00B37F1B">
        <w:rPr>
          <w:rFonts w:ascii="Arial" w:hAnsi="Arial" w:cs="Arial"/>
          <w:color w:val="000000" w:themeColor="text1"/>
          <w:sz w:val="24"/>
          <w:szCs w:val="24"/>
        </w:rPr>
        <w:t>(1949)</w:t>
      </w:r>
      <w:r w:rsidRPr="00B37F1B">
        <w:rPr>
          <w:rFonts w:ascii="Arial" w:hAnsi="Arial" w:cs="Arial"/>
          <w:color w:val="000000" w:themeColor="text1"/>
          <w:sz w:val="24"/>
          <w:szCs w:val="24"/>
        </w:rPr>
        <w:t xml:space="preserve">. </w:t>
      </w:r>
    </w:p>
    <w:p w14:paraId="6FB4897E" w14:textId="77777777" w:rsidR="008B2675" w:rsidRPr="00B37F1B" w:rsidRDefault="008B2675" w:rsidP="00B37F1B">
      <w:pPr>
        <w:pStyle w:val="references"/>
        <w:spacing w:before="0" w:after="0"/>
        <w:ind w:left="0" w:firstLine="0"/>
        <w:rPr>
          <w:rFonts w:ascii="Arial" w:hAnsi="Arial" w:cs="Arial"/>
          <w:color w:val="000000" w:themeColor="text1"/>
          <w:sz w:val="24"/>
          <w:szCs w:val="24"/>
        </w:rPr>
      </w:pPr>
    </w:p>
    <w:p w14:paraId="6FB4897F" w14:textId="77777777" w:rsidR="008B2675" w:rsidRPr="00B37F1B" w:rsidRDefault="008B2675" w:rsidP="00B37F1B">
      <w:pPr>
        <w:spacing w:after="0" w:line="240" w:lineRule="auto"/>
        <w:jc w:val="both"/>
        <w:rPr>
          <w:rFonts w:ascii="Arial" w:hAnsi="Arial" w:cs="Arial"/>
          <w:color w:val="000000" w:themeColor="text1"/>
          <w:sz w:val="24"/>
          <w:szCs w:val="24"/>
        </w:rPr>
      </w:pPr>
      <w:proofErr w:type="gramStart"/>
      <w:r w:rsidRPr="00B37F1B">
        <w:rPr>
          <w:rFonts w:ascii="Arial" w:hAnsi="Arial" w:cs="Arial"/>
          <w:color w:val="000000" w:themeColor="text1"/>
          <w:sz w:val="24"/>
          <w:szCs w:val="24"/>
        </w:rPr>
        <w:t xml:space="preserve">Hodgkin, A. L. </w:t>
      </w:r>
      <w:r w:rsidR="004D1D40">
        <w:rPr>
          <w:rFonts w:ascii="Arial" w:hAnsi="Arial" w:cs="Arial"/>
          <w:color w:val="000000" w:themeColor="text1"/>
          <w:sz w:val="24"/>
          <w:szCs w:val="24"/>
        </w:rPr>
        <w:t>&amp;</w:t>
      </w:r>
      <w:r w:rsidRPr="00B37F1B">
        <w:rPr>
          <w:rFonts w:ascii="Arial" w:hAnsi="Arial" w:cs="Arial"/>
          <w:color w:val="000000" w:themeColor="text1"/>
          <w:sz w:val="24"/>
          <w:szCs w:val="24"/>
        </w:rPr>
        <w:t xml:space="preserve"> Rushton, W. A. H.</w:t>
      </w:r>
      <w:proofErr w:type="gramEnd"/>
      <w:r w:rsidRPr="00B37F1B">
        <w:rPr>
          <w:rFonts w:ascii="Arial" w:hAnsi="Arial" w:cs="Arial"/>
          <w:color w:val="000000" w:themeColor="text1"/>
          <w:sz w:val="24"/>
          <w:szCs w:val="24"/>
        </w:rPr>
        <w:t xml:space="preserve"> The electrical constants of </w:t>
      </w:r>
      <w:r w:rsidR="006106EB" w:rsidRPr="00B37F1B">
        <w:rPr>
          <w:rFonts w:ascii="Arial" w:hAnsi="Arial" w:cs="Arial"/>
          <w:color w:val="000000" w:themeColor="text1"/>
          <w:sz w:val="24"/>
          <w:szCs w:val="24"/>
        </w:rPr>
        <w:t xml:space="preserve">a crustacean nerve </w:t>
      </w:r>
      <w:proofErr w:type="spellStart"/>
      <w:r w:rsidR="006106EB" w:rsidRPr="00B37F1B">
        <w:rPr>
          <w:rFonts w:ascii="Arial" w:hAnsi="Arial" w:cs="Arial"/>
          <w:color w:val="000000" w:themeColor="text1"/>
          <w:sz w:val="24"/>
          <w:szCs w:val="24"/>
        </w:rPr>
        <w:t>fibre</w:t>
      </w:r>
      <w:proofErr w:type="spellEnd"/>
      <w:r w:rsidR="006106EB" w:rsidRPr="00B37F1B">
        <w:rPr>
          <w:rFonts w:ascii="Arial" w:hAnsi="Arial" w:cs="Arial"/>
          <w:color w:val="000000" w:themeColor="text1"/>
          <w:sz w:val="24"/>
          <w:szCs w:val="24"/>
        </w:rPr>
        <w:t xml:space="preserve">. Proc. </w:t>
      </w:r>
      <w:r w:rsidRPr="00B37F1B">
        <w:rPr>
          <w:rFonts w:ascii="Arial" w:hAnsi="Arial" w:cs="Arial"/>
          <w:color w:val="000000" w:themeColor="text1"/>
          <w:sz w:val="24"/>
          <w:szCs w:val="24"/>
        </w:rPr>
        <w:t xml:space="preserve">Roy. </w:t>
      </w:r>
      <w:proofErr w:type="gramStart"/>
      <w:r w:rsidRPr="00B37F1B">
        <w:rPr>
          <w:rFonts w:ascii="Arial" w:hAnsi="Arial" w:cs="Arial"/>
          <w:color w:val="000000" w:themeColor="text1"/>
          <w:sz w:val="24"/>
          <w:szCs w:val="24"/>
        </w:rPr>
        <w:t>Soc. 133</w:t>
      </w:r>
      <w:r w:rsidR="004D1D40">
        <w:rPr>
          <w:rFonts w:ascii="Arial" w:hAnsi="Arial" w:cs="Arial"/>
          <w:color w:val="000000" w:themeColor="text1"/>
          <w:sz w:val="24"/>
          <w:szCs w:val="24"/>
        </w:rPr>
        <w:t>,</w:t>
      </w:r>
      <w:r w:rsidRPr="00B37F1B">
        <w:rPr>
          <w:rFonts w:ascii="Arial" w:hAnsi="Arial" w:cs="Arial"/>
          <w:color w:val="000000" w:themeColor="text1"/>
          <w:sz w:val="24"/>
          <w:szCs w:val="24"/>
        </w:rPr>
        <w:t xml:space="preserve"> 444-479</w:t>
      </w:r>
      <w:r w:rsidR="004D1D40">
        <w:rPr>
          <w:rFonts w:ascii="Arial" w:hAnsi="Arial" w:cs="Arial"/>
          <w:color w:val="000000" w:themeColor="text1"/>
          <w:sz w:val="24"/>
          <w:szCs w:val="24"/>
        </w:rPr>
        <w:t xml:space="preserve"> (</w:t>
      </w:r>
      <w:r w:rsidR="004D1D40" w:rsidRPr="00B37F1B">
        <w:rPr>
          <w:rFonts w:ascii="Arial" w:hAnsi="Arial" w:cs="Arial"/>
          <w:color w:val="000000" w:themeColor="text1"/>
          <w:sz w:val="24"/>
          <w:szCs w:val="24"/>
        </w:rPr>
        <w:t>1946</w:t>
      </w:r>
      <w:r w:rsidR="004D1D40">
        <w:rPr>
          <w:rFonts w:ascii="Arial" w:hAnsi="Arial" w:cs="Arial"/>
          <w:color w:val="000000" w:themeColor="text1"/>
          <w:sz w:val="24"/>
          <w:szCs w:val="24"/>
        </w:rPr>
        <w:t>)</w:t>
      </w:r>
      <w:r w:rsidR="004D1D40" w:rsidRPr="00B37F1B">
        <w:rPr>
          <w:rFonts w:ascii="Arial" w:hAnsi="Arial" w:cs="Arial"/>
          <w:color w:val="000000" w:themeColor="text1"/>
          <w:sz w:val="24"/>
          <w:szCs w:val="24"/>
        </w:rPr>
        <w:t>.</w:t>
      </w:r>
      <w:proofErr w:type="gramEnd"/>
    </w:p>
    <w:p w14:paraId="6FB48980" w14:textId="77777777" w:rsidR="00E43240" w:rsidRPr="00B37F1B" w:rsidRDefault="00E43240" w:rsidP="00B37F1B">
      <w:pPr>
        <w:pStyle w:val="references"/>
        <w:spacing w:before="0" w:after="0"/>
        <w:ind w:left="0" w:firstLine="0"/>
        <w:rPr>
          <w:rFonts w:ascii="Arial" w:hAnsi="Arial" w:cs="Arial"/>
          <w:color w:val="000000" w:themeColor="text1"/>
          <w:sz w:val="24"/>
          <w:szCs w:val="24"/>
        </w:rPr>
      </w:pPr>
    </w:p>
    <w:p w14:paraId="6FB48981" w14:textId="77777777" w:rsidR="007077A9" w:rsidRPr="00B37F1B" w:rsidRDefault="007077A9" w:rsidP="00B37F1B">
      <w:pPr>
        <w:autoSpaceDE w:val="0"/>
        <w:autoSpaceDN w:val="0"/>
        <w:adjustRightInd w:val="0"/>
        <w:spacing w:after="0" w:line="240" w:lineRule="auto"/>
        <w:jc w:val="both"/>
        <w:rPr>
          <w:rFonts w:ascii="Arial" w:hAnsi="Arial" w:cs="Arial"/>
          <w:color w:val="000000" w:themeColor="text1"/>
          <w:sz w:val="24"/>
          <w:szCs w:val="24"/>
        </w:rPr>
      </w:pPr>
      <w:proofErr w:type="spellStart"/>
      <w:r w:rsidRPr="00B37F1B">
        <w:rPr>
          <w:rFonts w:ascii="Arial" w:hAnsi="Arial" w:cs="Arial"/>
          <w:color w:val="000000" w:themeColor="text1"/>
          <w:sz w:val="24"/>
          <w:szCs w:val="24"/>
        </w:rPr>
        <w:t>Hörner</w:t>
      </w:r>
      <w:proofErr w:type="spellEnd"/>
      <w:r w:rsidRPr="00B37F1B">
        <w:rPr>
          <w:rFonts w:ascii="Arial" w:hAnsi="Arial" w:cs="Arial"/>
          <w:color w:val="000000" w:themeColor="text1"/>
          <w:sz w:val="24"/>
          <w:szCs w:val="24"/>
        </w:rPr>
        <w:t xml:space="preserve">, M., </w:t>
      </w:r>
      <w:proofErr w:type="spellStart"/>
      <w:r w:rsidRPr="00B37F1B">
        <w:rPr>
          <w:rFonts w:ascii="Arial" w:hAnsi="Arial" w:cs="Arial"/>
          <w:color w:val="000000" w:themeColor="text1"/>
          <w:sz w:val="24"/>
          <w:szCs w:val="24"/>
        </w:rPr>
        <w:t>Weiger</w:t>
      </w:r>
      <w:proofErr w:type="spellEnd"/>
      <w:r w:rsidRPr="00B37F1B">
        <w:rPr>
          <w:rFonts w:ascii="Arial" w:hAnsi="Arial" w:cs="Arial"/>
          <w:color w:val="000000" w:themeColor="text1"/>
          <w:sz w:val="24"/>
          <w:szCs w:val="24"/>
        </w:rPr>
        <w:t>, W.A., Edwards, D.H.</w:t>
      </w:r>
      <w:r w:rsidR="004D1D40">
        <w:rPr>
          <w:rFonts w:ascii="Arial" w:hAnsi="Arial" w:cs="Arial"/>
          <w:color w:val="000000" w:themeColor="text1"/>
          <w:sz w:val="24"/>
          <w:szCs w:val="24"/>
        </w:rPr>
        <w:t xml:space="preserve"> &amp;</w:t>
      </w:r>
      <w:r w:rsidRPr="00B37F1B">
        <w:rPr>
          <w:rFonts w:ascii="Arial" w:hAnsi="Arial" w:cs="Arial"/>
          <w:color w:val="000000" w:themeColor="text1"/>
          <w:sz w:val="24"/>
          <w:szCs w:val="24"/>
        </w:rPr>
        <w:t xml:space="preserve"> </w:t>
      </w:r>
      <w:proofErr w:type="spellStart"/>
      <w:r w:rsidRPr="00B37F1B">
        <w:rPr>
          <w:rFonts w:ascii="Arial" w:hAnsi="Arial" w:cs="Arial"/>
          <w:color w:val="000000" w:themeColor="text1"/>
          <w:sz w:val="24"/>
          <w:szCs w:val="24"/>
        </w:rPr>
        <w:t>Kravitz</w:t>
      </w:r>
      <w:proofErr w:type="spellEnd"/>
      <w:r w:rsidRPr="00B37F1B">
        <w:rPr>
          <w:rFonts w:ascii="Arial" w:hAnsi="Arial" w:cs="Arial"/>
          <w:color w:val="000000" w:themeColor="text1"/>
          <w:sz w:val="24"/>
          <w:szCs w:val="24"/>
        </w:rPr>
        <w:t xml:space="preserve">, E.A. Excitation of identified serotonergic neurons by escape command neurons in lobsters. </w:t>
      </w:r>
      <w:proofErr w:type="gramStart"/>
      <w:r w:rsidRPr="00B37F1B">
        <w:rPr>
          <w:rFonts w:ascii="Arial" w:hAnsi="Arial" w:cs="Arial"/>
          <w:color w:val="000000" w:themeColor="text1"/>
          <w:sz w:val="24"/>
          <w:szCs w:val="24"/>
        </w:rPr>
        <w:t>J. Exp. Biol. 200, 2017–2033</w:t>
      </w:r>
      <w:r w:rsidR="004D1D40">
        <w:rPr>
          <w:rFonts w:ascii="Arial" w:hAnsi="Arial" w:cs="Arial"/>
          <w:color w:val="000000" w:themeColor="text1"/>
          <w:sz w:val="24"/>
          <w:szCs w:val="24"/>
        </w:rPr>
        <w:t xml:space="preserve"> (</w:t>
      </w:r>
      <w:r w:rsidR="004D1D40" w:rsidRPr="00B37F1B">
        <w:rPr>
          <w:rFonts w:ascii="Arial" w:hAnsi="Arial" w:cs="Arial"/>
          <w:color w:val="000000" w:themeColor="text1"/>
          <w:sz w:val="24"/>
          <w:szCs w:val="24"/>
        </w:rPr>
        <w:t>1997</w:t>
      </w:r>
      <w:r w:rsidR="004D1D40">
        <w:rPr>
          <w:rFonts w:ascii="Arial" w:hAnsi="Arial" w:cs="Arial"/>
          <w:color w:val="000000" w:themeColor="text1"/>
          <w:sz w:val="24"/>
          <w:szCs w:val="24"/>
        </w:rPr>
        <w:t>)</w:t>
      </w:r>
      <w:r w:rsidRPr="00B37F1B">
        <w:rPr>
          <w:rFonts w:ascii="Arial" w:hAnsi="Arial" w:cs="Arial"/>
          <w:color w:val="000000" w:themeColor="text1"/>
          <w:sz w:val="24"/>
          <w:szCs w:val="24"/>
        </w:rPr>
        <w:t>.</w:t>
      </w:r>
      <w:proofErr w:type="gramEnd"/>
    </w:p>
    <w:p w14:paraId="6FB48982" w14:textId="77777777" w:rsidR="007077A9" w:rsidRPr="00B37F1B" w:rsidRDefault="007077A9" w:rsidP="00B37F1B">
      <w:pPr>
        <w:pStyle w:val="references"/>
        <w:spacing w:before="0" w:after="0"/>
        <w:ind w:left="0" w:firstLine="0"/>
        <w:rPr>
          <w:rFonts w:ascii="Arial" w:hAnsi="Arial" w:cs="Arial"/>
          <w:color w:val="000000" w:themeColor="text1"/>
          <w:sz w:val="24"/>
          <w:szCs w:val="24"/>
        </w:rPr>
      </w:pPr>
    </w:p>
    <w:p w14:paraId="6FB48983" w14:textId="77777777" w:rsidR="00E43240" w:rsidRPr="00B37F1B" w:rsidRDefault="00E43240" w:rsidP="00B37F1B">
      <w:pPr>
        <w:autoSpaceDE w:val="0"/>
        <w:autoSpaceDN w:val="0"/>
        <w:adjustRightInd w:val="0"/>
        <w:spacing w:after="0" w:line="240" w:lineRule="auto"/>
        <w:jc w:val="both"/>
        <w:rPr>
          <w:rFonts w:ascii="Arial" w:hAnsi="Arial" w:cs="Arial"/>
          <w:color w:val="000000" w:themeColor="text1"/>
          <w:sz w:val="24"/>
          <w:szCs w:val="24"/>
        </w:rPr>
      </w:pPr>
      <w:r w:rsidRPr="00B37F1B">
        <w:rPr>
          <w:rFonts w:ascii="Arial" w:hAnsi="Arial" w:cs="Arial"/>
          <w:color w:val="000000" w:themeColor="text1"/>
          <w:sz w:val="24"/>
          <w:szCs w:val="24"/>
        </w:rPr>
        <w:t>Huxley</w:t>
      </w:r>
      <w:r w:rsidR="004D1D40">
        <w:rPr>
          <w:rFonts w:ascii="Arial" w:hAnsi="Arial" w:cs="Arial"/>
          <w:color w:val="000000" w:themeColor="text1"/>
          <w:sz w:val="24"/>
          <w:szCs w:val="24"/>
        </w:rPr>
        <w:t>,</w:t>
      </w:r>
      <w:r w:rsidRPr="00B37F1B">
        <w:rPr>
          <w:rFonts w:ascii="Arial" w:hAnsi="Arial" w:cs="Arial"/>
          <w:color w:val="000000" w:themeColor="text1"/>
          <w:sz w:val="24"/>
          <w:szCs w:val="24"/>
        </w:rPr>
        <w:t xml:space="preserve"> T</w:t>
      </w:r>
      <w:r w:rsidR="004D1D40">
        <w:rPr>
          <w:rFonts w:ascii="Arial" w:hAnsi="Arial" w:cs="Arial"/>
          <w:color w:val="000000" w:themeColor="text1"/>
          <w:sz w:val="24"/>
          <w:szCs w:val="24"/>
        </w:rPr>
        <w:t>.</w:t>
      </w:r>
      <w:r w:rsidRPr="00B37F1B">
        <w:rPr>
          <w:rFonts w:ascii="Arial" w:hAnsi="Arial" w:cs="Arial"/>
          <w:color w:val="000000" w:themeColor="text1"/>
          <w:sz w:val="24"/>
          <w:szCs w:val="24"/>
        </w:rPr>
        <w:t xml:space="preserve">H. </w:t>
      </w:r>
      <w:proofErr w:type="gramStart"/>
      <w:r w:rsidRPr="00B37F1B">
        <w:rPr>
          <w:rFonts w:ascii="Arial" w:hAnsi="Arial" w:cs="Arial"/>
          <w:color w:val="000000" w:themeColor="text1"/>
          <w:sz w:val="24"/>
          <w:szCs w:val="24"/>
        </w:rPr>
        <w:t>The crayfish.</w:t>
      </w:r>
      <w:proofErr w:type="gramEnd"/>
      <w:r w:rsidRPr="00B37F1B">
        <w:rPr>
          <w:rFonts w:ascii="Arial" w:hAnsi="Arial" w:cs="Arial"/>
          <w:color w:val="000000" w:themeColor="text1"/>
          <w:sz w:val="24"/>
          <w:szCs w:val="24"/>
        </w:rPr>
        <w:t xml:space="preserve"> C. London: </w:t>
      </w:r>
      <w:proofErr w:type="spellStart"/>
      <w:r w:rsidRPr="00B37F1B">
        <w:rPr>
          <w:rFonts w:ascii="Arial" w:hAnsi="Arial" w:cs="Arial"/>
          <w:color w:val="000000" w:themeColor="text1"/>
          <w:sz w:val="24"/>
          <w:szCs w:val="24"/>
        </w:rPr>
        <w:t>Kegan</w:t>
      </w:r>
      <w:proofErr w:type="spellEnd"/>
      <w:r w:rsidRPr="00B37F1B">
        <w:rPr>
          <w:rFonts w:ascii="Arial" w:hAnsi="Arial" w:cs="Arial"/>
          <w:color w:val="000000" w:themeColor="text1"/>
          <w:sz w:val="24"/>
          <w:szCs w:val="24"/>
        </w:rPr>
        <w:t xml:space="preserve"> Paul and Co. (This is a later edition that was not revised from a large paper edition limited to 250 copies published Nov. 29, 1879.</w:t>
      </w:r>
      <w:r w:rsidR="004D1D40">
        <w:rPr>
          <w:rFonts w:ascii="Arial" w:hAnsi="Arial" w:cs="Arial"/>
          <w:color w:val="000000" w:themeColor="text1"/>
          <w:sz w:val="24"/>
          <w:szCs w:val="24"/>
        </w:rPr>
        <w:t xml:space="preserve"> (</w:t>
      </w:r>
      <w:r w:rsidR="004D1D40" w:rsidRPr="00B37F1B">
        <w:rPr>
          <w:rFonts w:ascii="Arial" w:hAnsi="Arial" w:cs="Arial"/>
          <w:color w:val="000000" w:themeColor="text1"/>
          <w:sz w:val="24"/>
          <w:szCs w:val="24"/>
        </w:rPr>
        <w:t>1880</w:t>
      </w:r>
      <w:r w:rsidR="004D1D40">
        <w:rPr>
          <w:rFonts w:ascii="Arial" w:hAnsi="Arial" w:cs="Arial"/>
          <w:color w:val="000000" w:themeColor="text1"/>
          <w:sz w:val="24"/>
          <w:szCs w:val="24"/>
        </w:rPr>
        <w:t>)</w:t>
      </w:r>
      <w:r w:rsidR="004D1D40" w:rsidRPr="00B37F1B">
        <w:rPr>
          <w:rFonts w:ascii="Arial" w:hAnsi="Arial" w:cs="Arial"/>
          <w:color w:val="000000" w:themeColor="text1"/>
          <w:sz w:val="24"/>
          <w:szCs w:val="24"/>
        </w:rPr>
        <w:t>.</w:t>
      </w:r>
      <w:r w:rsidRPr="00B37F1B">
        <w:rPr>
          <w:rFonts w:ascii="Arial" w:hAnsi="Arial" w:cs="Arial"/>
          <w:color w:val="000000" w:themeColor="text1"/>
          <w:sz w:val="24"/>
          <w:szCs w:val="24"/>
        </w:rPr>
        <w:t xml:space="preserve"> Now available from MIT Press at </w:t>
      </w:r>
      <w:hyperlink r:id="rId30" w:history="1">
        <w:r w:rsidRPr="004D1D40">
          <w:rPr>
            <w:rStyle w:val="Hyperlink"/>
            <w:rFonts w:ascii="Arial" w:hAnsi="Arial" w:cs="Arial"/>
            <w:color w:val="0070C0"/>
            <w:sz w:val="24"/>
            <w:szCs w:val="24"/>
            <w:u w:val="none"/>
          </w:rPr>
          <w:t>http://www.mitpress.com</w:t>
        </w:r>
      </w:hyperlink>
      <w:r w:rsidRPr="00B37F1B">
        <w:rPr>
          <w:rFonts w:ascii="Arial" w:hAnsi="Arial" w:cs="Arial"/>
          <w:color w:val="000000" w:themeColor="text1"/>
          <w:sz w:val="24"/>
          <w:szCs w:val="24"/>
        </w:rPr>
        <w:t>)</w:t>
      </w:r>
    </w:p>
    <w:p w14:paraId="6FB48984" w14:textId="77777777" w:rsidR="00E43240" w:rsidRPr="00B37F1B" w:rsidRDefault="00E43240" w:rsidP="00B37F1B">
      <w:pPr>
        <w:autoSpaceDE w:val="0"/>
        <w:autoSpaceDN w:val="0"/>
        <w:adjustRightInd w:val="0"/>
        <w:spacing w:after="0" w:line="240" w:lineRule="auto"/>
        <w:jc w:val="both"/>
        <w:rPr>
          <w:rFonts w:ascii="Arial" w:hAnsi="Arial" w:cs="Arial"/>
          <w:color w:val="000000" w:themeColor="text1"/>
          <w:sz w:val="24"/>
          <w:szCs w:val="24"/>
        </w:rPr>
      </w:pPr>
    </w:p>
    <w:p w14:paraId="6FB48985" w14:textId="77777777" w:rsidR="002D254F" w:rsidRPr="00B37F1B" w:rsidRDefault="002D254F" w:rsidP="00B37F1B">
      <w:pPr>
        <w:autoSpaceDE w:val="0"/>
        <w:autoSpaceDN w:val="0"/>
        <w:adjustRightInd w:val="0"/>
        <w:spacing w:after="0" w:line="240" w:lineRule="auto"/>
        <w:jc w:val="both"/>
        <w:rPr>
          <w:rFonts w:ascii="Arial" w:hAnsi="Arial" w:cs="Arial"/>
          <w:bCs/>
          <w:color w:val="000000" w:themeColor="text1"/>
          <w:sz w:val="24"/>
          <w:szCs w:val="24"/>
        </w:rPr>
      </w:pPr>
      <w:r w:rsidRPr="00B37F1B">
        <w:rPr>
          <w:rFonts w:ascii="Arial" w:hAnsi="Arial" w:cs="Arial"/>
          <w:bCs/>
          <w:color w:val="000000" w:themeColor="text1"/>
          <w:sz w:val="24"/>
          <w:szCs w:val="24"/>
        </w:rPr>
        <w:t xml:space="preserve">Johnson, G. E.  </w:t>
      </w:r>
      <w:proofErr w:type="gramStart"/>
      <w:r w:rsidRPr="00B37F1B">
        <w:rPr>
          <w:rFonts w:ascii="Arial" w:hAnsi="Arial" w:cs="Arial"/>
          <w:bCs/>
          <w:color w:val="000000" w:themeColor="text1"/>
          <w:sz w:val="24"/>
          <w:szCs w:val="24"/>
        </w:rPr>
        <w:t xml:space="preserve">Giant nerve fibers in crustaceans with special reference to </w:t>
      </w:r>
      <w:proofErr w:type="spellStart"/>
      <w:r w:rsidRPr="003F3892">
        <w:rPr>
          <w:rFonts w:ascii="Arial" w:hAnsi="Arial" w:cs="Arial"/>
          <w:bCs/>
          <w:i/>
          <w:color w:val="000000" w:themeColor="text1"/>
          <w:sz w:val="24"/>
          <w:szCs w:val="24"/>
        </w:rPr>
        <w:t>Cambaus</w:t>
      </w:r>
      <w:proofErr w:type="spellEnd"/>
      <w:r w:rsidRPr="00B37F1B">
        <w:rPr>
          <w:rFonts w:ascii="Arial" w:hAnsi="Arial" w:cs="Arial"/>
          <w:bCs/>
          <w:color w:val="000000" w:themeColor="text1"/>
          <w:sz w:val="24"/>
          <w:szCs w:val="24"/>
        </w:rPr>
        <w:t xml:space="preserve"> and</w:t>
      </w:r>
      <w:r w:rsidR="003F3892">
        <w:rPr>
          <w:rFonts w:ascii="Arial" w:hAnsi="Arial" w:cs="Arial"/>
          <w:bCs/>
          <w:color w:val="000000" w:themeColor="text1"/>
          <w:sz w:val="24"/>
          <w:szCs w:val="24"/>
        </w:rPr>
        <w:t xml:space="preserve"> </w:t>
      </w:r>
      <w:proofErr w:type="spellStart"/>
      <w:r w:rsidRPr="003F3892">
        <w:rPr>
          <w:rFonts w:ascii="Arial" w:hAnsi="Arial" w:cs="Arial"/>
          <w:bCs/>
          <w:i/>
          <w:color w:val="000000" w:themeColor="text1"/>
          <w:sz w:val="24"/>
          <w:szCs w:val="24"/>
        </w:rPr>
        <w:t>Palaemonetes</w:t>
      </w:r>
      <w:proofErr w:type="spellEnd"/>
      <w:r w:rsidRPr="00B37F1B">
        <w:rPr>
          <w:rFonts w:ascii="Arial" w:hAnsi="Arial" w:cs="Arial"/>
          <w:bCs/>
          <w:color w:val="000000" w:themeColor="text1"/>
          <w:sz w:val="24"/>
          <w:szCs w:val="24"/>
        </w:rPr>
        <w:t>.</w:t>
      </w:r>
      <w:proofErr w:type="gramEnd"/>
      <w:r w:rsidRPr="00B37F1B">
        <w:rPr>
          <w:rFonts w:ascii="Arial" w:hAnsi="Arial" w:cs="Arial"/>
          <w:bCs/>
          <w:color w:val="000000" w:themeColor="text1"/>
          <w:sz w:val="24"/>
          <w:szCs w:val="24"/>
        </w:rPr>
        <w:t xml:space="preserve"> </w:t>
      </w:r>
      <w:proofErr w:type="gramStart"/>
      <w:r w:rsidRPr="00B37F1B">
        <w:rPr>
          <w:rFonts w:ascii="Arial" w:hAnsi="Arial" w:cs="Arial"/>
          <w:bCs/>
          <w:color w:val="000000" w:themeColor="text1"/>
          <w:sz w:val="24"/>
          <w:szCs w:val="24"/>
        </w:rPr>
        <w:t>J. Com</w:t>
      </w:r>
      <w:r w:rsidR="003F3892">
        <w:rPr>
          <w:rFonts w:ascii="Arial" w:hAnsi="Arial" w:cs="Arial"/>
          <w:bCs/>
          <w:color w:val="000000" w:themeColor="text1"/>
          <w:sz w:val="24"/>
          <w:szCs w:val="24"/>
        </w:rPr>
        <w:t>p</w:t>
      </w:r>
      <w:r w:rsidRPr="00B37F1B">
        <w:rPr>
          <w:rFonts w:ascii="Arial" w:hAnsi="Arial" w:cs="Arial"/>
          <w:bCs/>
          <w:color w:val="000000" w:themeColor="text1"/>
          <w:sz w:val="24"/>
          <w:szCs w:val="24"/>
        </w:rPr>
        <w:t>. Neurol. 36</w:t>
      </w:r>
      <w:r w:rsidR="003F3892">
        <w:rPr>
          <w:rFonts w:ascii="Arial" w:hAnsi="Arial" w:cs="Arial"/>
          <w:bCs/>
          <w:color w:val="000000" w:themeColor="text1"/>
          <w:sz w:val="24"/>
          <w:szCs w:val="24"/>
        </w:rPr>
        <w:t>,</w:t>
      </w:r>
      <w:r w:rsidRPr="00B37F1B">
        <w:rPr>
          <w:rFonts w:ascii="Arial" w:hAnsi="Arial" w:cs="Arial"/>
          <w:bCs/>
          <w:color w:val="000000" w:themeColor="text1"/>
          <w:sz w:val="24"/>
          <w:szCs w:val="24"/>
        </w:rPr>
        <w:t xml:space="preserve"> 323-373</w:t>
      </w:r>
      <w:r w:rsidR="003F3892">
        <w:rPr>
          <w:rFonts w:ascii="Arial" w:hAnsi="Arial" w:cs="Arial"/>
          <w:bCs/>
          <w:color w:val="000000" w:themeColor="text1"/>
          <w:sz w:val="24"/>
          <w:szCs w:val="24"/>
        </w:rPr>
        <w:t xml:space="preserve"> (</w:t>
      </w:r>
      <w:r w:rsidR="003F3892" w:rsidRPr="00B37F1B">
        <w:rPr>
          <w:rFonts w:ascii="Arial" w:hAnsi="Arial" w:cs="Arial"/>
          <w:bCs/>
          <w:color w:val="000000" w:themeColor="text1"/>
          <w:sz w:val="24"/>
          <w:szCs w:val="24"/>
        </w:rPr>
        <w:t>1924</w:t>
      </w:r>
      <w:r w:rsidR="003F3892">
        <w:rPr>
          <w:rFonts w:ascii="Arial" w:hAnsi="Arial" w:cs="Arial"/>
          <w:bCs/>
          <w:color w:val="000000" w:themeColor="text1"/>
          <w:sz w:val="24"/>
          <w:szCs w:val="24"/>
        </w:rPr>
        <w:t>)</w:t>
      </w:r>
      <w:r w:rsidRPr="00B37F1B">
        <w:rPr>
          <w:rFonts w:ascii="Arial" w:hAnsi="Arial" w:cs="Arial"/>
          <w:bCs/>
          <w:color w:val="000000" w:themeColor="text1"/>
          <w:sz w:val="24"/>
          <w:szCs w:val="24"/>
        </w:rPr>
        <w:t>.</w:t>
      </w:r>
      <w:proofErr w:type="gramEnd"/>
    </w:p>
    <w:p w14:paraId="6FB48986" w14:textId="77777777" w:rsidR="002D254F" w:rsidRPr="00B37F1B" w:rsidRDefault="002D254F" w:rsidP="00B37F1B">
      <w:pPr>
        <w:autoSpaceDE w:val="0"/>
        <w:autoSpaceDN w:val="0"/>
        <w:adjustRightInd w:val="0"/>
        <w:spacing w:after="0" w:line="240" w:lineRule="auto"/>
        <w:jc w:val="both"/>
        <w:rPr>
          <w:rFonts w:ascii="Arial" w:hAnsi="Arial" w:cs="Arial"/>
          <w:color w:val="000000" w:themeColor="text1"/>
          <w:sz w:val="24"/>
          <w:szCs w:val="24"/>
        </w:rPr>
      </w:pPr>
    </w:p>
    <w:p w14:paraId="6FB48987" w14:textId="77777777" w:rsidR="002D254F" w:rsidRPr="00B37F1B" w:rsidRDefault="002D254F" w:rsidP="00B37F1B">
      <w:pPr>
        <w:autoSpaceDE w:val="0"/>
        <w:autoSpaceDN w:val="0"/>
        <w:adjustRightInd w:val="0"/>
        <w:spacing w:after="0" w:line="240" w:lineRule="auto"/>
        <w:jc w:val="both"/>
        <w:rPr>
          <w:rFonts w:ascii="Arial" w:hAnsi="Arial" w:cs="Arial"/>
          <w:color w:val="000000" w:themeColor="text1"/>
          <w:sz w:val="24"/>
          <w:szCs w:val="24"/>
        </w:rPr>
      </w:pPr>
      <w:proofErr w:type="gramStart"/>
      <w:r w:rsidRPr="00B37F1B">
        <w:rPr>
          <w:rFonts w:ascii="Arial" w:hAnsi="Arial" w:cs="Arial"/>
          <w:color w:val="000000" w:themeColor="text1"/>
          <w:sz w:val="24"/>
          <w:szCs w:val="24"/>
        </w:rPr>
        <w:t xml:space="preserve">Johnston, M. F., Simon, S. A. </w:t>
      </w:r>
      <w:r w:rsidR="003F3892">
        <w:rPr>
          <w:rFonts w:ascii="Arial" w:hAnsi="Arial" w:cs="Arial"/>
          <w:color w:val="000000" w:themeColor="text1"/>
          <w:sz w:val="24"/>
          <w:szCs w:val="24"/>
        </w:rPr>
        <w:t>&amp;</w:t>
      </w:r>
      <w:r w:rsidRPr="00B37F1B">
        <w:rPr>
          <w:rFonts w:ascii="Arial" w:hAnsi="Arial" w:cs="Arial"/>
          <w:color w:val="000000" w:themeColor="text1"/>
          <w:sz w:val="24"/>
          <w:szCs w:val="24"/>
        </w:rPr>
        <w:t xml:space="preserve"> Ramon, F. Interaction of </w:t>
      </w:r>
      <w:proofErr w:type="spellStart"/>
      <w:r w:rsidRPr="00B37F1B">
        <w:rPr>
          <w:rFonts w:ascii="Arial" w:hAnsi="Arial" w:cs="Arial"/>
          <w:color w:val="000000" w:themeColor="text1"/>
          <w:sz w:val="24"/>
          <w:szCs w:val="24"/>
        </w:rPr>
        <w:t>anaesthetics</w:t>
      </w:r>
      <w:proofErr w:type="spellEnd"/>
      <w:r w:rsidRPr="00B37F1B">
        <w:rPr>
          <w:rFonts w:ascii="Arial" w:hAnsi="Arial" w:cs="Arial"/>
          <w:color w:val="000000" w:themeColor="text1"/>
          <w:sz w:val="24"/>
          <w:szCs w:val="24"/>
        </w:rPr>
        <w:t xml:space="preserve"> with electrical synapses.</w:t>
      </w:r>
      <w:proofErr w:type="gramEnd"/>
      <w:r w:rsidRPr="00B37F1B">
        <w:rPr>
          <w:rFonts w:ascii="Arial" w:hAnsi="Arial" w:cs="Arial"/>
          <w:color w:val="000000" w:themeColor="text1"/>
          <w:sz w:val="24"/>
          <w:szCs w:val="24"/>
        </w:rPr>
        <w:t xml:space="preserve"> </w:t>
      </w:r>
      <w:proofErr w:type="gramStart"/>
      <w:r w:rsidRPr="00B37F1B">
        <w:rPr>
          <w:rFonts w:ascii="Arial" w:hAnsi="Arial" w:cs="Arial"/>
          <w:color w:val="000000" w:themeColor="text1"/>
          <w:sz w:val="24"/>
          <w:szCs w:val="24"/>
        </w:rPr>
        <w:t>Nature (</w:t>
      </w:r>
      <w:proofErr w:type="spellStart"/>
      <w:r w:rsidRPr="00B37F1B">
        <w:rPr>
          <w:rFonts w:ascii="Arial" w:hAnsi="Arial" w:cs="Arial"/>
          <w:color w:val="000000" w:themeColor="text1"/>
          <w:sz w:val="24"/>
          <w:szCs w:val="24"/>
        </w:rPr>
        <w:t>Lond</w:t>
      </w:r>
      <w:proofErr w:type="spellEnd"/>
      <w:r w:rsidRPr="00B37F1B">
        <w:rPr>
          <w:rFonts w:ascii="Arial" w:hAnsi="Arial" w:cs="Arial"/>
          <w:color w:val="000000" w:themeColor="text1"/>
          <w:sz w:val="24"/>
          <w:szCs w:val="24"/>
        </w:rPr>
        <w:t>) 286</w:t>
      </w:r>
      <w:r w:rsidR="003F3892">
        <w:rPr>
          <w:rFonts w:ascii="Arial" w:hAnsi="Arial" w:cs="Arial"/>
          <w:color w:val="000000" w:themeColor="text1"/>
          <w:sz w:val="24"/>
          <w:szCs w:val="24"/>
        </w:rPr>
        <w:t>,</w:t>
      </w:r>
      <w:r w:rsidRPr="00B37F1B">
        <w:rPr>
          <w:rFonts w:ascii="Arial" w:hAnsi="Arial" w:cs="Arial"/>
          <w:color w:val="000000" w:themeColor="text1"/>
          <w:sz w:val="24"/>
          <w:szCs w:val="24"/>
        </w:rPr>
        <w:t xml:space="preserve"> 498-500</w:t>
      </w:r>
      <w:r w:rsidR="003F3892">
        <w:rPr>
          <w:rFonts w:ascii="Arial" w:hAnsi="Arial" w:cs="Arial"/>
          <w:color w:val="000000" w:themeColor="text1"/>
          <w:sz w:val="24"/>
          <w:szCs w:val="24"/>
        </w:rPr>
        <w:t xml:space="preserve"> (</w:t>
      </w:r>
      <w:r w:rsidR="003F3892" w:rsidRPr="00B37F1B">
        <w:rPr>
          <w:rFonts w:ascii="Arial" w:hAnsi="Arial" w:cs="Arial"/>
          <w:color w:val="000000" w:themeColor="text1"/>
          <w:sz w:val="24"/>
          <w:szCs w:val="24"/>
        </w:rPr>
        <w:t>1980</w:t>
      </w:r>
      <w:r w:rsidR="003F3892">
        <w:rPr>
          <w:rFonts w:ascii="Arial" w:hAnsi="Arial" w:cs="Arial"/>
          <w:color w:val="000000" w:themeColor="text1"/>
          <w:sz w:val="24"/>
          <w:szCs w:val="24"/>
        </w:rPr>
        <w:t>)</w:t>
      </w:r>
      <w:r w:rsidRPr="00B37F1B">
        <w:rPr>
          <w:rFonts w:ascii="Arial" w:hAnsi="Arial" w:cs="Arial"/>
          <w:color w:val="000000" w:themeColor="text1"/>
          <w:sz w:val="24"/>
          <w:szCs w:val="24"/>
        </w:rPr>
        <w:t>.</w:t>
      </w:r>
      <w:proofErr w:type="gramEnd"/>
    </w:p>
    <w:p w14:paraId="6FB48988" w14:textId="77777777" w:rsidR="00124AB4" w:rsidRPr="00B37F1B" w:rsidRDefault="00124AB4" w:rsidP="00B37F1B">
      <w:pPr>
        <w:autoSpaceDE w:val="0"/>
        <w:autoSpaceDN w:val="0"/>
        <w:adjustRightInd w:val="0"/>
        <w:spacing w:after="0" w:line="240" w:lineRule="auto"/>
        <w:jc w:val="both"/>
        <w:rPr>
          <w:rFonts w:ascii="Arial" w:hAnsi="Arial" w:cs="Arial"/>
          <w:color w:val="000000" w:themeColor="text1"/>
          <w:sz w:val="24"/>
          <w:szCs w:val="24"/>
        </w:rPr>
      </w:pPr>
    </w:p>
    <w:p w14:paraId="6FB48989" w14:textId="77777777" w:rsidR="008B2675" w:rsidRPr="00B37F1B" w:rsidRDefault="008B2675" w:rsidP="00B37F1B">
      <w:pPr>
        <w:spacing w:after="0" w:line="240" w:lineRule="auto"/>
        <w:jc w:val="both"/>
        <w:rPr>
          <w:rFonts w:ascii="Arial" w:hAnsi="Arial" w:cs="Arial"/>
          <w:color w:val="000000" w:themeColor="text1"/>
          <w:sz w:val="24"/>
          <w:szCs w:val="24"/>
        </w:rPr>
      </w:pPr>
      <w:proofErr w:type="gramStart"/>
      <w:r w:rsidRPr="00B37F1B">
        <w:rPr>
          <w:rFonts w:ascii="Arial" w:hAnsi="Arial" w:cs="Arial"/>
          <w:color w:val="000000" w:themeColor="text1"/>
          <w:sz w:val="24"/>
          <w:szCs w:val="24"/>
        </w:rPr>
        <w:lastRenderedPageBreak/>
        <w:t xml:space="preserve">Katz, B. </w:t>
      </w:r>
      <w:r w:rsidR="003F3892">
        <w:rPr>
          <w:rFonts w:ascii="Arial" w:hAnsi="Arial" w:cs="Arial"/>
          <w:color w:val="000000" w:themeColor="text1"/>
          <w:sz w:val="24"/>
          <w:szCs w:val="24"/>
        </w:rPr>
        <w:t>&amp;</w:t>
      </w:r>
      <w:r w:rsidRPr="00B37F1B">
        <w:rPr>
          <w:rFonts w:ascii="Arial" w:hAnsi="Arial" w:cs="Arial"/>
          <w:color w:val="000000" w:themeColor="text1"/>
          <w:sz w:val="24"/>
          <w:szCs w:val="24"/>
        </w:rPr>
        <w:t xml:space="preserve"> </w:t>
      </w:r>
      <w:proofErr w:type="spellStart"/>
      <w:r w:rsidRPr="00B37F1B">
        <w:rPr>
          <w:rFonts w:ascii="Arial" w:hAnsi="Arial" w:cs="Arial"/>
          <w:color w:val="000000" w:themeColor="text1"/>
          <w:sz w:val="24"/>
          <w:szCs w:val="24"/>
        </w:rPr>
        <w:t>Miledi</w:t>
      </w:r>
      <w:proofErr w:type="spellEnd"/>
      <w:r w:rsidRPr="00B37F1B">
        <w:rPr>
          <w:rFonts w:ascii="Arial" w:hAnsi="Arial" w:cs="Arial"/>
          <w:color w:val="000000" w:themeColor="text1"/>
          <w:sz w:val="24"/>
          <w:szCs w:val="24"/>
        </w:rPr>
        <w:t>, R.</w:t>
      </w:r>
      <w:proofErr w:type="gramEnd"/>
      <w:r w:rsidRPr="00B37F1B">
        <w:rPr>
          <w:rFonts w:ascii="Arial" w:hAnsi="Arial" w:cs="Arial"/>
          <w:color w:val="000000" w:themeColor="text1"/>
          <w:sz w:val="24"/>
          <w:szCs w:val="24"/>
        </w:rPr>
        <w:t xml:space="preserve"> </w:t>
      </w:r>
      <w:proofErr w:type="gramStart"/>
      <w:r w:rsidRPr="00B37F1B">
        <w:rPr>
          <w:rFonts w:ascii="Arial" w:hAnsi="Arial" w:cs="Arial"/>
          <w:color w:val="000000" w:themeColor="text1"/>
          <w:sz w:val="24"/>
          <w:szCs w:val="24"/>
        </w:rPr>
        <w:t>The role of calcium in neuromuscular facilitation.</w:t>
      </w:r>
      <w:proofErr w:type="gramEnd"/>
      <w:r w:rsidRPr="00B37F1B">
        <w:rPr>
          <w:rFonts w:ascii="Arial" w:hAnsi="Arial" w:cs="Arial"/>
          <w:color w:val="000000" w:themeColor="text1"/>
          <w:sz w:val="24"/>
          <w:szCs w:val="24"/>
        </w:rPr>
        <w:t xml:space="preserve"> J. Physiol. (</w:t>
      </w:r>
      <w:proofErr w:type="spellStart"/>
      <w:r w:rsidRPr="00B37F1B">
        <w:rPr>
          <w:rFonts w:ascii="Arial" w:hAnsi="Arial" w:cs="Arial"/>
          <w:color w:val="000000" w:themeColor="text1"/>
          <w:sz w:val="24"/>
          <w:szCs w:val="24"/>
        </w:rPr>
        <w:t>Lond</w:t>
      </w:r>
      <w:proofErr w:type="spellEnd"/>
      <w:r w:rsidRPr="00B37F1B">
        <w:rPr>
          <w:rFonts w:ascii="Arial" w:hAnsi="Arial" w:cs="Arial"/>
          <w:color w:val="000000" w:themeColor="text1"/>
          <w:sz w:val="24"/>
          <w:szCs w:val="24"/>
        </w:rPr>
        <w:t>.)</w:t>
      </w:r>
      <w:r w:rsidR="006106EB" w:rsidRPr="00B37F1B">
        <w:rPr>
          <w:rFonts w:ascii="Arial" w:hAnsi="Arial" w:cs="Arial"/>
          <w:color w:val="000000" w:themeColor="text1"/>
          <w:sz w:val="24"/>
          <w:szCs w:val="24"/>
        </w:rPr>
        <w:t xml:space="preserve"> </w:t>
      </w:r>
      <w:r w:rsidRPr="00B37F1B">
        <w:rPr>
          <w:rFonts w:ascii="Arial" w:hAnsi="Arial" w:cs="Arial"/>
          <w:color w:val="000000" w:themeColor="text1"/>
          <w:sz w:val="24"/>
          <w:szCs w:val="24"/>
        </w:rPr>
        <w:t>195, 481-492</w:t>
      </w:r>
      <w:r w:rsidR="003F3892">
        <w:rPr>
          <w:rFonts w:ascii="Arial" w:hAnsi="Arial" w:cs="Arial"/>
          <w:color w:val="000000" w:themeColor="text1"/>
          <w:sz w:val="24"/>
          <w:szCs w:val="24"/>
        </w:rPr>
        <w:t xml:space="preserve"> </w:t>
      </w:r>
      <w:r w:rsidR="003F3892" w:rsidRPr="00B37F1B">
        <w:rPr>
          <w:rFonts w:ascii="Arial" w:hAnsi="Arial" w:cs="Arial"/>
          <w:color w:val="000000" w:themeColor="text1"/>
          <w:sz w:val="24"/>
          <w:szCs w:val="24"/>
        </w:rPr>
        <w:t>(1968).</w:t>
      </w:r>
    </w:p>
    <w:p w14:paraId="6FB4898A" w14:textId="77777777" w:rsidR="008B2675" w:rsidRPr="00B37F1B" w:rsidRDefault="008B2675" w:rsidP="00B37F1B">
      <w:pPr>
        <w:autoSpaceDE w:val="0"/>
        <w:autoSpaceDN w:val="0"/>
        <w:adjustRightInd w:val="0"/>
        <w:spacing w:after="0" w:line="240" w:lineRule="auto"/>
        <w:jc w:val="both"/>
        <w:rPr>
          <w:rFonts w:ascii="Arial" w:hAnsi="Arial" w:cs="Arial"/>
          <w:color w:val="000000" w:themeColor="text1"/>
          <w:sz w:val="24"/>
          <w:szCs w:val="24"/>
        </w:rPr>
      </w:pPr>
    </w:p>
    <w:p w14:paraId="6FB4898B" w14:textId="77777777" w:rsidR="009B2597" w:rsidRPr="00B37F1B" w:rsidRDefault="009B2597" w:rsidP="00B37F1B">
      <w:pPr>
        <w:autoSpaceDE w:val="0"/>
        <w:autoSpaceDN w:val="0"/>
        <w:adjustRightInd w:val="0"/>
        <w:spacing w:after="0" w:line="240" w:lineRule="auto"/>
        <w:jc w:val="both"/>
        <w:rPr>
          <w:rFonts w:ascii="Arial" w:hAnsi="Arial" w:cs="Arial"/>
          <w:color w:val="000000" w:themeColor="text1"/>
          <w:sz w:val="24"/>
          <w:szCs w:val="24"/>
        </w:rPr>
      </w:pPr>
      <w:r w:rsidRPr="00B37F1B">
        <w:rPr>
          <w:rFonts w:ascii="Arial" w:hAnsi="Arial" w:cs="Arial"/>
          <w:color w:val="000000" w:themeColor="text1"/>
          <w:sz w:val="24"/>
          <w:szCs w:val="24"/>
        </w:rPr>
        <w:t xml:space="preserve">Kennedy, D. </w:t>
      </w:r>
      <w:r w:rsidR="003F3892">
        <w:rPr>
          <w:rFonts w:ascii="Arial" w:hAnsi="Arial" w:cs="Arial"/>
          <w:color w:val="000000" w:themeColor="text1"/>
          <w:sz w:val="24"/>
          <w:szCs w:val="24"/>
        </w:rPr>
        <w:t>&amp;</w:t>
      </w:r>
      <w:r w:rsidRPr="00B37F1B">
        <w:rPr>
          <w:rFonts w:ascii="Arial" w:hAnsi="Arial" w:cs="Arial"/>
          <w:color w:val="000000" w:themeColor="text1"/>
          <w:sz w:val="24"/>
          <w:szCs w:val="24"/>
        </w:rPr>
        <w:t xml:space="preserve"> Takeda, K. Reflex control of abdominal flexor muscles in the crayfish: the twitch system. J. Exp. Biol. 43, 211–227</w:t>
      </w:r>
      <w:r w:rsidR="003F3892">
        <w:rPr>
          <w:rFonts w:ascii="Arial" w:hAnsi="Arial" w:cs="Arial"/>
          <w:color w:val="000000" w:themeColor="text1"/>
          <w:sz w:val="24"/>
          <w:szCs w:val="24"/>
        </w:rPr>
        <w:t xml:space="preserve"> (</w:t>
      </w:r>
      <w:r w:rsidR="003F3892" w:rsidRPr="00B37F1B">
        <w:rPr>
          <w:rFonts w:ascii="Arial" w:hAnsi="Arial" w:cs="Arial"/>
          <w:color w:val="000000" w:themeColor="text1"/>
          <w:sz w:val="24"/>
          <w:szCs w:val="24"/>
        </w:rPr>
        <w:t>1965a</w:t>
      </w:r>
      <w:r w:rsidR="003F3892">
        <w:rPr>
          <w:rFonts w:ascii="Arial" w:hAnsi="Arial" w:cs="Arial"/>
          <w:color w:val="000000" w:themeColor="text1"/>
          <w:sz w:val="24"/>
          <w:szCs w:val="24"/>
        </w:rPr>
        <w:t>)</w:t>
      </w:r>
      <w:r w:rsidRPr="00B37F1B">
        <w:rPr>
          <w:rFonts w:ascii="Arial" w:hAnsi="Arial" w:cs="Arial"/>
          <w:color w:val="000000" w:themeColor="text1"/>
          <w:sz w:val="24"/>
          <w:szCs w:val="24"/>
        </w:rPr>
        <w:t>.</w:t>
      </w:r>
    </w:p>
    <w:p w14:paraId="6FB4898C" w14:textId="77777777" w:rsidR="009B2597" w:rsidRPr="00B37F1B" w:rsidRDefault="009B2597" w:rsidP="00B37F1B">
      <w:pPr>
        <w:autoSpaceDE w:val="0"/>
        <w:autoSpaceDN w:val="0"/>
        <w:adjustRightInd w:val="0"/>
        <w:spacing w:after="0" w:line="240" w:lineRule="auto"/>
        <w:jc w:val="both"/>
        <w:rPr>
          <w:rFonts w:ascii="Arial" w:hAnsi="Arial" w:cs="Arial"/>
          <w:color w:val="000000" w:themeColor="text1"/>
          <w:sz w:val="24"/>
          <w:szCs w:val="24"/>
        </w:rPr>
      </w:pPr>
    </w:p>
    <w:p w14:paraId="6FB4898D" w14:textId="77777777" w:rsidR="009B2597" w:rsidRPr="00B37F1B" w:rsidRDefault="009B2597" w:rsidP="00B37F1B">
      <w:pPr>
        <w:autoSpaceDE w:val="0"/>
        <w:autoSpaceDN w:val="0"/>
        <w:adjustRightInd w:val="0"/>
        <w:spacing w:after="0" w:line="240" w:lineRule="auto"/>
        <w:jc w:val="both"/>
        <w:rPr>
          <w:rFonts w:ascii="Arial" w:hAnsi="Arial" w:cs="Arial"/>
          <w:color w:val="000000" w:themeColor="text1"/>
          <w:sz w:val="24"/>
          <w:szCs w:val="24"/>
        </w:rPr>
      </w:pPr>
      <w:r w:rsidRPr="00B37F1B">
        <w:rPr>
          <w:rFonts w:ascii="Arial" w:hAnsi="Arial" w:cs="Arial"/>
          <w:color w:val="000000" w:themeColor="text1"/>
          <w:sz w:val="24"/>
          <w:szCs w:val="24"/>
        </w:rPr>
        <w:t xml:space="preserve">Kennedy, D. </w:t>
      </w:r>
      <w:r w:rsidR="003F3892">
        <w:rPr>
          <w:rFonts w:ascii="Arial" w:hAnsi="Arial" w:cs="Arial"/>
          <w:color w:val="000000" w:themeColor="text1"/>
          <w:sz w:val="24"/>
          <w:szCs w:val="24"/>
        </w:rPr>
        <w:t xml:space="preserve">&amp; </w:t>
      </w:r>
      <w:r w:rsidRPr="00B37F1B">
        <w:rPr>
          <w:rFonts w:ascii="Arial" w:hAnsi="Arial" w:cs="Arial"/>
          <w:color w:val="000000" w:themeColor="text1"/>
          <w:sz w:val="24"/>
          <w:szCs w:val="24"/>
        </w:rPr>
        <w:t>Takeda, K. Reflex control of the abdominal flexor in the crayfish: the tonic system. J. Exp. Biol. 43, 229–246</w:t>
      </w:r>
      <w:r w:rsidR="003F3892">
        <w:rPr>
          <w:rFonts w:ascii="Arial" w:hAnsi="Arial" w:cs="Arial"/>
          <w:color w:val="000000" w:themeColor="text1"/>
          <w:sz w:val="24"/>
          <w:szCs w:val="24"/>
        </w:rPr>
        <w:t xml:space="preserve"> (1965b)</w:t>
      </w:r>
      <w:r w:rsidRPr="00B37F1B">
        <w:rPr>
          <w:rFonts w:ascii="Arial" w:hAnsi="Arial" w:cs="Arial"/>
          <w:color w:val="000000" w:themeColor="text1"/>
          <w:sz w:val="24"/>
          <w:szCs w:val="24"/>
        </w:rPr>
        <w:t>.</w:t>
      </w:r>
    </w:p>
    <w:p w14:paraId="6FB4898E" w14:textId="77777777" w:rsidR="009B2597" w:rsidRPr="00B37F1B" w:rsidRDefault="009B2597" w:rsidP="00B37F1B">
      <w:pPr>
        <w:spacing w:after="0" w:line="240" w:lineRule="auto"/>
        <w:jc w:val="both"/>
        <w:rPr>
          <w:rFonts w:ascii="Arial" w:hAnsi="Arial" w:cs="Arial"/>
          <w:color w:val="000000" w:themeColor="text1"/>
          <w:sz w:val="24"/>
          <w:szCs w:val="24"/>
        </w:rPr>
      </w:pPr>
    </w:p>
    <w:p w14:paraId="6FB4898F" w14:textId="77777777" w:rsidR="009B2597" w:rsidRPr="00B37F1B" w:rsidRDefault="009B2597" w:rsidP="00B37F1B">
      <w:pPr>
        <w:spacing w:after="0" w:line="240" w:lineRule="auto"/>
        <w:jc w:val="both"/>
        <w:rPr>
          <w:rFonts w:ascii="Arial" w:hAnsi="Arial" w:cs="Arial"/>
          <w:color w:val="000000" w:themeColor="text1"/>
          <w:sz w:val="24"/>
          <w:szCs w:val="24"/>
        </w:rPr>
      </w:pPr>
      <w:proofErr w:type="gramStart"/>
      <w:r w:rsidRPr="00B37F1B">
        <w:rPr>
          <w:rFonts w:ascii="Arial" w:hAnsi="Arial" w:cs="Arial"/>
          <w:color w:val="000000" w:themeColor="text1"/>
          <w:sz w:val="24"/>
          <w:szCs w:val="24"/>
        </w:rPr>
        <w:t xml:space="preserve">Kennedy, D., </w:t>
      </w:r>
      <w:proofErr w:type="spellStart"/>
      <w:r w:rsidRPr="00B37F1B">
        <w:rPr>
          <w:rFonts w:ascii="Arial" w:hAnsi="Arial" w:cs="Arial"/>
          <w:color w:val="000000" w:themeColor="text1"/>
          <w:sz w:val="24"/>
          <w:szCs w:val="24"/>
        </w:rPr>
        <w:t>Selverston</w:t>
      </w:r>
      <w:proofErr w:type="spellEnd"/>
      <w:r w:rsidRPr="00B37F1B">
        <w:rPr>
          <w:rFonts w:ascii="Arial" w:hAnsi="Arial" w:cs="Arial"/>
          <w:color w:val="000000" w:themeColor="text1"/>
          <w:sz w:val="24"/>
          <w:szCs w:val="24"/>
        </w:rPr>
        <w:t xml:space="preserve">, A. I. </w:t>
      </w:r>
      <w:r w:rsidR="003F3892">
        <w:rPr>
          <w:rFonts w:ascii="Arial" w:hAnsi="Arial" w:cs="Arial"/>
          <w:color w:val="000000" w:themeColor="text1"/>
          <w:sz w:val="24"/>
          <w:szCs w:val="24"/>
        </w:rPr>
        <w:t>&amp;</w:t>
      </w:r>
      <w:r w:rsidRPr="00B37F1B">
        <w:rPr>
          <w:rFonts w:ascii="Arial" w:hAnsi="Arial" w:cs="Arial"/>
          <w:color w:val="000000" w:themeColor="text1"/>
          <w:sz w:val="24"/>
          <w:szCs w:val="24"/>
        </w:rPr>
        <w:t xml:space="preserve"> </w:t>
      </w:r>
      <w:proofErr w:type="spellStart"/>
      <w:r w:rsidRPr="00B37F1B">
        <w:rPr>
          <w:rFonts w:ascii="Arial" w:hAnsi="Arial" w:cs="Arial"/>
          <w:color w:val="000000" w:themeColor="text1"/>
          <w:sz w:val="24"/>
          <w:szCs w:val="24"/>
        </w:rPr>
        <w:t>Remler</w:t>
      </w:r>
      <w:proofErr w:type="spellEnd"/>
      <w:r w:rsidRPr="00B37F1B">
        <w:rPr>
          <w:rFonts w:ascii="Arial" w:hAnsi="Arial" w:cs="Arial"/>
          <w:color w:val="000000" w:themeColor="text1"/>
          <w:sz w:val="24"/>
          <w:szCs w:val="24"/>
        </w:rPr>
        <w:t xml:space="preserve">, M.P. </w:t>
      </w:r>
      <w:r w:rsidRPr="00B37F1B">
        <w:rPr>
          <w:rFonts w:ascii="Arial" w:hAnsi="Arial" w:cs="Arial"/>
          <w:bCs/>
          <w:color w:val="000000" w:themeColor="text1"/>
          <w:sz w:val="24"/>
          <w:szCs w:val="24"/>
        </w:rPr>
        <w:t xml:space="preserve">Analysis of </w:t>
      </w:r>
      <w:r w:rsidR="003F3892">
        <w:rPr>
          <w:rFonts w:ascii="Arial" w:hAnsi="Arial" w:cs="Arial"/>
          <w:bCs/>
          <w:color w:val="000000" w:themeColor="text1"/>
          <w:sz w:val="24"/>
          <w:szCs w:val="24"/>
        </w:rPr>
        <w:t>r</w:t>
      </w:r>
      <w:r w:rsidRPr="00B37F1B">
        <w:rPr>
          <w:rFonts w:ascii="Arial" w:hAnsi="Arial" w:cs="Arial"/>
          <w:bCs/>
          <w:color w:val="000000" w:themeColor="text1"/>
          <w:sz w:val="24"/>
          <w:szCs w:val="24"/>
        </w:rPr>
        <w:t xml:space="preserve">estricted </w:t>
      </w:r>
      <w:r w:rsidR="003F3892">
        <w:rPr>
          <w:rFonts w:ascii="Arial" w:hAnsi="Arial" w:cs="Arial"/>
          <w:bCs/>
          <w:color w:val="000000" w:themeColor="text1"/>
          <w:sz w:val="24"/>
          <w:szCs w:val="24"/>
        </w:rPr>
        <w:t>n</w:t>
      </w:r>
      <w:r w:rsidRPr="00B37F1B">
        <w:rPr>
          <w:rFonts w:ascii="Arial" w:hAnsi="Arial" w:cs="Arial"/>
          <w:bCs/>
          <w:color w:val="000000" w:themeColor="text1"/>
          <w:sz w:val="24"/>
          <w:szCs w:val="24"/>
        </w:rPr>
        <w:t xml:space="preserve">eural </w:t>
      </w:r>
      <w:r w:rsidR="003F3892">
        <w:rPr>
          <w:rFonts w:ascii="Arial" w:hAnsi="Arial" w:cs="Arial"/>
          <w:bCs/>
          <w:color w:val="000000" w:themeColor="text1"/>
          <w:sz w:val="24"/>
          <w:szCs w:val="24"/>
        </w:rPr>
        <w:t>n</w:t>
      </w:r>
      <w:r w:rsidRPr="00B37F1B">
        <w:rPr>
          <w:rFonts w:ascii="Arial" w:hAnsi="Arial" w:cs="Arial"/>
          <w:bCs/>
          <w:color w:val="000000" w:themeColor="text1"/>
          <w:sz w:val="24"/>
          <w:szCs w:val="24"/>
        </w:rPr>
        <w:t>etworks.</w:t>
      </w:r>
      <w:proofErr w:type="gramEnd"/>
      <w:r w:rsidRPr="00B37F1B">
        <w:rPr>
          <w:rFonts w:ascii="Arial" w:hAnsi="Arial" w:cs="Arial"/>
          <w:bCs/>
          <w:color w:val="000000" w:themeColor="text1"/>
          <w:sz w:val="24"/>
          <w:szCs w:val="24"/>
        </w:rPr>
        <w:t xml:space="preserve"> </w:t>
      </w:r>
      <w:proofErr w:type="gramStart"/>
      <w:r w:rsidR="003F3892">
        <w:rPr>
          <w:rFonts w:ascii="Arial" w:hAnsi="Arial" w:cs="Arial"/>
          <w:bCs/>
          <w:color w:val="000000" w:themeColor="text1"/>
          <w:sz w:val="24"/>
          <w:szCs w:val="24"/>
        </w:rPr>
        <w:t>s</w:t>
      </w:r>
      <w:r w:rsidRPr="00B37F1B">
        <w:rPr>
          <w:rFonts w:ascii="Arial" w:hAnsi="Arial" w:cs="Arial"/>
          <w:iCs/>
          <w:color w:val="000000" w:themeColor="text1"/>
          <w:sz w:val="24"/>
          <w:szCs w:val="24"/>
        </w:rPr>
        <w:t>cience</w:t>
      </w:r>
      <w:proofErr w:type="gramEnd"/>
      <w:r w:rsidRPr="00B37F1B">
        <w:rPr>
          <w:rFonts w:ascii="Arial" w:hAnsi="Arial" w:cs="Arial"/>
          <w:iCs/>
          <w:color w:val="000000" w:themeColor="text1"/>
          <w:sz w:val="24"/>
          <w:szCs w:val="24"/>
        </w:rPr>
        <w:t xml:space="preserve"> </w:t>
      </w:r>
      <w:r w:rsidRPr="00B37F1B">
        <w:rPr>
          <w:rFonts w:ascii="Arial" w:hAnsi="Arial" w:cs="Arial"/>
          <w:bCs/>
          <w:color w:val="000000" w:themeColor="text1"/>
          <w:sz w:val="24"/>
          <w:szCs w:val="24"/>
        </w:rPr>
        <w:t>164</w:t>
      </w:r>
      <w:r w:rsidR="003F3892">
        <w:rPr>
          <w:rFonts w:ascii="Arial" w:hAnsi="Arial" w:cs="Arial"/>
          <w:bCs/>
          <w:color w:val="000000" w:themeColor="text1"/>
          <w:sz w:val="24"/>
          <w:szCs w:val="24"/>
        </w:rPr>
        <w:t>,</w:t>
      </w:r>
      <w:r w:rsidRPr="00B37F1B">
        <w:rPr>
          <w:rFonts w:ascii="Arial" w:hAnsi="Arial" w:cs="Arial"/>
          <w:color w:val="000000" w:themeColor="text1"/>
          <w:sz w:val="24"/>
          <w:szCs w:val="24"/>
        </w:rPr>
        <w:t xml:space="preserve"> 1488-1496</w:t>
      </w:r>
      <w:r w:rsidR="003F3892">
        <w:rPr>
          <w:rFonts w:ascii="Arial" w:hAnsi="Arial" w:cs="Arial"/>
          <w:color w:val="000000" w:themeColor="text1"/>
          <w:sz w:val="24"/>
          <w:szCs w:val="24"/>
        </w:rPr>
        <w:t xml:space="preserve"> (</w:t>
      </w:r>
      <w:r w:rsidR="003F3892" w:rsidRPr="00B37F1B">
        <w:rPr>
          <w:rFonts w:ascii="Arial" w:hAnsi="Arial" w:cs="Arial"/>
          <w:color w:val="000000" w:themeColor="text1"/>
          <w:sz w:val="24"/>
          <w:szCs w:val="24"/>
        </w:rPr>
        <w:t>1969</w:t>
      </w:r>
      <w:r w:rsidR="003F3892">
        <w:rPr>
          <w:rFonts w:ascii="Arial" w:hAnsi="Arial" w:cs="Arial"/>
          <w:color w:val="000000" w:themeColor="text1"/>
          <w:sz w:val="24"/>
          <w:szCs w:val="24"/>
        </w:rPr>
        <w:t>)</w:t>
      </w:r>
      <w:r w:rsidR="003F3892" w:rsidRPr="00B37F1B">
        <w:rPr>
          <w:rFonts w:ascii="Arial" w:hAnsi="Arial" w:cs="Arial"/>
          <w:color w:val="000000" w:themeColor="text1"/>
          <w:sz w:val="24"/>
          <w:szCs w:val="24"/>
        </w:rPr>
        <w:t xml:space="preserve">. </w:t>
      </w:r>
      <w:r w:rsidRPr="00B37F1B">
        <w:rPr>
          <w:rFonts w:ascii="Arial" w:hAnsi="Arial" w:cs="Arial"/>
          <w:color w:val="000000" w:themeColor="text1"/>
          <w:sz w:val="24"/>
          <w:szCs w:val="24"/>
        </w:rPr>
        <w:t xml:space="preserve"> </w:t>
      </w:r>
    </w:p>
    <w:p w14:paraId="6FB48990" w14:textId="77777777" w:rsidR="00124AB4" w:rsidRPr="00B37F1B" w:rsidRDefault="00124AB4" w:rsidP="00B37F1B">
      <w:pPr>
        <w:autoSpaceDE w:val="0"/>
        <w:autoSpaceDN w:val="0"/>
        <w:adjustRightInd w:val="0"/>
        <w:spacing w:after="0" w:line="240" w:lineRule="auto"/>
        <w:jc w:val="both"/>
        <w:rPr>
          <w:rFonts w:ascii="Arial" w:hAnsi="Arial" w:cs="Arial"/>
          <w:color w:val="000000" w:themeColor="text1"/>
          <w:sz w:val="24"/>
          <w:szCs w:val="24"/>
        </w:rPr>
      </w:pPr>
    </w:p>
    <w:p w14:paraId="6FB48991" w14:textId="77777777" w:rsidR="006106EB" w:rsidRPr="006106EB" w:rsidRDefault="006106EB" w:rsidP="00B37F1B">
      <w:pPr>
        <w:shd w:val="clear" w:color="auto" w:fill="FFFFFF"/>
        <w:spacing w:after="0" w:line="240" w:lineRule="auto"/>
        <w:jc w:val="both"/>
        <w:rPr>
          <w:rFonts w:ascii="Arial" w:eastAsia="Times New Roman" w:hAnsi="Arial" w:cs="Arial"/>
          <w:sz w:val="24"/>
          <w:szCs w:val="24"/>
        </w:rPr>
      </w:pPr>
      <w:proofErr w:type="spellStart"/>
      <w:r w:rsidRPr="006106EB">
        <w:rPr>
          <w:rFonts w:ascii="Arial" w:eastAsia="Times New Roman" w:hAnsi="Arial" w:cs="Arial"/>
          <w:sz w:val="24"/>
          <w:szCs w:val="24"/>
        </w:rPr>
        <w:t>Krasne</w:t>
      </w:r>
      <w:proofErr w:type="spellEnd"/>
      <w:r w:rsidR="003F3892">
        <w:rPr>
          <w:rFonts w:ascii="Arial" w:eastAsia="Times New Roman" w:hAnsi="Arial" w:cs="Arial"/>
          <w:sz w:val="24"/>
          <w:szCs w:val="24"/>
        </w:rPr>
        <w:t>,</w:t>
      </w:r>
      <w:r w:rsidRPr="006106EB">
        <w:rPr>
          <w:rFonts w:ascii="Arial" w:eastAsia="Times New Roman" w:hAnsi="Arial" w:cs="Arial"/>
          <w:sz w:val="24"/>
          <w:szCs w:val="24"/>
        </w:rPr>
        <w:t xml:space="preserve"> F</w:t>
      </w:r>
      <w:r w:rsidR="003F3892">
        <w:rPr>
          <w:rFonts w:ascii="Arial" w:eastAsia="Times New Roman" w:hAnsi="Arial" w:cs="Arial"/>
          <w:sz w:val="24"/>
          <w:szCs w:val="24"/>
        </w:rPr>
        <w:t>.</w:t>
      </w:r>
      <w:r w:rsidRPr="006106EB">
        <w:rPr>
          <w:rFonts w:ascii="Arial" w:eastAsia="Times New Roman" w:hAnsi="Arial" w:cs="Arial"/>
          <w:sz w:val="24"/>
          <w:szCs w:val="24"/>
        </w:rPr>
        <w:t>B.</w:t>
      </w:r>
      <w:r w:rsidRPr="00B37F1B">
        <w:rPr>
          <w:rFonts w:ascii="Arial" w:eastAsia="Times New Roman" w:hAnsi="Arial" w:cs="Arial"/>
          <w:sz w:val="24"/>
          <w:szCs w:val="24"/>
        </w:rPr>
        <w:t xml:space="preserve"> </w:t>
      </w:r>
      <w:r w:rsidRPr="006106EB">
        <w:rPr>
          <w:rFonts w:ascii="Arial" w:eastAsia="Times New Roman" w:hAnsi="Arial" w:cs="Arial"/>
          <w:sz w:val="24"/>
          <w:szCs w:val="24"/>
        </w:rPr>
        <w:t xml:space="preserve">Excitation and habituation of the crayfish escape reflex: the depolarizing response in lateral giant </w:t>
      </w:r>
      <w:proofErr w:type="spellStart"/>
      <w:r w:rsidRPr="006106EB">
        <w:rPr>
          <w:rFonts w:ascii="Arial" w:eastAsia="Times New Roman" w:hAnsi="Arial" w:cs="Arial"/>
          <w:sz w:val="24"/>
          <w:szCs w:val="24"/>
        </w:rPr>
        <w:t>fibres</w:t>
      </w:r>
      <w:proofErr w:type="spellEnd"/>
      <w:r w:rsidRPr="006106EB">
        <w:rPr>
          <w:rFonts w:ascii="Arial" w:eastAsia="Times New Roman" w:hAnsi="Arial" w:cs="Arial"/>
          <w:sz w:val="24"/>
          <w:szCs w:val="24"/>
        </w:rPr>
        <w:t xml:space="preserve"> of the isolated abdomen.</w:t>
      </w:r>
      <w:r w:rsidRPr="00B37F1B">
        <w:rPr>
          <w:rFonts w:ascii="Arial" w:eastAsia="Times New Roman" w:hAnsi="Arial" w:cs="Arial"/>
          <w:sz w:val="24"/>
          <w:szCs w:val="24"/>
        </w:rPr>
        <w:t xml:space="preserve"> </w:t>
      </w:r>
      <w:proofErr w:type="gramStart"/>
      <w:r w:rsidRPr="00B37F1B">
        <w:rPr>
          <w:rFonts w:ascii="Arial" w:eastAsia="Times New Roman" w:hAnsi="Arial" w:cs="Arial"/>
          <w:sz w:val="24"/>
          <w:szCs w:val="24"/>
        </w:rPr>
        <w:t>J</w:t>
      </w:r>
      <w:r w:rsidR="003F3892">
        <w:rPr>
          <w:rFonts w:ascii="Arial" w:eastAsia="Times New Roman" w:hAnsi="Arial" w:cs="Arial"/>
          <w:sz w:val="24"/>
          <w:szCs w:val="24"/>
        </w:rPr>
        <w:t>.</w:t>
      </w:r>
      <w:r w:rsidRPr="00B37F1B">
        <w:rPr>
          <w:rFonts w:ascii="Arial" w:eastAsia="Times New Roman" w:hAnsi="Arial" w:cs="Arial"/>
          <w:sz w:val="24"/>
          <w:szCs w:val="24"/>
        </w:rPr>
        <w:t xml:space="preserve"> Exp</w:t>
      </w:r>
      <w:r w:rsidR="003F3892">
        <w:rPr>
          <w:rFonts w:ascii="Arial" w:eastAsia="Times New Roman" w:hAnsi="Arial" w:cs="Arial"/>
          <w:sz w:val="24"/>
          <w:szCs w:val="24"/>
        </w:rPr>
        <w:t>.</w:t>
      </w:r>
      <w:r w:rsidRPr="00B37F1B">
        <w:rPr>
          <w:rFonts w:ascii="Arial" w:eastAsia="Times New Roman" w:hAnsi="Arial" w:cs="Arial"/>
          <w:sz w:val="24"/>
          <w:szCs w:val="24"/>
        </w:rPr>
        <w:t xml:space="preserve"> Biol. 50(1)</w:t>
      </w:r>
      <w:r w:rsidR="003F3892">
        <w:rPr>
          <w:rFonts w:ascii="Arial" w:eastAsia="Times New Roman" w:hAnsi="Arial" w:cs="Arial"/>
          <w:sz w:val="24"/>
          <w:szCs w:val="24"/>
        </w:rPr>
        <w:t xml:space="preserve">, </w:t>
      </w:r>
      <w:r w:rsidRPr="00B37F1B">
        <w:rPr>
          <w:rFonts w:ascii="Arial" w:eastAsia="Times New Roman" w:hAnsi="Arial" w:cs="Arial"/>
          <w:sz w:val="24"/>
          <w:szCs w:val="24"/>
        </w:rPr>
        <w:t>29-46</w:t>
      </w:r>
      <w:r w:rsidR="003F3892">
        <w:rPr>
          <w:rFonts w:ascii="Arial" w:eastAsia="Times New Roman" w:hAnsi="Arial" w:cs="Arial"/>
          <w:sz w:val="24"/>
          <w:szCs w:val="24"/>
        </w:rPr>
        <w:t xml:space="preserve"> (</w:t>
      </w:r>
      <w:r w:rsidR="003F3892" w:rsidRPr="00B37F1B">
        <w:rPr>
          <w:rFonts w:ascii="Arial" w:eastAsia="Times New Roman" w:hAnsi="Arial" w:cs="Arial"/>
          <w:sz w:val="24"/>
          <w:szCs w:val="24"/>
        </w:rPr>
        <w:t>1969</w:t>
      </w:r>
      <w:r w:rsidR="003F3892">
        <w:rPr>
          <w:rFonts w:ascii="Arial" w:eastAsia="Times New Roman" w:hAnsi="Arial" w:cs="Arial"/>
          <w:sz w:val="24"/>
          <w:szCs w:val="24"/>
        </w:rPr>
        <w:t>)</w:t>
      </w:r>
      <w:r w:rsidRPr="00B37F1B">
        <w:rPr>
          <w:rFonts w:ascii="Arial" w:eastAsia="Times New Roman" w:hAnsi="Arial" w:cs="Arial"/>
          <w:sz w:val="24"/>
          <w:szCs w:val="24"/>
        </w:rPr>
        <w:t>.</w:t>
      </w:r>
      <w:proofErr w:type="gramEnd"/>
      <w:r w:rsidRPr="00B37F1B">
        <w:rPr>
          <w:rFonts w:ascii="Arial" w:eastAsia="Times New Roman" w:hAnsi="Arial" w:cs="Arial"/>
          <w:sz w:val="24"/>
          <w:szCs w:val="24"/>
        </w:rPr>
        <w:t xml:space="preserve"> PMID: 4304852 </w:t>
      </w:r>
    </w:p>
    <w:p w14:paraId="6FB48992" w14:textId="77777777" w:rsidR="009B2597" w:rsidRPr="00B37F1B" w:rsidRDefault="009B2597" w:rsidP="00B37F1B">
      <w:pPr>
        <w:spacing w:after="0" w:line="240" w:lineRule="auto"/>
        <w:jc w:val="both"/>
        <w:rPr>
          <w:rFonts w:ascii="Arial" w:hAnsi="Arial" w:cs="Arial"/>
          <w:color w:val="000000" w:themeColor="text1"/>
          <w:sz w:val="24"/>
          <w:szCs w:val="24"/>
        </w:rPr>
      </w:pPr>
    </w:p>
    <w:p w14:paraId="6FB48993" w14:textId="77777777" w:rsidR="009B2597" w:rsidRPr="00B37F1B" w:rsidRDefault="009B2597" w:rsidP="00B37F1B">
      <w:pPr>
        <w:autoSpaceDE w:val="0"/>
        <w:autoSpaceDN w:val="0"/>
        <w:adjustRightInd w:val="0"/>
        <w:spacing w:after="0" w:line="240" w:lineRule="auto"/>
        <w:jc w:val="both"/>
        <w:rPr>
          <w:rFonts w:ascii="Arial" w:hAnsi="Arial" w:cs="Arial"/>
          <w:color w:val="000000" w:themeColor="text1"/>
          <w:sz w:val="24"/>
          <w:szCs w:val="24"/>
        </w:rPr>
      </w:pPr>
      <w:proofErr w:type="gramStart"/>
      <w:r w:rsidRPr="00B37F1B">
        <w:rPr>
          <w:rFonts w:ascii="Arial" w:hAnsi="Arial" w:cs="Arial"/>
          <w:color w:val="000000" w:themeColor="text1"/>
          <w:sz w:val="24"/>
          <w:szCs w:val="24"/>
        </w:rPr>
        <w:t xml:space="preserve">Li, H., </w:t>
      </w:r>
      <w:proofErr w:type="spellStart"/>
      <w:r w:rsidRPr="00B37F1B">
        <w:rPr>
          <w:rFonts w:ascii="Arial" w:hAnsi="Arial" w:cs="Arial"/>
          <w:color w:val="000000" w:themeColor="text1"/>
          <w:sz w:val="24"/>
          <w:szCs w:val="24"/>
        </w:rPr>
        <w:t>Listerman</w:t>
      </w:r>
      <w:proofErr w:type="spellEnd"/>
      <w:r w:rsidRPr="00B37F1B">
        <w:rPr>
          <w:rFonts w:ascii="Arial" w:hAnsi="Arial" w:cs="Arial"/>
          <w:color w:val="000000" w:themeColor="text1"/>
          <w:sz w:val="24"/>
          <w:szCs w:val="24"/>
        </w:rPr>
        <w:t xml:space="preserve">, L.R., </w:t>
      </w:r>
      <w:proofErr w:type="spellStart"/>
      <w:r w:rsidRPr="00B37F1B">
        <w:rPr>
          <w:rFonts w:ascii="Arial" w:hAnsi="Arial" w:cs="Arial"/>
          <w:color w:val="000000" w:themeColor="text1"/>
          <w:sz w:val="24"/>
          <w:szCs w:val="24"/>
        </w:rPr>
        <w:t>Doshi</w:t>
      </w:r>
      <w:proofErr w:type="spellEnd"/>
      <w:r w:rsidRPr="00B37F1B">
        <w:rPr>
          <w:rFonts w:ascii="Arial" w:hAnsi="Arial" w:cs="Arial"/>
          <w:color w:val="000000" w:themeColor="text1"/>
          <w:sz w:val="24"/>
          <w:szCs w:val="24"/>
        </w:rPr>
        <w:t>, D.</w:t>
      </w:r>
      <w:r w:rsidR="003F3892">
        <w:rPr>
          <w:rFonts w:ascii="Arial" w:hAnsi="Arial" w:cs="Arial"/>
          <w:color w:val="000000" w:themeColor="text1"/>
          <w:sz w:val="24"/>
          <w:szCs w:val="24"/>
        </w:rPr>
        <w:t xml:space="preserve"> &amp;</w:t>
      </w:r>
      <w:r w:rsidRPr="00B37F1B">
        <w:rPr>
          <w:rFonts w:ascii="Arial" w:hAnsi="Arial" w:cs="Arial"/>
          <w:color w:val="000000" w:themeColor="text1"/>
          <w:sz w:val="24"/>
          <w:szCs w:val="24"/>
        </w:rPr>
        <w:t xml:space="preserve"> Cooper, R.L. Heart rate measures in blind cave crayfish during environmental disturbances and social interactions.</w:t>
      </w:r>
      <w:proofErr w:type="gramEnd"/>
      <w:r w:rsidRPr="00B37F1B">
        <w:rPr>
          <w:rFonts w:ascii="Arial" w:hAnsi="Arial" w:cs="Arial"/>
          <w:color w:val="000000" w:themeColor="text1"/>
          <w:sz w:val="24"/>
          <w:szCs w:val="24"/>
        </w:rPr>
        <w:t xml:space="preserve"> Comp. </w:t>
      </w:r>
      <w:proofErr w:type="spellStart"/>
      <w:r w:rsidRPr="00B37F1B">
        <w:rPr>
          <w:rFonts w:ascii="Arial" w:hAnsi="Arial" w:cs="Arial"/>
          <w:color w:val="000000" w:themeColor="text1"/>
          <w:sz w:val="24"/>
          <w:szCs w:val="24"/>
        </w:rPr>
        <w:t>Biochem</w:t>
      </w:r>
      <w:proofErr w:type="spellEnd"/>
      <w:r w:rsidRPr="00B37F1B">
        <w:rPr>
          <w:rFonts w:ascii="Arial" w:hAnsi="Arial" w:cs="Arial"/>
          <w:color w:val="000000" w:themeColor="text1"/>
          <w:sz w:val="24"/>
          <w:szCs w:val="24"/>
        </w:rPr>
        <w:t xml:space="preserve">. </w:t>
      </w:r>
      <w:proofErr w:type="gramStart"/>
      <w:r w:rsidRPr="00B37F1B">
        <w:rPr>
          <w:rFonts w:ascii="Arial" w:hAnsi="Arial" w:cs="Arial"/>
          <w:color w:val="000000" w:themeColor="text1"/>
          <w:sz w:val="24"/>
          <w:szCs w:val="24"/>
        </w:rPr>
        <w:t>Physiol. 127A, 55–70</w:t>
      </w:r>
      <w:r w:rsidR="003F3892">
        <w:rPr>
          <w:rFonts w:ascii="Arial" w:hAnsi="Arial" w:cs="Arial"/>
          <w:color w:val="000000" w:themeColor="text1"/>
          <w:sz w:val="24"/>
          <w:szCs w:val="24"/>
        </w:rPr>
        <w:t xml:space="preserve"> (</w:t>
      </w:r>
      <w:r w:rsidR="003F3892" w:rsidRPr="00B37F1B">
        <w:rPr>
          <w:rFonts w:ascii="Arial" w:hAnsi="Arial" w:cs="Arial"/>
          <w:color w:val="000000" w:themeColor="text1"/>
          <w:sz w:val="24"/>
          <w:szCs w:val="24"/>
        </w:rPr>
        <w:t>2000</w:t>
      </w:r>
      <w:r w:rsidR="003F3892">
        <w:rPr>
          <w:rFonts w:ascii="Arial" w:hAnsi="Arial" w:cs="Arial"/>
          <w:color w:val="000000" w:themeColor="text1"/>
          <w:sz w:val="24"/>
          <w:szCs w:val="24"/>
        </w:rPr>
        <w:t>)</w:t>
      </w:r>
      <w:r w:rsidRPr="00B37F1B">
        <w:rPr>
          <w:rFonts w:ascii="Arial" w:hAnsi="Arial" w:cs="Arial"/>
          <w:color w:val="000000" w:themeColor="text1"/>
          <w:sz w:val="24"/>
          <w:szCs w:val="24"/>
        </w:rPr>
        <w:t>.</w:t>
      </w:r>
      <w:proofErr w:type="gramEnd"/>
    </w:p>
    <w:p w14:paraId="6FB48994" w14:textId="77777777" w:rsidR="00E600C8" w:rsidRPr="00B37F1B" w:rsidRDefault="00E600C8" w:rsidP="00B37F1B">
      <w:pPr>
        <w:autoSpaceDE w:val="0"/>
        <w:autoSpaceDN w:val="0"/>
        <w:adjustRightInd w:val="0"/>
        <w:spacing w:after="0" w:line="240" w:lineRule="auto"/>
        <w:jc w:val="both"/>
        <w:rPr>
          <w:rFonts w:ascii="Arial" w:hAnsi="Arial" w:cs="Arial"/>
          <w:color w:val="000000" w:themeColor="text1"/>
          <w:sz w:val="24"/>
          <w:szCs w:val="24"/>
        </w:rPr>
      </w:pPr>
    </w:p>
    <w:p w14:paraId="6FB48995" w14:textId="77777777" w:rsidR="00E600C8" w:rsidRPr="00B37F1B" w:rsidRDefault="00E600C8" w:rsidP="00B37F1B">
      <w:pPr>
        <w:autoSpaceDE w:val="0"/>
        <w:autoSpaceDN w:val="0"/>
        <w:adjustRightInd w:val="0"/>
        <w:spacing w:after="0" w:line="240" w:lineRule="auto"/>
        <w:jc w:val="both"/>
        <w:rPr>
          <w:rFonts w:ascii="Arial" w:hAnsi="Arial" w:cs="Arial"/>
          <w:color w:val="000000" w:themeColor="text1"/>
          <w:sz w:val="24"/>
          <w:szCs w:val="24"/>
        </w:rPr>
      </w:pPr>
      <w:proofErr w:type="spellStart"/>
      <w:proofErr w:type="gramStart"/>
      <w:r w:rsidRPr="00B37F1B">
        <w:rPr>
          <w:rFonts w:ascii="Arial" w:hAnsi="Arial" w:cs="Arial"/>
          <w:color w:val="000000" w:themeColor="text1"/>
          <w:sz w:val="24"/>
          <w:szCs w:val="24"/>
        </w:rPr>
        <w:t>Listerman</w:t>
      </w:r>
      <w:proofErr w:type="spellEnd"/>
      <w:r w:rsidRPr="00B37F1B">
        <w:rPr>
          <w:rFonts w:ascii="Arial" w:hAnsi="Arial" w:cs="Arial"/>
          <w:color w:val="000000" w:themeColor="text1"/>
          <w:sz w:val="24"/>
          <w:szCs w:val="24"/>
        </w:rPr>
        <w:t xml:space="preserve">, L., </w:t>
      </w:r>
      <w:proofErr w:type="spellStart"/>
      <w:r w:rsidRPr="00B37F1B">
        <w:rPr>
          <w:rFonts w:ascii="Arial" w:hAnsi="Arial" w:cs="Arial"/>
          <w:color w:val="000000" w:themeColor="text1"/>
          <w:sz w:val="24"/>
          <w:szCs w:val="24"/>
        </w:rPr>
        <w:t>Deskins</w:t>
      </w:r>
      <w:proofErr w:type="spellEnd"/>
      <w:r w:rsidRPr="00B37F1B">
        <w:rPr>
          <w:rFonts w:ascii="Arial" w:hAnsi="Arial" w:cs="Arial"/>
          <w:color w:val="000000" w:themeColor="text1"/>
          <w:sz w:val="24"/>
          <w:szCs w:val="24"/>
        </w:rPr>
        <w:t xml:space="preserve">, J., </w:t>
      </w:r>
      <w:proofErr w:type="spellStart"/>
      <w:r w:rsidRPr="00B37F1B">
        <w:rPr>
          <w:rFonts w:ascii="Arial" w:hAnsi="Arial" w:cs="Arial"/>
          <w:color w:val="000000" w:themeColor="text1"/>
          <w:sz w:val="24"/>
          <w:szCs w:val="24"/>
        </w:rPr>
        <w:t>Bradacs</w:t>
      </w:r>
      <w:proofErr w:type="spellEnd"/>
      <w:r w:rsidRPr="00B37F1B">
        <w:rPr>
          <w:rFonts w:ascii="Arial" w:hAnsi="Arial" w:cs="Arial"/>
          <w:color w:val="000000" w:themeColor="text1"/>
          <w:sz w:val="24"/>
          <w:szCs w:val="24"/>
        </w:rPr>
        <w:t>, H.</w:t>
      </w:r>
      <w:r w:rsidR="003F3892">
        <w:rPr>
          <w:rFonts w:ascii="Arial" w:hAnsi="Arial" w:cs="Arial"/>
          <w:color w:val="000000" w:themeColor="text1"/>
          <w:sz w:val="24"/>
          <w:szCs w:val="24"/>
        </w:rPr>
        <w:t xml:space="preserve"> &amp;</w:t>
      </w:r>
      <w:r w:rsidRPr="00B37F1B">
        <w:rPr>
          <w:rFonts w:ascii="Arial" w:hAnsi="Arial" w:cs="Arial"/>
          <w:color w:val="000000" w:themeColor="text1"/>
          <w:sz w:val="24"/>
          <w:szCs w:val="24"/>
        </w:rPr>
        <w:t xml:space="preserve"> Cooper, R.L. Measures of heart rate during social interactions in crayfish and effects of 5-HT. Comp. </w:t>
      </w:r>
      <w:proofErr w:type="spellStart"/>
      <w:r w:rsidRPr="00B37F1B">
        <w:rPr>
          <w:rFonts w:ascii="Arial" w:hAnsi="Arial" w:cs="Arial"/>
          <w:color w:val="000000" w:themeColor="text1"/>
          <w:sz w:val="24"/>
          <w:szCs w:val="24"/>
        </w:rPr>
        <w:t>Biochem</w:t>
      </w:r>
      <w:proofErr w:type="spellEnd"/>
      <w:r w:rsidRPr="00B37F1B">
        <w:rPr>
          <w:rFonts w:ascii="Arial" w:hAnsi="Arial" w:cs="Arial"/>
          <w:color w:val="000000" w:themeColor="text1"/>
          <w:sz w:val="24"/>
          <w:szCs w:val="24"/>
        </w:rPr>
        <w:t>.</w:t>
      </w:r>
      <w:proofErr w:type="gramEnd"/>
      <w:r w:rsidRPr="00B37F1B">
        <w:rPr>
          <w:rFonts w:ascii="Arial" w:hAnsi="Arial" w:cs="Arial"/>
          <w:color w:val="000000" w:themeColor="text1"/>
          <w:sz w:val="24"/>
          <w:szCs w:val="24"/>
        </w:rPr>
        <w:t xml:space="preserve"> </w:t>
      </w:r>
      <w:proofErr w:type="gramStart"/>
      <w:r w:rsidRPr="00B37F1B">
        <w:rPr>
          <w:rFonts w:ascii="Arial" w:hAnsi="Arial" w:cs="Arial"/>
          <w:color w:val="000000" w:themeColor="text1"/>
          <w:sz w:val="24"/>
          <w:szCs w:val="24"/>
        </w:rPr>
        <w:t>Physiol.</w:t>
      </w:r>
      <w:proofErr w:type="gramEnd"/>
      <w:r w:rsidRPr="00B37F1B">
        <w:rPr>
          <w:rFonts w:ascii="Arial" w:hAnsi="Arial" w:cs="Arial"/>
          <w:color w:val="000000" w:themeColor="text1"/>
          <w:sz w:val="24"/>
          <w:szCs w:val="24"/>
        </w:rPr>
        <w:t xml:space="preserve"> </w:t>
      </w:r>
      <w:proofErr w:type="gramStart"/>
      <w:r w:rsidRPr="00B37F1B">
        <w:rPr>
          <w:rFonts w:ascii="Arial" w:hAnsi="Arial" w:cs="Arial"/>
          <w:color w:val="000000" w:themeColor="text1"/>
          <w:sz w:val="24"/>
          <w:szCs w:val="24"/>
        </w:rPr>
        <w:t>A 125, 251–26</w:t>
      </w:r>
      <w:r w:rsidR="009B2597" w:rsidRPr="00B37F1B">
        <w:rPr>
          <w:rFonts w:ascii="Arial" w:hAnsi="Arial" w:cs="Arial"/>
          <w:color w:val="000000" w:themeColor="text1"/>
          <w:sz w:val="24"/>
          <w:szCs w:val="24"/>
        </w:rPr>
        <w:t>4</w:t>
      </w:r>
      <w:r w:rsidR="003F3892">
        <w:rPr>
          <w:rFonts w:ascii="Arial" w:hAnsi="Arial" w:cs="Arial"/>
          <w:color w:val="000000" w:themeColor="text1"/>
          <w:sz w:val="24"/>
          <w:szCs w:val="24"/>
        </w:rPr>
        <w:t xml:space="preserve"> (</w:t>
      </w:r>
      <w:r w:rsidR="003F3892" w:rsidRPr="00B37F1B">
        <w:rPr>
          <w:rFonts w:ascii="Arial" w:hAnsi="Arial" w:cs="Arial"/>
          <w:color w:val="000000" w:themeColor="text1"/>
          <w:sz w:val="24"/>
          <w:szCs w:val="24"/>
        </w:rPr>
        <w:t>2000</w:t>
      </w:r>
      <w:r w:rsidR="003F3892">
        <w:rPr>
          <w:rFonts w:ascii="Arial" w:hAnsi="Arial" w:cs="Arial"/>
          <w:color w:val="000000" w:themeColor="text1"/>
          <w:sz w:val="24"/>
          <w:szCs w:val="24"/>
        </w:rPr>
        <w:t>)</w:t>
      </w:r>
      <w:r w:rsidRPr="00B37F1B">
        <w:rPr>
          <w:rFonts w:ascii="Arial" w:hAnsi="Arial" w:cs="Arial"/>
          <w:color w:val="000000" w:themeColor="text1"/>
          <w:sz w:val="24"/>
          <w:szCs w:val="24"/>
        </w:rPr>
        <w:t>.</w:t>
      </w:r>
      <w:proofErr w:type="gramEnd"/>
    </w:p>
    <w:p w14:paraId="6FB48996" w14:textId="77777777" w:rsidR="00E600C8" w:rsidRPr="00B37F1B" w:rsidRDefault="00E600C8" w:rsidP="00B37F1B">
      <w:pPr>
        <w:autoSpaceDE w:val="0"/>
        <w:autoSpaceDN w:val="0"/>
        <w:adjustRightInd w:val="0"/>
        <w:spacing w:after="0" w:line="240" w:lineRule="auto"/>
        <w:jc w:val="both"/>
        <w:rPr>
          <w:rFonts w:ascii="Arial" w:hAnsi="Arial" w:cs="Arial"/>
          <w:color w:val="000000" w:themeColor="text1"/>
          <w:sz w:val="24"/>
          <w:szCs w:val="24"/>
        </w:rPr>
      </w:pPr>
    </w:p>
    <w:p w14:paraId="6FB48997" w14:textId="77777777" w:rsidR="00E600C8" w:rsidRPr="00B37F1B" w:rsidRDefault="00E600C8" w:rsidP="00B37F1B">
      <w:pPr>
        <w:autoSpaceDE w:val="0"/>
        <w:autoSpaceDN w:val="0"/>
        <w:adjustRightInd w:val="0"/>
        <w:spacing w:after="0" w:line="240" w:lineRule="auto"/>
        <w:jc w:val="both"/>
        <w:rPr>
          <w:rFonts w:ascii="Arial" w:hAnsi="Arial" w:cs="Arial"/>
          <w:color w:val="000000" w:themeColor="text1"/>
          <w:sz w:val="24"/>
          <w:szCs w:val="24"/>
        </w:rPr>
      </w:pPr>
      <w:r w:rsidRPr="00B37F1B">
        <w:rPr>
          <w:rFonts w:ascii="Arial" w:hAnsi="Arial" w:cs="Arial"/>
          <w:color w:val="000000" w:themeColor="text1"/>
          <w:sz w:val="24"/>
          <w:szCs w:val="24"/>
        </w:rPr>
        <w:t>Livingstone, M.S., Harris-Warrick, R.M.</w:t>
      </w:r>
      <w:r w:rsidR="003F3892">
        <w:rPr>
          <w:rFonts w:ascii="Arial" w:hAnsi="Arial" w:cs="Arial"/>
          <w:color w:val="000000" w:themeColor="text1"/>
          <w:sz w:val="24"/>
          <w:szCs w:val="24"/>
        </w:rPr>
        <w:t xml:space="preserve"> &amp;</w:t>
      </w:r>
      <w:r w:rsidRPr="00B37F1B">
        <w:rPr>
          <w:rFonts w:ascii="Arial" w:hAnsi="Arial" w:cs="Arial"/>
          <w:color w:val="000000" w:themeColor="text1"/>
          <w:sz w:val="24"/>
          <w:szCs w:val="24"/>
        </w:rPr>
        <w:t xml:space="preserve"> </w:t>
      </w:r>
      <w:proofErr w:type="spellStart"/>
      <w:r w:rsidRPr="00B37F1B">
        <w:rPr>
          <w:rFonts w:ascii="Arial" w:hAnsi="Arial" w:cs="Arial"/>
          <w:color w:val="000000" w:themeColor="text1"/>
          <w:sz w:val="24"/>
          <w:szCs w:val="24"/>
        </w:rPr>
        <w:t>Kravitz</w:t>
      </w:r>
      <w:proofErr w:type="spellEnd"/>
      <w:r w:rsidRPr="00B37F1B">
        <w:rPr>
          <w:rFonts w:ascii="Arial" w:hAnsi="Arial" w:cs="Arial"/>
          <w:color w:val="000000" w:themeColor="text1"/>
          <w:sz w:val="24"/>
          <w:szCs w:val="24"/>
        </w:rPr>
        <w:t xml:space="preserve">, E.A. Serotonin and </w:t>
      </w:r>
      <w:proofErr w:type="spellStart"/>
      <w:r w:rsidRPr="00B37F1B">
        <w:rPr>
          <w:rFonts w:ascii="Arial" w:hAnsi="Arial" w:cs="Arial"/>
          <w:color w:val="000000" w:themeColor="text1"/>
          <w:sz w:val="24"/>
          <w:szCs w:val="24"/>
        </w:rPr>
        <w:t>octopamine</w:t>
      </w:r>
      <w:proofErr w:type="spellEnd"/>
      <w:r w:rsidRPr="00B37F1B">
        <w:rPr>
          <w:rFonts w:ascii="Arial" w:hAnsi="Arial" w:cs="Arial"/>
          <w:color w:val="000000" w:themeColor="text1"/>
          <w:sz w:val="24"/>
          <w:szCs w:val="24"/>
        </w:rPr>
        <w:t xml:space="preserve"> produce opposite postures in lobsters. </w:t>
      </w:r>
      <w:proofErr w:type="gramStart"/>
      <w:r w:rsidRPr="00B37F1B">
        <w:rPr>
          <w:rFonts w:ascii="Arial" w:hAnsi="Arial" w:cs="Arial"/>
          <w:color w:val="000000" w:themeColor="text1"/>
          <w:sz w:val="24"/>
          <w:szCs w:val="24"/>
        </w:rPr>
        <w:t>Science 208, 76–79</w:t>
      </w:r>
      <w:r w:rsidR="003F3892">
        <w:rPr>
          <w:rFonts w:ascii="Arial" w:hAnsi="Arial" w:cs="Arial"/>
          <w:color w:val="000000" w:themeColor="text1"/>
          <w:sz w:val="24"/>
          <w:szCs w:val="24"/>
        </w:rPr>
        <w:t xml:space="preserve"> (</w:t>
      </w:r>
      <w:r w:rsidR="003F3892" w:rsidRPr="00B37F1B">
        <w:rPr>
          <w:rFonts w:ascii="Arial" w:hAnsi="Arial" w:cs="Arial"/>
          <w:color w:val="000000" w:themeColor="text1"/>
          <w:sz w:val="24"/>
          <w:szCs w:val="24"/>
        </w:rPr>
        <w:t>1980</w:t>
      </w:r>
      <w:r w:rsidR="003F3892">
        <w:rPr>
          <w:rFonts w:ascii="Arial" w:hAnsi="Arial" w:cs="Arial"/>
          <w:color w:val="000000" w:themeColor="text1"/>
          <w:sz w:val="24"/>
          <w:szCs w:val="24"/>
        </w:rPr>
        <w:t>)</w:t>
      </w:r>
      <w:r w:rsidRPr="00B37F1B">
        <w:rPr>
          <w:rFonts w:ascii="Arial" w:hAnsi="Arial" w:cs="Arial"/>
          <w:color w:val="000000" w:themeColor="text1"/>
          <w:sz w:val="24"/>
          <w:szCs w:val="24"/>
        </w:rPr>
        <w:t>.</w:t>
      </w:r>
      <w:proofErr w:type="gramEnd"/>
    </w:p>
    <w:p w14:paraId="6FB48998" w14:textId="77777777" w:rsidR="00E600C8" w:rsidRPr="00B37F1B" w:rsidRDefault="00E600C8" w:rsidP="00B37F1B">
      <w:pPr>
        <w:autoSpaceDE w:val="0"/>
        <w:autoSpaceDN w:val="0"/>
        <w:adjustRightInd w:val="0"/>
        <w:spacing w:after="0" w:line="240" w:lineRule="auto"/>
        <w:jc w:val="both"/>
        <w:rPr>
          <w:rFonts w:ascii="Arial" w:hAnsi="Arial" w:cs="Arial"/>
          <w:color w:val="000000" w:themeColor="text1"/>
          <w:sz w:val="24"/>
          <w:szCs w:val="24"/>
        </w:rPr>
      </w:pPr>
    </w:p>
    <w:p w14:paraId="6FB48999" w14:textId="77777777" w:rsidR="00124AB4" w:rsidRPr="00B37F1B" w:rsidRDefault="00124AB4" w:rsidP="00B37F1B">
      <w:pPr>
        <w:autoSpaceDE w:val="0"/>
        <w:autoSpaceDN w:val="0"/>
        <w:adjustRightInd w:val="0"/>
        <w:spacing w:after="0" w:line="240" w:lineRule="auto"/>
        <w:jc w:val="both"/>
        <w:rPr>
          <w:rFonts w:ascii="Arial" w:hAnsi="Arial" w:cs="Arial"/>
          <w:color w:val="000000" w:themeColor="text1"/>
          <w:sz w:val="24"/>
          <w:szCs w:val="24"/>
        </w:rPr>
      </w:pPr>
      <w:proofErr w:type="spellStart"/>
      <w:r w:rsidRPr="00B37F1B">
        <w:rPr>
          <w:rFonts w:ascii="Arial" w:hAnsi="Arial" w:cs="Arial"/>
          <w:color w:val="000000" w:themeColor="text1"/>
          <w:sz w:val="24"/>
          <w:szCs w:val="24"/>
        </w:rPr>
        <w:t>Lnenicka</w:t>
      </w:r>
      <w:proofErr w:type="spellEnd"/>
      <w:r w:rsidR="003F3892">
        <w:rPr>
          <w:rFonts w:ascii="Arial" w:hAnsi="Arial" w:cs="Arial"/>
          <w:color w:val="000000" w:themeColor="text1"/>
          <w:sz w:val="24"/>
          <w:szCs w:val="24"/>
        </w:rPr>
        <w:t>,</w:t>
      </w:r>
      <w:r w:rsidRPr="00B37F1B">
        <w:rPr>
          <w:rFonts w:ascii="Arial" w:hAnsi="Arial" w:cs="Arial"/>
          <w:color w:val="000000" w:themeColor="text1"/>
          <w:sz w:val="24"/>
          <w:szCs w:val="24"/>
        </w:rPr>
        <w:t xml:space="preserve"> G</w:t>
      </w:r>
      <w:r w:rsidR="003F3892">
        <w:rPr>
          <w:rFonts w:ascii="Arial" w:hAnsi="Arial" w:cs="Arial"/>
          <w:color w:val="000000" w:themeColor="text1"/>
          <w:sz w:val="24"/>
          <w:szCs w:val="24"/>
        </w:rPr>
        <w:t>.</w:t>
      </w:r>
      <w:r w:rsidRPr="00B37F1B">
        <w:rPr>
          <w:rFonts w:ascii="Arial" w:hAnsi="Arial" w:cs="Arial"/>
          <w:color w:val="000000" w:themeColor="text1"/>
          <w:sz w:val="24"/>
          <w:szCs w:val="24"/>
        </w:rPr>
        <w:t>A</w:t>
      </w:r>
      <w:r w:rsidR="003F3892">
        <w:rPr>
          <w:rFonts w:ascii="Arial" w:hAnsi="Arial" w:cs="Arial"/>
          <w:color w:val="000000" w:themeColor="text1"/>
          <w:sz w:val="24"/>
          <w:szCs w:val="24"/>
        </w:rPr>
        <w:t>.</w:t>
      </w:r>
      <w:r w:rsidRPr="00B37F1B">
        <w:rPr>
          <w:rFonts w:ascii="Arial" w:hAnsi="Arial" w:cs="Arial"/>
          <w:color w:val="000000" w:themeColor="text1"/>
          <w:sz w:val="24"/>
          <w:szCs w:val="24"/>
        </w:rPr>
        <w:t xml:space="preserve"> Seasonal differences in motor terminals. </w:t>
      </w:r>
      <w:r w:rsidRPr="00B37F1B">
        <w:rPr>
          <w:rFonts w:ascii="Arial" w:hAnsi="Arial" w:cs="Arial"/>
          <w:iCs/>
          <w:color w:val="000000" w:themeColor="text1"/>
          <w:sz w:val="24"/>
          <w:szCs w:val="24"/>
        </w:rPr>
        <w:t>Comp</w:t>
      </w:r>
      <w:r w:rsidR="003F3892">
        <w:rPr>
          <w:rFonts w:ascii="Arial" w:hAnsi="Arial" w:cs="Arial"/>
          <w:iCs/>
          <w:color w:val="000000" w:themeColor="text1"/>
          <w:sz w:val="24"/>
          <w:szCs w:val="24"/>
        </w:rPr>
        <w:t xml:space="preserve">. </w:t>
      </w:r>
      <w:proofErr w:type="spellStart"/>
      <w:r w:rsidRPr="00B37F1B">
        <w:rPr>
          <w:rFonts w:ascii="Arial" w:hAnsi="Arial" w:cs="Arial"/>
          <w:iCs/>
          <w:color w:val="000000" w:themeColor="text1"/>
          <w:sz w:val="24"/>
          <w:szCs w:val="24"/>
        </w:rPr>
        <w:t>Biochem</w:t>
      </w:r>
      <w:proofErr w:type="spellEnd"/>
      <w:r w:rsidR="003F3892">
        <w:rPr>
          <w:rFonts w:ascii="Arial" w:hAnsi="Arial" w:cs="Arial"/>
          <w:iCs/>
          <w:color w:val="000000" w:themeColor="text1"/>
          <w:sz w:val="24"/>
          <w:szCs w:val="24"/>
        </w:rPr>
        <w:t>.</w:t>
      </w:r>
      <w:r w:rsidRPr="00B37F1B">
        <w:rPr>
          <w:rFonts w:ascii="Arial" w:hAnsi="Arial" w:cs="Arial"/>
          <w:iCs/>
          <w:color w:val="000000" w:themeColor="text1"/>
          <w:sz w:val="24"/>
          <w:szCs w:val="24"/>
        </w:rPr>
        <w:t xml:space="preserve"> </w:t>
      </w:r>
      <w:proofErr w:type="gramStart"/>
      <w:r w:rsidRPr="00B37F1B">
        <w:rPr>
          <w:rFonts w:ascii="Arial" w:hAnsi="Arial" w:cs="Arial"/>
          <w:iCs/>
          <w:color w:val="000000" w:themeColor="text1"/>
          <w:sz w:val="24"/>
          <w:szCs w:val="24"/>
        </w:rPr>
        <w:t>Physiol</w:t>
      </w:r>
      <w:r w:rsidR="003F3892">
        <w:rPr>
          <w:rFonts w:ascii="Arial" w:hAnsi="Arial" w:cs="Arial"/>
          <w:iCs/>
          <w:color w:val="000000" w:themeColor="text1"/>
          <w:sz w:val="24"/>
          <w:szCs w:val="24"/>
        </w:rPr>
        <w:t>.</w:t>
      </w:r>
      <w:r w:rsidRPr="00B37F1B">
        <w:rPr>
          <w:rFonts w:ascii="Arial" w:hAnsi="Arial" w:cs="Arial"/>
          <w:iCs/>
          <w:color w:val="000000" w:themeColor="text1"/>
          <w:sz w:val="24"/>
          <w:szCs w:val="24"/>
        </w:rPr>
        <w:t xml:space="preserve"> </w:t>
      </w:r>
      <w:r w:rsidRPr="00B37F1B">
        <w:rPr>
          <w:rFonts w:ascii="Arial" w:hAnsi="Arial" w:cs="Arial"/>
          <w:color w:val="000000" w:themeColor="text1"/>
          <w:sz w:val="24"/>
          <w:szCs w:val="24"/>
        </w:rPr>
        <w:t>104A</w:t>
      </w:r>
      <w:r w:rsidR="003F3892">
        <w:rPr>
          <w:rFonts w:ascii="Arial" w:hAnsi="Arial" w:cs="Arial"/>
          <w:color w:val="000000" w:themeColor="text1"/>
          <w:sz w:val="24"/>
          <w:szCs w:val="24"/>
        </w:rPr>
        <w:t xml:space="preserve">, </w:t>
      </w:r>
      <w:r w:rsidRPr="00B37F1B">
        <w:rPr>
          <w:rFonts w:ascii="Arial" w:hAnsi="Arial" w:cs="Arial"/>
          <w:color w:val="000000" w:themeColor="text1"/>
          <w:sz w:val="24"/>
          <w:szCs w:val="24"/>
        </w:rPr>
        <w:t>423–429</w:t>
      </w:r>
      <w:r w:rsidR="003F3892">
        <w:rPr>
          <w:rFonts w:ascii="Arial" w:hAnsi="Arial" w:cs="Arial"/>
          <w:color w:val="000000" w:themeColor="text1"/>
          <w:sz w:val="24"/>
          <w:szCs w:val="24"/>
        </w:rPr>
        <w:t xml:space="preserve"> (</w:t>
      </w:r>
      <w:r w:rsidR="003F3892" w:rsidRPr="00B37F1B">
        <w:rPr>
          <w:rFonts w:ascii="Arial" w:hAnsi="Arial" w:cs="Arial"/>
          <w:color w:val="000000" w:themeColor="text1"/>
          <w:sz w:val="24"/>
          <w:szCs w:val="24"/>
        </w:rPr>
        <w:t>1993</w:t>
      </w:r>
      <w:r w:rsidR="003F3892">
        <w:rPr>
          <w:rFonts w:ascii="Arial" w:hAnsi="Arial" w:cs="Arial"/>
          <w:color w:val="000000" w:themeColor="text1"/>
          <w:sz w:val="24"/>
          <w:szCs w:val="24"/>
        </w:rPr>
        <w:t>)</w:t>
      </w:r>
      <w:r w:rsidRPr="00B37F1B">
        <w:rPr>
          <w:rFonts w:ascii="Arial" w:hAnsi="Arial" w:cs="Arial"/>
          <w:color w:val="000000" w:themeColor="text1"/>
          <w:sz w:val="24"/>
          <w:szCs w:val="24"/>
        </w:rPr>
        <w:t>.</w:t>
      </w:r>
      <w:proofErr w:type="gramEnd"/>
    </w:p>
    <w:p w14:paraId="6FB4899A" w14:textId="77777777" w:rsidR="00124AB4" w:rsidRPr="00B37F1B" w:rsidRDefault="00124AB4" w:rsidP="00B37F1B">
      <w:pPr>
        <w:autoSpaceDE w:val="0"/>
        <w:autoSpaceDN w:val="0"/>
        <w:adjustRightInd w:val="0"/>
        <w:spacing w:after="0" w:line="240" w:lineRule="auto"/>
        <w:jc w:val="both"/>
        <w:rPr>
          <w:rFonts w:ascii="Arial" w:hAnsi="Arial" w:cs="Arial"/>
          <w:color w:val="000000" w:themeColor="text1"/>
          <w:sz w:val="24"/>
          <w:szCs w:val="24"/>
        </w:rPr>
      </w:pPr>
    </w:p>
    <w:p w14:paraId="6FB4899B" w14:textId="77777777" w:rsidR="00124AB4" w:rsidRPr="00B37F1B" w:rsidRDefault="00124AB4" w:rsidP="00B37F1B">
      <w:pPr>
        <w:autoSpaceDE w:val="0"/>
        <w:autoSpaceDN w:val="0"/>
        <w:adjustRightInd w:val="0"/>
        <w:spacing w:after="0" w:line="240" w:lineRule="auto"/>
        <w:jc w:val="both"/>
        <w:rPr>
          <w:rFonts w:ascii="Arial" w:hAnsi="Arial" w:cs="Arial"/>
          <w:color w:val="000000" w:themeColor="text1"/>
          <w:sz w:val="24"/>
          <w:szCs w:val="24"/>
        </w:rPr>
      </w:pPr>
      <w:proofErr w:type="spellStart"/>
      <w:proofErr w:type="gramStart"/>
      <w:r w:rsidRPr="00B37F1B">
        <w:rPr>
          <w:rFonts w:ascii="Arial" w:hAnsi="Arial" w:cs="Arial"/>
          <w:color w:val="000000" w:themeColor="text1"/>
          <w:sz w:val="24"/>
          <w:szCs w:val="24"/>
        </w:rPr>
        <w:t>Lnenicka</w:t>
      </w:r>
      <w:proofErr w:type="spellEnd"/>
      <w:r w:rsidR="003F3892">
        <w:rPr>
          <w:rFonts w:ascii="Arial" w:hAnsi="Arial" w:cs="Arial"/>
          <w:color w:val="000000" w:themeColor="text1"/>
          <w:sz w:val="24"/>
          <w:szCs w:val="24"/>
        </w:rPr>
        <w:t>,</w:t>
      </w:r>
      <w:r w:rsidRPr="00B37F1B">
        <w:rPr>
          <w:rFonts w:ascii="Arial" w:hAnsi="Arial" w:cs="Arial"/>
          <w:color w:val="000000" w:themeColor="text1"/>
          <w:sz w:val="24"/>
          <w:szCs w:val="24"/>
        </w:rPr>
        <w:t xml:space="preserve"> G</w:t>
      </w:r>
      <w:r w:rsidR="003F3892">
        <w:rPr>
          <w:rFonts w:ascii="Arial" w:hAnsi="Arial" w:cs="Arial"/>
          <w:color w:val="000000" w:themeColor="text1"/>
          <w:sz w:val="24"/>
          <w:szCs w:val="24"/>
        </w:rPr>
        <w:t>.</w:t>
      </w:r>
      <w:r w:rsidRPr="00B37F1B">
        <w:rPr>
          <w:rFonts w:ascii="Arial" w:hAnsi="Arial" w:cs="Arial"/>
          <w:color w:val="000000" w:themeColor="text1"/>
          <w:sz w:val="24"/>
          <w:szCs w:val="24"/>
        </w:rPr>
        <w:t>A</w:t>
      </w:r>
      <w:r w:rsidR="003F3892">
        <w:rPr>
          <w:rFonts w:ascii="Arial" w:hAnsi="Arial" w:cs="Arial"/>
          <w:color w:val="000000" w:themeColor="text1"/>
          <w:sz w:val="24"/>
          <w:szCs w:val="24"/>
        </w:rPr>
        <w:t>. &amp;</w:t>
      </w:r>
      <w:r w:rsidRPr="00B37F1B">
        <w:rPr>
          <w:rFonts w:ascii="Arial" w:hAnsi="Arial" w:cs="Arial"/>
          <w:color w:val="000000" w:themeColor="text1"/>
          <w:sz w:val="24"/>
          <w:szCs w:val="24"/>
        </w:rPr>
        <w:t xml:space="preserve"> Zhao</w:t>
      </w:r>
      <w:r w:rsidR="003F3892">
        <w:rPr>
          <w:rFonts w:ascii="Arial" w:hAnsi="Arial" w:cs="Arial"/>
          <w:color w:val="000000" w:themeColor="text1"/>
          <w:sz w:val="24"/>
          <w:szCs w:val="24"/>
        </w:rPr>
        <w:t>,</w:t>
      </w:r>
      <w:r w:rsidRPr="00B37F1B">
        <w:rPr>
          <w:rFonts w:ascii="Arial" w:hAnsi="Arial" w:cs="Arial"/>
          <w:color w:val="000000" w:themeColor="text1"/>
          <w:sz w:val="24"/>
          <w:szCs w:val="24"/>
        </w:rPr>
        <w:t xml:space="preserve"> Y</w:t>
      </w:r>
      <w:r w:rsidR="003F3892">
        <w:rPr>
          <w:rFonts w:ascii="Arial" w:hAnsi="Arial" w:cs="Arial"/>
          <w:color w:val="000000" w:themeColor="text1"/>
          <w:sz w:val="24"/>
          <w:szCs w:val="24"/>
        </w:rPr>
        <w:t>.</w:t>
      </w:r>
      <w:r w:rsidRPr="00B37F1B">
        <w:rPr>
          <w:rFonts w:ascii="Arial" w:hAnsi="Arial" w:cs="Arial"/>
          <w:color w:val="000000" w:themeColor="text1"/>
          <w:sz w:val="24"/>
          <w:szCs w:val="24"/>
        </w:rPr>
        <w:t xml:space="preserve"> Seasonal differences in the physiology and morphology of crayfish motor terminals.</w:t>
      </w:r>
      <w:proofErr w:type="gramEnd"/>
      <w:r w:rsidRPr="00B37F1B">
        <w:rPr>
          <w:rFonts w:ascii="Arial" w:hAnsi="Arial" w:cs="Arial"/>
          <w:color w:val="000000" w:themeColor="text1"/>
          <w:sz w:val="24"/>
          <w:szCs w:val="24"/>
        </w:rPr>
        <w:t xml:space="preserve"> </w:t>
      </w:r>
      <w:r w:rsidRPr="00B37F1B">
        <w:rPr>
          <w:rFonts w:ascii="Arial" w:hAnsi="Arial" w:cs="Arial"/>
          <w:iCs/>
          <w:color w:val="000000" w:themeColor="text1"/>
          <w:sz w:val="24"/>
          <w:szCs w:val="24"/>
        </w:rPr>
        <w:t>J</w:t>
      </w:r>
      <w:r w:rsidR="003F3892">
        <w:rPr>
          <w:rFonts w:ascii="Arial" w:hAnsi="Arial" w:cs="Arial"/>
          <w:iCs/>
          <w:color w:val="000000" w:themeColor="text1"/>
          <w:sz w:val="24"/>
          <w:szCs w:val="24"/>
        </w:rPr>
        <w:t>.</w:t>
      </w:r>
      <w:r w:rsidRPr="00B37F1B">
        <w:rPr>
          <w:rFonts w:ascii="Arial" w:hAnsi="Arial" w:cs="Arial"/>
          <w:iCs/>
          <w:color w:val="000000" w:themeColor="text1"/>
          <w:sz w:val="24"/>
          <w:szCs w:val="24"/>
        </w:rPr>
        <w:t xml:space="preserve"> </w:t>
      </w:r>
      <w:proofErr w:type="spellStart"/>
      <w:r w:rsidRPr="00B37F1B">
        <w:rPr>
          <w:rFonts w:ascii="Arial" w:hAnsi="Arial" w:cs="Arial"/>
          <w:iCs/>
          <w:color w:val="000000" w:themeColor="text1"/>
          <w:sz w:val="24"/>
          <w:szCs w:val="24"/>
        </w:rPr>
        <w:t>Neurobiol</w:t>
      </w:r>
      <w:proofErr w:type="spellEnd"/>
      <w:r w:rsidR="003F3892">
        <w:rPr>
          <w:rFonts w:ascii="Arial" w:hAnsi="Arial" w:cs="Arial"/>
          <w:iCs/>
          <w:color w:val="000000" w:themeColor="text1"/>
          <w:sz w:val="24"/>
          <w:szCs w:val="24"/>
        </w:rPr>
        <w:t>.</w:t>
      </w:r>
      <w:r w:rsidRPr="00B37F1B">
        <w:rPr>
          <w:rFonts w:ascii="Arial" w:hAnsi="Arial" w:cs="Arial"/>
          <w:iCs/>
          <w:color w:val="000000" w:themeColor="text1"/>
          <w:sz w:val="24"/>
          <w:szCs w:val="24"/>
        </w:rPr>
        <w:t xml:space="preserve"> </w:t>
      </w:r>
      <w:proofErr w:type="gramStart"/>
      <w:r w:rsidRPr="00B37F1B">
        <w:rPr>
          <w:rFonts w:ascii="Arial" w:hAnsi="Arial" w:cs="Arial"/>
          <w:color w:val="000000" w:themeColor="text1"/>
          <w:sz w:val="24"/>
          <w:szCs w:val="24"/>
        </w:rPr>
        <w:t>22</w:t>
      </w:r>
      <w:r w:rsidR="003F3892">
        <w:rPr>
          <w:rFonts w:ascii="Arial" w:hAnsi="Arial" w:cs="Arial"/>
          <w:color w:val="000000" w:themeColor="text1"/>
          <w:sz w:val="24"/>
          <w:szCs w:val="24"/>
        </w:rPr>
        <w:t xml:space="preserve">, </w:t>
      </w:r>
      <w:r w:rsidRPr="00B37F1B">
        <w:rPr>
          <w:rFonts w:ascii="Arial" w:hAnsi="Arial" w:cs="Arial"/>
          <w:color w:val="000000" w:themeColor="text1"/>
          <w:sz w:val="24"/>
          <w:szCs w:val="24"/>
        </w:rPr>
        <w:t>561–569</w:t>
      </w:r>
      <w:r w:rsidR="003F3892">
        <w:rPr>
          <w:rFonts w:ascii="Arial" w:hAnsi="Arial" w:cs="Arial"/>
          <w:color w:val="000000" w:themeColor="text1"/>
          <w:sz w:val="24"/>
          <w:szCs w:val="24"/>
        </w:rPr>
        <w:t xml:space="preserve"> (</w:t>
      </w:r>
      <w:r w:rsidR="003F3892" w:rsidRPr="00B37F1B">
        <w:rPr>
          <w:rFonts w:ascii="Arial" w:hAnsi="Arial" w:cs="Arial"/>
          <w:color w:val="000000" w:themeColor="text1"/>
          <w:sz w:val="24"/>
          <w:szCs w:val="24"/>
        </w:rPr>
        <w:t>1993</w:t>
      </w:r>
      <w:r w:rsidR="003F3892">
        <w:rPr>
          <w:rFonts w:ascii="Arial" w:hAnsi="Arial" w:cs="Arial"/>
          <w:color w:val="000000" w:themeColor="text1"/>
          <w:sz w:val="24"/>
          <w:szCs w:val="24"/>
        </w:rPr>
        <w:t>)</w:t>
      </w:r>
      <w:r w:rsidRPr="00B37F1B">
        <w:rPr>
          <w:rFonts w:ascii="Arial" w:hAnsi="Arial" w:cs="Arial"/>
          <w:color w:val="000000" w:themeColor="text1"/>
          <w:sz w:val="24"/>
          <w:szCs w:val="24"/>
        </w:rPr>
        <w:t>.</w:t>
      </w:r>
      <w:proofErr w:type="gramEnd"/>
    </w:p>
    <w:p w14:paraId="6FB4899C" w14:textId="77777777" w:rsidR="00124AB4" w:rsidRPr="00B37F1B" w:rsidRDefault="00124AB4" w:rsidP="00B37F1B">
      <w:pPr>
        <w:autoSpaceDE w:val="0"/>
        <w:autoSpaceDN w:val="0"/>
        <w:adjustRightInd w:val="0"/>
        <w:spacing w:after="0" w:line="240" w:lineRule="auto"/>
        <w:jc w:val="both"/>
        <w:rPr>
          <w:rFonts w:ascii="Arial" w:hAnsi="Arial" w:cs="Arial"/>
          <w:color w:val="000000" w:themeColor="text1"/>
          <w:sz w:val="24"/>
          <w:szCs w:val="24"/>
        </w:rPr>
      </w:pPr>
    </w:p>
    <w:p w14:paraId="6FB4899D" w14:textId="77777777" w:rsidR="00E600C8" w:rsidRPr="00B37F1B" w:rsidRDefault="00E600C8" w:rsidP="00B37F1B">
      <w:pPr>
        <w:autoSpaceDE w:val="0"/>
        <w:autoSpaceDN w:val="0"/>
        <w:adjustRightInd w:val="0"/>
        <w:spacing w:after="0" w:line="240" w:lineRule="auto"/>
        <w:jc w:val="both"/>
        <w:rPr>
          <w:rFonts w:ascii="Arial" w:hAnsi="Arial" w:cs="Arial"/>
          <w:color w:val="000000" w:themeColor="text1"/>
          <w:sz w:val="24"/>
          <w:szCs w:val="24"/>
        </w:rPr>
      </w:pPr>
      <w:r w:rsidRPr="00B37F1B">
        <w:rPr>
          <w:rFonts w:ascii="Arial" w:hAnsi="Arial" w:cs="Arial"/>
          <w:color w:val="000000" w:themeColor="text1"/>
          <w:sz w:val="24"/>
          <w:szCs w:val="24"/>
        </w:rPr>
        <w:t xml:space="preserve">Ma, P.M., </w:t>
      </w:r>
      <w:proofErr w:type="spellStart"/>
      <w:r w:rsidRPr="00B37F1B">
        <w:rPr>
          <w:rFonts w:ascii="Arial" w:hAnsi="Arial" w:cs="Arial"/>
          <w:color w:val="000000" w:themeColor="text1"/>
          <w:sz w:val="24"/>
          <w:szCs w:val="24"/>
        </w:rPr>
        <w:t>Beltz</w:t>
      </w:r>
      <w:proofErr w:type="spellEnd"/>
      <w:r w:rsidRPr="00B37F1B">
        <w:rPr>
          <w:rFonts w:ascii="Arial" w:hAnsi="Arial" w:cs="Arial"/>
          <w:color w:val="000000" w:themeColor="text1"/>
          <w:sz w:val="24"/>
          <w:szCs w:val="24"/>
        </w:rPr>
        <w:t>, B.S.</w:t>
      </w:r>
      <w:r w:rsidR="00E317EB">
        <w:rPr>
          <w:rFonts w:ascii="Arial" w:hAnsi="Arial" w:cs="Arial"/>
          <w:color w:val="000000" w:themeColor="text1"/>
          <w:sz w:val="24"/>
          <w:szCs w:val="24"/>
        </w:rPr>
        <w:t xml:space="preserve"> &amp;</w:t>
      </w:r>
      <w:r w:rsidRPr="00B37F1B">
        <w:rPr>
          <w:rFonts w:ascii="Arial" w:hAnsi="Arial" w:cs="Arial"/>
          <w:color w:val="000000" w:themeColor="text1"/>
          <w:sz w:val="24"/>
          <w:szCs w:val="24"/>
        </w:rPr>
        <w:t xml:space="preserve"> </w:t>
      </w:r>
      <w:proofErr w:type="spellStart"/>
      <w:r w:rsidRPr="00B37F1B">
        <w:rPr>
          <w:rFonts w:ascii="Arial" w:hAnsi="Arial" w:cs="Arial"/>
          <w:color w:val="000000" w:themeColor="text1"/>
          <w:sz w:val="24"/>
          <w:szCs w:val="24"/>
        </w:rPr>
        <w:t>Kravitz</w:t>
      </w:r>
      <w:proofErr w:type="spellEnd"/>
      <w:r w:rsidRPr="00B37F1B">
        <w:rPr>
          <w:rFonts w:ascii="Arial" w:hAnsi="Arial" w:cs="Arial"/>
          <w:color w:val="000000" w:themeColor="text1"/>
          <w:sz w:val="24"/>
          <w:szCs w:val="24"/>
        </w:rPr>
        <w:t>, E.A. Serotonin</w:t>
      </w:r>
      <w:r w:rsidR="000671AF">
        <w:rPr>
          <w:rFonts w:ascii="Arial" w:hAnsi="Arial" w:cs="Arial"/>
          <w:color w:val="000000" w:themeColor="text1"/>
          <w:sz w:val="24"/>
          <w:szCs w:val="24"/>
        </w:rPr>
        <w:t xml:space="preserve"> </w:t>
      </w:r>
      <w:r w:rsidRPr="00B37F1B">
        <w:rPr>
          <w:rFonts w:ascii="Arial" w:hAnsi="Arial" w:cs="Arial"/>
          <w:color w:val="000000" w:themeColor="text1"/>
          <w:sz w:val="24"/>
          <w:szCs w:val="24"/>
        </w:rPr>
        <w:t>containing neurons in lobsters: their role as ‘</w:t>
      </w:r>
      <w:proofErr w:type="spellStart"/>
      <w:r w:rsidRPr="00B37F1B">
        <w:rPr>
          <w:rFonts w:ascii="Arial" w:hAnsi="Arial" w:cs="Arial"/>
          <w:color w:val="000000" w:themeColor="text1"/>
          <w:sz w:val="24"/>
          <w:szCs w:val="24"/>
        </w:rPr>
        <w:t>gainsetters</w:t>
      </w:r>
      <w:proofErr w:type="spellEnd"/>
      <w:r w:rsidRPr="00B37F1B">
        <w:rPr>
          <w:rFonts w:ascii="Arial" w:hAnsi="Arial" w:cs="Arial"/>
          <w:color w:val="000000" w:themeColor="text1"/>
          <w:sz w:val="24"/>
          <w:szCs w:val="24"/>
        </w:rPr>
        <w:t xml:space="preserve">’ in postural control mechanisms. J. </w:t>
      </w:r>
      <w:proofErr w:type="spellStart"/>
      <w:r w:rsidRPr="00B37F1B">
        <w:rPr>
          <w:rFonts w:ascii="Arial" w:hAnsi="Arial" w:cs="Arial"/>
          <w:color w:val="000000" w:themeColor="text1"/>
          <w:sz w:val="24"/>
          <w:szCs w:val="24"/>
        </w:rPr>
        <w:t>Neurophysiol</w:t>
      </w:r>
      <w:proofErr w:type="spellEnd"/>
      <w:r w:rsidRPr="00B37F1B">
        <w:rPr>
          <w:rFonts w:ascii="Arial" w:hAnsi="Arial" w:cs="Arial"/>
          <w:color w:val="000000" w:themeColor="text1"/>
          <w:sz w:val="24"/>
          <w:szCs w:val="24"/>
        </w:rPr>
        <w:t xml:space="preserve">. </w:t>
      </w:r>
      <w:proofErr w:type="gramStart"/>
      <w:r w:rsidRPr="00B37F1B">
        <w:rPr>
          <w:rFonts w:ascii="Arial" w:hAnsi="Arial" w:cs="Arial"/>
          <w:color w:val="000000" w:themeColor="text1"/>
          <w:sz w:val="24"/>
          <w:szCs w:val="24"/>
        </w:rPr>
        <w:t>68, 36–54</w:t>
      </w:r>
      <w:r w:rsidR="00E317EB">
        <w:rPr>
          <w:rFonts w:ascii="Arial" w:hAnsi="Arial" w:cs="Arial"/>
          <w:color w:val="000000" w:themeColor="text1"/>
          <w:sz w:val="24"/>
          <w:szCs w:val="24"/>
        </w:rPr>
        <w:t xml:space="preserve"> (</w:t>
      </w:r>
      <w:r w:rsidR="00E317EB" w:rsidRPr="00B37F1B">
        <w:rPr>
          <w:rFonts w:ascii="Arial" w:hAnsi="Arial" w:cs="Arial"/>
          <w:color w:val="000000" w:themeColor="text1"/>
          <w:sz w:val="24"/>
          <w:szCs w:val="24"/>
        </w:rPr>
        <w:t>1992</w:t>
      </w:r>
      <w:r w:rsidR="00E317EB">
        <w:rPr>
          <w:rFonts w:ascii="Arial" w:hAnsi="Arial" w:cs="Arial"/>
          <w:color w:val="000000" w:themeColor="text1"/>
          <w:sz w:val="24"/>
          <w:szCs w:val="24"/>
        </w:rPr>
        <w:t>)</w:t>
      </w:r>
      <w:r w:rsidRPr="00B37F1B">
        <w:rPr>
          <w:rFonts w:ascii="Arial" w:hAnsi="Arial" w:cs="Arial"/>
          <w:color w:val="000000" w:themeColor="text1"/>
          <w:sz w:val="24"/>
          <w:szCs w:val="24"/>
        </w:rPr>
        <w:t>.</w:t>
      </w:r>
      <w:proofErr w:type="gramEnd"/>
    </w:p>
    <w:p w14:paraId="6FB4899E" w14:textId="77777777" w:rsidR="00E600C8" w:rsidRPr="00B37F1B" w:rsidRDefault="00E600C8" w:rsidP="00B37F1B">
      <w:pPr>
        <w:pStyle w:val="NormalWeb"/>
        <w:spacing w:before="0" w:after="0" w:line="240" w:lineRule="auto"/>
        <w:jc w:val="both"/>
        <w:rPr>
          <w:rFonts w:ascii="Arial" w:hAnsi="Arial" w:cs="Arial"/>
          <w:color w:val="000000" w:themeColor="text1"/>
        </w:rPr>
      </w:pPr>
    </w:p>
    <w:p w14:paraId="6FB4899F" w14:textId="77777777" w:rsidR="00E600C8" w:rsidRPr="00B37F1B" w:rsidRDefault="00E600C8" w:rsidP="00B37F1B">
      <w:pPr>
        <w:pStyle w:val="NormalWeb"/>
        <w:spacing w:before="0" w:after="0" w:line="240" w:lineRule="auto"/>
        <w:jc w:val="both"/>
        <w:rPr>
          <w:rFonts w:ascii="Arial" w:hAnsi="Arial" w:cs="Arial"/>
          <w:color w:val="000000" w:themeColor="text1"/>
        </w:rPr>
      </w:pPr>
      <w:proofErr w:type="spellStart"/>
      <w:r w:rsidRPr="00B37F1B">
        <w:rPr>
          <w:rFonts w:ascii="Arial" w:hAnsi="Arial" w:cs="Arial"/>
          <w:color w:val="000000" w:themeColor="text1"/>
        </w:rPr>
        <w:t>Malmivuo</w:t>
      </w:r>
      <w:proofErr w:type="spellEnd"/>
      <w:r w:rsidRPr="00B37F1B">
        <w:rPr>
          <w:rFonts w:ascii="Arial" w:hAnsi="Arial" w:cs="Arial"/>
          <w:color w:val="000000" w:themeColor="text1"/>
        </w:rPr>
        <w:t>, J.</w:t>
      </w:r>
      <w:r w:rsidR="00E317EB">
        <w:rPr>
          <w:rFonts w:ascii="Arial" w:hAnsi="Arial" w:cs="Arial"/>
          <w:color w:val="000000" w:themeColor="text1"/>
        </w:rPr>
        <w:t xml:space="preserve"> </w:t>
      </w:r>
      <w:proofErr w:type="gramStart"/>
      <w:r w:rsidR="00E317EB">
        <w:rPr>
          <w:rFonts w:ascii="Arial" w:hAnsi="Arial" w:cs="Arial"/>
          <w:color w:val="000000" w:themeColor="text1"/>
        </w:rPr>
        <w:t>&amp;</w:t>
      </w:r>
      <w:r w:rsidRPr="00B37F1B">
        <w:rPr>
          <w:rFonts w:ascii="Arial" w:hAnsi="Arial" w:cs="Arial"/>
          <w:color w:val="000000" w:themeColor="text1"/>
        </w:rPr>
        <w:t xml:space="preserve">  </w:t>
      </w:r>
      <w:proofErr w:type="spellStart"/>
      <w:r w:rsidRPr="00B37F1B">
        <w:rPr>
          <w:rFonts w:ascii="Arial" w:hAnsi="Arial" w:cs="Arial"/>
          <w:color w:val="000000" w:themeColor="text1"/>
        </w:rPr>
        <w:t>Plonsey</w:t>
      </w:r>
      <w:proofErr w:type="spellEnd"/>
      <w:proofErr w:type="gramEnd"/>
      <w:r w:rsidRPr="00B37F1B">
        <w:rPr>
          <w:rFonts w:ascii="Arial" w:hAnsi="Arial" w:cs="Arial"/>
          <w:color w:val="000000" w:themeColor="text1"/>
        </w:rPr>
        <w:t xml:space="preserve">, R. </w:t>
      </w:r>
      <w:proofErr w:type="spellStart"/>
      <w:r w:rsidRPr="00B37F1B">
        <w:rPr>
          <w:rFonts w:ascii="Arial" w:hAnsi="Arial" w:cs="Arial"/>
          <w:iCs/>
          <w:color w:val="000000" w:themeColor="text1"/>
        </w:rPr>
        <w:t>Bioelectromagnetism</w:t>
      </w:r>
      <w:proofErr w:type="spellEnd"/>
      <w:r w:rsidRPr="00B37F1B">
        <w:rPr>
          <w:rFonts w:ascii="Arial" w:hAnsi="Arial" w:cs="Arial"/>
          <w:iCs/>
          <w:color w:val="000000" w:themeColor="text1"/>
        </w:rPr>
        <w:t xml:space="preserve">-Principles and Applications of Bioelectric and </w:t>
      </w:r>
      <w:proofErr w:type="spellStart"/>
      <w:r w:rsidRPr="00B37F1B">
        <w:rPr>
          <w:rFonts w:ascii="Arial" w:hAnsi="Arial" w:cs="Arial"/>
          <w:iCs/>
          <w:color w:val="000000" w:themeColor="text1"/>
        </w:rPr>
        <w:t>Biomagnetic</w:t>
      </w:r>
      <w:proofErr w:type="spellEnd"/>
      <w:r w:rsidRPr="00B37F1B">
        <w:rPr>
          <w:rFonts w:ascii="Arial" w:hAnsi="Arial" w:cs="Arial"/>
          <w:iCs/>
          <w:color w:val="000000" w:themeColor="text1"/>
        </w:rPr>
        <w:t xml:space="preserve"> Fields</w:t>
      </w:r>
      <w:r w:rsidRPr="00B37F1B">
        <w:rPr>
          <w:rFonts w:ascii="Arial" w:hAnsi="Arial" w:cs="Arial"/>
          <w:color w:val="000000" w:themeColor="text1"/>
        </w:rPr>
        <w:t>. N</w:t>
      </w:r>
      <w:r w:rsidRPr="00B37F1B">
        <w:rPr>
          <w:rFonts w:ascii="Arial" w:hAnsi="Arial" w:cs="Arial"/>
          <w:iCs/>
          <w:color w:val="000000" w:themeColor="text1"/>
        </w:rPr>
        <w:t>ew York: O</w:t>
      </w:r>
      <w:r w:rsidRPr="00B37F1B">
        <w:rPr>
          <w:rFonts w:ascii="Arial" w:hAnsi="Arial" w:cs="Arial"/>
          <w:color w:val="000000" w:themeColor="text1"/>
        </w:rPr>
        <w:t>xford University Press</w:t>
      </w:r>
      <w:r w:rsidR="00E317EB">
        <w:rPr>
          <w:rFonts w:ascii="Arial" w:hAnsi="Arial" w:cs="Arial"/>
          <w:color w:val="000000" w:themeColor="text1"/>
        </w:rPr>
        <w:t xml:space="preserve"> </w:t>
      </w:r>
      <w:r w:rsidR="00E317EB" w:rsidRPr="00B37F1B">
        <w:rPr>
          <w:rFonts w:ascii="Arial" w:hAnsi="Arial" w:cs="Arial"/>
          <w:color w:val="000000" w:themeColor="text1"/>
        </w:rPr>
        <w:t>(1995)</w:t>
      </w:r>
      <w:r w:rsidR="00E317EB">
        <w:rPr>
          <w:rFonts w:ascii="Arial" w:hAnsi="Arial" w:cs="Arial"/>
          <w:color w:val="000000" w:themeColor="text1"/>
        </w:rPr>
        <w:t>.</w:t>
      </w:r>
    </w:p>
    <w:p w14:paraId="6FB489A0" w14:textId="77777777" w:rsidR="00E600C8" w:rsidRPr="00B37F1B" w:rsidRDefault="00E600C8" w:rsidP="00B37F1B">
      <w:pPr>
        <w:autoSpaceDE w:val="0"/>
        <w:autoSpaceDN w:val="0"/>
        <w:adjustRightInd w:val="0"/>
        <w:spacing w:after="0" w:line="240" w:lineRule="auto"/>
        <w:jc w:val="both"/>
        <w:rPr>
          <w:rFonts w:ascii="Arial" w:hAnsi="Arial" w:cs="Arial"/>
          <w:color w:val="000000" w:themeColor="text1"/>
          <w:sz w:val="24"/>
          <w:szCs w:val="24"/>
        </w:rPr>
      </w:pPr>
    </w:p>
    <w:p w14:paraId="6FB489A1" w14:textId="77777777" w:rsidR="00E600C8" w:rsidRPr="00B37F1B" w:rsidRDefault="00E600C8" w:rsidP="00B37F1B">
      <w:pPr>
        <w:autoSpaceDE w:val="0"/>
        <w:autoSpaceDN w:val="0"/>
        <w:adjustRightInd w:val="0"/>
        <w:spacing w:after="0" w:line="240" w:lineRule="auto"/>
        <w:jc w:val="both"/>
        <w:rPr>
          <w:rFonts w:ascii="Arial" w:hAnsi="Arial" w:cs="Arial"/>
          <w:color w:val="000000" w:themeColor="text1"/>
          <w:sz w:val="24"/>
          <w:szCs w:val="24"/>
        </w:rPr>
      </w:pPr>
      <w:r w:rsidRPr="00B37F1B">
        <w:rPr>
          <w:rFonts w:ascii="Arial" w:hAnsi="Arial" w:cs="Arial"/>
          <w:color w:val="000000" w:themeColor="text1"/>
          <w:sz w:val="24"/>
          <w:szCs w:val="24"/>
        </w:rPr>
        <w:t xml:space="preserve">McRae, T. On the postural effects induced in female </w:t>
      </w:r>
      <w:proofErr w:type="spellStart"/>
      <w:r w:rsidRPr="00E317EB">
        <w:rPr>
          <w:rFonts w:ascii="Arial" w:hAnsi="Arial" w:cs="Arial"/>
          <w:i/>
          <w:iCs/>
          <w:color w:val="000000" w:themeColor="text1"/>
          <w:sz w:val="24"/>
          <w:szCs w:val="24"/>
        </w:rPr>
        <w:t>Cherax</w:t>
      </w:r>
      <w:proofErr w:type="spellEnd"/>
      <w:r w:rsidRPr="00E317EB">
        <w:rPr>
          <w:rFonts w:ascii="Arial" w:hAnsi="Arial" w:cs="Arial"/>
          <w:i/>
          <w:iCs/>
          <w:color w:val="000000" w:themeColor="text1"/>
          <w:sz w:val="24"/>
          <w:szCs w:val="24"/>
        </w:rPr>
        <w:t xml:space="preserve"> destructor</w:t>
      </w:r>
      <w:r w:rsidRPr="00B37F1B">
        <w:rPr>
          <w:rFonts w:ascii="Arial" w:hAnsi="Arial" w:cs="Arial"/>
          <w:iCs/>
          <w:color w:val="000000" w:themeColor="text1"/>
          <w:sz w:val="24"/>
          <w:szCs w:val="24"/>
        </w:rPr>
        <w:t xml:space="preserve"> </w:t>
      </w:r>
      <w:r w:rsidRPr="00B37F1B">
        <w:rPr>
          <w:rFonts w:ascii="Arial" w:hAnsi="Arial" w:cs="Arial"/>
          <w:color w:val="000000" w:themeColor="text1"/>
          <w:sz w:val="24"/>
          <w:szCs w:val="24"/>
        </w:rPr>
        <w:t xml:space="preserve">(Clark) by serotonin and </w:t>
      </w:r>
      <w:proofErr w:type="spellStart"/>
      <w:r w:rsidRPr="00B37F1B">
        <w:rPr>
          <w:rFonts w:ascii="Arial" w:hAnsi="Arial" w:cs="Arial"/>
          <w:color w:val="000000" w:themeColor="text1"/>
          <w:sz w:val="24"/>
          <w:szCs w:val="24"/>
        </w:rPr>
        <w:t>octopamine</w:t>
      </w:r>
      <w:proofErr w:type="spellEnd"/>
      <w:r w:rsidRPr="00B37F1B">
        <w:rPr>
          <w:rFonts w:ascii="Arial" w:hAnsi="Arial" w:cs="Arial"/>
          <w:color w:val="000000" w:themeColor="text1"/>
          <w:sz w:val="24"/>
          <w:szCs w:val="24"/>
        </w:rPr>
        <w:t xml:space="preserve">. </w:t>
      </w:r>
      <w:proofErr w:type="gramStart"/>
      <w:r w:rsidRPr="00B37F1B">
        <w:rPr>
          <w:rFonts w:ascii="Arial" w:hAnsi="Arial" w:cs="Arial"/>
          <w:color w:val="000000" w:themeColor="text1"/>
          <w:sz w:val="24"/>
          <w:szCs w:val="24"/>
        </w:rPr>
        <w:t>Freshwater Crayfish 11, 293–298</w:t>
      </w:r>
      <w:r w:rsidR="00E317EB">
        <w:rPr>
          <w:rFonts w:ascii="Arial" w:hAnsi="Arial" w:cs="Arial"/>
          <w:color w:val="000000" w:themeColor="text1"/>
          <w:sz w:val="24"/>
          <w:szCs w:val="24"/>
        </w:rPr>
        <w:t xml:space="preserve"> (</w:t>
      </w:r>
      <w:r w:rsidR="00E317EB" w:rsidRPr="00B37F1B">
        <w:rPr>
          <w:rFonts w:ascii="Arial" w:hAnsi="Arial" w:cs="Arial"/>
          <w:color w:val="000000" w:themeColor="text1"/>
          <w:sz w:val="24"/>
          <w:szCs w:val="24"/>
        </w:rPr>
        <w:t>1996</w:t>
      </w:r>
      <w:r w:rsidR="00E317EB">
        <w:rPr>
          <w:rFonts w:ascii="Arial" w:hAnsi="Arial" w:cs="Arial"/>
          <w:color w:val="000000" w:themeColor="text1"/>
          <w:sz w:val="24"/>
          <w:szCs w:val="24"/>
        </w:rPr>
        <w:t>)</w:t>
      </w:r>
      <w:r w:rsidRPr="00B37F1B">
        <w:rPr>
          <w:rFonts w:ascii="Arial" w:hAnsi="Arial" w:cs="Arial"/>
          <w:color w:val="000000" w:themeColor="text1"/>
          <w:sz w:val="24"/>
          <w:szCs w:val="24"/>
        </w:rPr>
        <w:t>.</w:t>
      </w:r>
      <w:proofErr w:type="gramEnd"/>
    </w:p>
    <w:p w14:paraId="6FB489A2" w14:textId="77777777" w:rsidR="00E600C8" w:rsidRPr="00B37F1B" w:rsidRDefault="00E600C8" w:rsidP="00B37F1B">
      <w:pPr>
        <w:autoSpaceDE w:val="0"/>
        <w:autoSpaceDN w:val="0"/>
        <w:adjustRightInd w:val="0"/>
        <w:spacing w:after="0" w:line="240" w:lineRule="auto"/>
        <w:jc w:val="both"/>
        <w:rPr>
          <w:rFonts w:ascii="Arial" w:hAnsi="Arial" w:cs="Arial"/>
          <w:color w:val="000000" w:themeColor="text1"/>
          <w:sz w:val="24"/>
          <w:szCs w:val="24"/>
        </w:rPr>
      </w:pPr>
    </w:p>
    <w:p w14:paraId="6FB489A3" w14:textId="77777777" w:rsidR="00124AB4" w:rsidRPr="00B37F1B" w:rsidRDefault="00124AB4" w:rsidP="00B37F1B">
      <w:pPr>
        <w:autoSpaceDE w:val="0"/>
        <w:autoSpaceDN w:val="0"/>
        <w:adjustRightInd w:val="0"/>
        <w:spacing w:after="0" w:line="240" w:lineRule="auto"/>
        <w:jc w:val="both"/>
        <w:rPr>
          <w:rFonts w:ascii="Arial" w:hAnsi="Arial" w:cs="Arial"/>
          <w:color w:val="000000" w:themeColor="text1"/>
          <w:sz w:val="24"/>
          <w:szCs w:val="24"/>
        </w:rPr>
      </w:pPr>
      <w:r w:rsidRPr="00B37F1B">
        <w:rPr>
          <w:rFonts w:ascii="Arial" w:hAnsi="Arial" w:cs="Arial"/>
          <w:color w:val="000000" w:themeColor="text1"/>
          <w:sz w:val="24"/>
          <w:szCs w:val="24"/>
        </w:rPr>
        <w:t>Mercier</w:t>
      </w:r>
      <w:r w:rsidR="00E317EB">
        <w:rPr>
          <w:rFonts w:ascii="Arial" w:hAnsi="Arial" w:cs="Arial"/>
          <w:color w:val="000000" w:themeColor="text1"/>
          <w:sz w:val="24"/>
          <w:szCs w:val="24"/>
        </w:rPr>
        <w:t>,</w:t>
      </w:r>
      <w:r w:rsidRPr="00B37F1B">
        <w:rPr>
          <w:rFonts w:ascii="Arial" w:hAnsi="Arial" w:cs="Arial"/>
          <w:color w:val="000000" w:themeColor="text1"/>
          <w:sz w:val="24"/>
          <w:szCs w:val="24"/>
        </w:rPr>
        <w:t xml:space="preserve"> A</w:t>
      </w:r>
      <w:r w:rsidR="00E317EB">
        <w:rPr>
          <w:rFonts w:ascii="Arial" w:hAnsi="Arial" w:cs="Arial"/>
          <w:color w:val="000000" w:themeColor="text1"/>
          <w:sz w:val="24"/>
          <w:szCs w:val="24"/>
        </w:rPr>
        <w:t>.</w:t>
      </w:r>
      <w:r w:rsidRPr="00B37F1B">
        <w:rPr>
          <w:rFonts w:ascii="Arial" w:hAnsi="Arial" w:cs="Arial"/>
          <w:color w:val="000000" w:themeColor="text1"/>
          <w:sz w:val="24"/>
          <w:szCs w:val="24"/>
        </w:rPr>
        <w:t>J</w:t>
      </w:r>
      <w:r w:rsidR="00E317EB">
        <w:rPr>
          <w:rFonts w:ascii="Arial" w:hAnsi="Arial" w:cs="Arial"/>
          <w:color w:val="000000" w:themeColor="text1"/>
          <w:sz w:val="24"/>
          <w:szCs w:val="24"/>
        </w:rPr>
        <w:t>. &amp;</w:t>
      </w:r>
      <w:r w:rsidRPr="00B37F1B">
        <w:rPr>
          <w:rFonts w:ascii="Arial" w:hAnsi="Arial" w:cs="Arial"/>
          <w:color w:val="000000" w:themeColor="text1"/>
          <w:sz w:val="24"/>
          <w:szCs w:val="24"/>
        </w:rPr>
        <w:t xml:space="preserve"> Atwood</w:t>
      </w:r>
      <w:r w:rsidR="00E317EB">
        <w:rPr>
          <w:rFonts w:ascii="Arial" w:hAnsi="Arial" w:cs="Arial"/>
          <w:color w:val="000000" w:themeColor="text1"/>
          <w:sz w:val="24"/>
          <w:szCs w:val="24"/>
        </w:rPr>
        <w:t>,</w:t>
      </w:r>
      <w:r w:rsidRPr="00B37F1B">
        <w:rPr>
          <w:rFonts w:ascii="Arial" w:hAnsi="Arial" w:cs="Arial"/>
          <w:color w:val="000000" w:themeColor="text1"/>
          <w:sz w:val="24"/>
          <w:szCs w:val="24"/>
        </w:rPr>
        <w:t xml:space="preserve"> H</w:t>
      </w:r>
      <w:r w:rsidR="00E317EB">
        <w:rPr>
          <w:rFonts w:ascii="Arial" w:hAnsi="Arial" w:cs="Arial"/>
          <w:color w:val="000000" w:themeColor="text1"/>
          <w:sz w:val="24"/>
          <w:szCs w:val="24"/>
        </w:rPr>
        <w:t>.</w:t>
      </w:r>
      <w:r w:rsidRPr="00B37F1B">
        <w:rPr>
          <w:rFonts w:ascii="Arial" w:hAnsi="Arial" w:cs="Arial"/>
          <w:color w:val="000000" w:themeColor="text1"/>
          <w:sz w:val="24"/>
          <w:szCs w:val="24"/>
        </w:rPr>
        <w:t>L</w:t>
      </w:r>
      <w:r w:rsidR="00E317EB">
        <w:rPr>
          <w:rFonts w:ascii="Arial" w:hAnsi="Arial" w:cs="Arial"/>
          <w:color w:val="000000" w:themeColor="text1"/>
          <w:sz w:val="24"/>
          <w:szCs w:val="24"/>
        </w:rPr>
        <w:t>.</w:t>
      </w:r>
      <w:r w:rsidRPr="00B37F1B">
        <w:rPr>
          <w:rFonts w:ascii="Arial" w:hAnsi="Arial" w:cs="Arial"/>
          <w:color w:val="000000" w:themeColor="text1"/>
          <w:sz w:val="24"/>
          <w:szCs w:val="24"/>
        </w:rPr>
        <w:t xml:space="preserve"> Long-term adaptation of a phasic extensor </w:t>
      </w:r>
      <w:proofErr w:type="spellStart"/>
      <w:r w:rsidRPr="00B37F1B">
        <w:rPr>
          <w:rFonts w:ascii="Arial" w:hAnsi="Arial" w:cs="Arial"/>
          <w:color w:val="000000" w:themeColor="text1"/>
          <w:sz w:val="24"/>
          <w:szCs w:val="24"/>
        </w:rPr>
        <w:t>motoneurone</w:t>
      </w:r>
      <w:proofErr w:type="spellEnd"/>
      <w:r w:rsidRPr="00B37F1B">
        <w:rPr>
          <w:rFonts w:ascii="Arial" w:hAnsi="Arial" w:cs="Arial"/>
          <w:color w:val="000000" w:themeColor="text1"/>
          <w:sz w:val="24"/>
          <w:szCs w:val="24"/>
        </w:rPr>
        <w:t xml:space="preserve"> in crayfish. </w:t>
      </w:r>
      <w:proofErr w:type="gramStart"/>
      <w:r w:rsidRPr="00B37F1B">
        <w:rPr>
          <w:rFonts w:ascii="Arial" w:hAnsi="Arial" w:cs="Arial"/>
          <w:iCs/>
          <w:color w:val="000000" w:themeColor="text1"/>
          <w:sz w:val="24"/>
          <w:szCs w:val="24"/>
        </w:rPr>
        <w:t>J</w:t>
      </w:r>
      <w:r w:rsidR="00E317EB">
        <w:rPr>
          <w:rFonts w:ascii="Arial" w:hAnsi="Arial" w:cs="Arial"/>
          <w:iCs/>
          <w:color w:val="000000" w:themeColor="text1"/>
          <w:sz w:val="24"/>
          <w:szCs w:val="24"/>
        </w:rPr>
        <w:t>.</w:t>
      </w:r>
      <w:r w:rsidRPr="00B37F1B">
        <w:rPr>
          <w:rFonts w:ascii="Arial" w:hAnsi="Arial" w:cs="Arial"/>
          <w:iCs/>
          <w:color w:val="000000" w:themeColor="text1"/>
          <w:sz w:val="24"/>
          <w:szCs w:val="24"/>
        </w:rPr>
        <w:t xml:space="preserve"> Exp</w:t>
      </w:r>
      <w:r w:rsidR="00E317EB">
        <w:rPr>
          <w:rFonts w:ascii="Arial" w:hAnsi="Arial" w:cs="Arial"/>
          <w:iCs/>
          <w:color w:val="000000" w:themeColor="text1"/>
          <w:sz w:val="24"/>
          <w:szCs w:val="24"/>
        </w:rPr>
        <w:t>.</w:t>
      </w:r>
      <w:r w:rsidRPr="00B37F1B">
        <w:rPr>
          <w:rFonts w:ascii="Arial" w:hAnsi="Arial" w:cs="Arial"/>
          <w:iCs/>
          <w:color w:val="000000" w:themeColor="text1"/>
          <w:sz w:val="24"/>
          <w:szCs w:val="24"/>
        </w:rPr>
        <w:t xml:space="preserve"> Biol</w:t>
      </w:r>
      <w:r w:rsidR="00E317EB">
        <w:rPr>
          <w:rFonts w:ascii="Arial" w:hAnsi="Arial" w:cs="Arial"/>
          <w:iCs/>
          <w:color w:val="000000" w:themeColor="text1"/>
          <w:sz w:val="24"/>
          <w:szCs w:val="24"/>
        </w:rPr>
        <w:t>.</w:t>
      </w:r>
      <w:r w:rsidRPr="00B37F1B">
        <w:rPr>
          <w:rFonts w:ascii="Arial" w:hAnsi="Arial" w:cs="Arial"/>
          <w:iCs/>
          <w:color w:val="000000" w:themeColor="text1"/>
          <w:sz w:val="24"/>
          <w:szCs w:val="24"/>
        </w:rPr>
        <w:t xml:space="preserve"> </w:t>
      </w:r>
      <w:r w:rsidRPr="00B37F1B">
        <w:rPr>
          <w:rFonts w:ascii="Arial" w:hAnsi="Arial" w:cs="Arial"/>
          <w:color w:val="000000" w:themeColor="text1"/>
          <w:sz w:val="24"/>
          <w:szCs w:val="24"/>
        </w:rPr>
        <w:t>145</w:t>
      </w:r>
      <w:r w:rsidR="00E317EB">
        <w:rPr>
          <w:rFonts w:ascii="Arial" w:hAnsi="Arial" w:cs="Arial"/>
          <w:color w:val="000000" w:themeColor="text1"/>
          <w:sz w:val="24"/>
          <w:szCs w:val="24"/>
        </w:rPr>
        <w:t xml:space="preserve">, </w:t>
      </w:r>
      <w:r w:rsidRPr="00B37F1B">
        <w:rPr>
          <w:rFonts w:ascii="Arial" w:hAnsi="Arial" w:cs="Arial"/>
          <w:color w:val="000000" w:themeColor="text1"/>
          <w:sz w:val="24"/>
          <w:szCs w:val="24"/>
        </w:rPr>
        <w:t>9–22</w:t>
      </w:r>
      <w:r w:rsidR="00E317EB">
        <w:rPr>
          <w:rFonts w:ascii="Arial" w:hAnsi="Arial" w:cs="Arial"/>
          <w:color w:val="000000" w:themeColor="text1"/>
          <w:sz w:val="24"/>
          <w:szCs w:val="24"/>
        </w:rPr>
        <w:t xml:space="preserve"> (</w:t>
      </w:r>
      <w:r w:rsidR="00E317EB" w:rsidRPr="00B37F1B">
        <w:rPr>
          <w:rFonts w:ascii="Arial" w:hAnsi="Arial" w:cs="Arial"/>
          <w:color w:val="000000" w:themeColor="text1"/>
          <w:sz w:val="24"/>
          <w:szCs w:val="24"/>
        </w:rPr>
        <w:t>1989</w:t>
      </w:r>
      <w:r w:rsidR="00E317EB">
        <w:rPr>
          <w:rFonts w:ascii="Arial" w:hAnsi="Arial" w:cs="Arial"/>
          <w:color w:val="000000" w:themeColor="text1"/>
          <w:sz w:val="24"/>
          <w:szCs w:val="24"/>
        </w:rPr>
        <w:t>)</w:t>
      </w:r>
      <w:r w:rsidRPr="00B37F1B">
        <w:rPr>
          <w:rFonts w:ascii="Arial" w:hAnsi="Arial" w:cs="Arial"/>
          <w:color w:val="000000" w:themeColor="text1"/>
          <w:sz w:val="24"/>
          <w:szCs w:val="24"/>
        </w:rPr>
        <w:t>.</w:t>
      </w:r>
      <w:proofErr w:type="gramEnd"/>
    </w:p>
    <w:p w14:paraId="6FB489A4" w14:textId="77777777" w:rsidR="00124AB4" w:rsidRPr="001C42CC" w:rsidRDefault="00124AB4" w:rsidP="00B37F1B">
      <w:pPr>
        <w:pStyle w:val="references"/>
        <w:spacing w:before="0" w:after="0"/>
        <w:ind w:left="0" w:firstLine="0"/>
        <w:rPr>
          <w:rFonts w:ascii="Arial" w:hAnsi="Arial" w:cs="Arial"/>
          <w:sz w:val="24"/>
          <w:szCs w:val="24"/>
        </w:rPr>
      </w:pPr>
    </w:p>
    <w:p w14:paraId="6FB489A5" w14:textId="77777777" w:rsidR="002D254F" w:rsidRPr="001C42CC" w:rsidRDefault="002D254F" w:rsidP="00B37F1B">
      <w:pPr>
        <w:autoSpaceDE w:val="0"/>
        <w:autoSpaceDN w:val="0"/>
        <w:adjustRightInd w:val="0"/>
        <w:spacing w:after="0" w:line="240" w:lineRule="auto"/>
        <w:jc w:val="both"/>
        <w:rPr>
          <w:rFonts w:ascii="Arial" w:hAnsi="Arial" w:cs="Arial"/>
          <w:sz w:val="24"/>
          <w:szCs w:val="24"/>
        </w:rPr>
      </w:pPr>
      <w:proofErr w:type="gramStart"/>
      <w:r w:rsidRPr="001C42CC">
        <w:rPr>
          <w:rFonts w:ascii="Arial" w:hAnsi="Arial" w:cs="Arial"/>
          <w:sz w:val="24"/>
          <w:szCs w:val="24"/>
        </w:rPr>
        <w:t xml:space="preserve">Monaghan, D. T., Bridges, R. J. </w:t>
      </w:r>
      <w:r w:rsidR="00E317EB" w:rsidRPr="001C42CC">
        <w:rPr>
          <w:rFonts w:ascii="Arial" w:hAnsi="Arial" w:cs="Arial"/>
          <w:sz w:val="24"/>
          <w:szCs w:val="24"/>
        </w:rPr>
        <w:t>&amp;</w:t>
      </w:r>
      <w:r w:rsidRPr="001C42CC">
        <w:rPr>
          <w:rFonts w:ascii="Arial" w:hAnsi="Arial" w:cs="Arial"/>
          <w:sz w:val="24"/>
          <w:szCs w:val="24"/>
        </w:rPr>
        <w:t xml:space="preserve"> </w:t>
      </w:r>
      <w:proofErr w:type="spellStart"/>
      <w:r w:rsidRPr="001C42CC">
        <w:rPr>
          <w:rFonts w:ascii="Arial" w:hAnsi="Arial" w:cs="Arial"/>
          <w:sz w:val="24"/>
          <w:szCs w:val="24"/>
        </w:rPr>
        <w:t>Cotman</w:t>
      </w:r>
      <w:proofErr w:type="spellEnd"/>
      <w:r w:rsidRPr="001C42CC">
        <w:rPr>
          <w:rFonts w:ascii="Arial" w:hAnsi="Arial" w:cs="Arial"/>
          <w:sz w:val="24"/>
          <w:szCs w:val="24"/>
        </w:rPr>
        <w:t>, C. W.</w:t>
      </w:r>
      <w:proofErr w:type="gramEnd"/>
      <w:r w:rsidRPr="001C42CC">
        <w:rPr>
          <w:rFonts w:ascii="Arial" w:hAnsi="Arial" w:cs="Arial"/>
          <w:sz w:val="24"/>
          <w:szCs w:val="24"/>
        </w:rPr>
        <w:t xml:space="preserve">  </w:t>
      </w:r>
      <w:r w:rsidR="001C42CC" w:rsidRPr="001C42CC">
        <w:rPr>
          <w:rFonts w:ascii="Arial" w:hAnsi="Arial" w:cs="Arial"/>
          <w:sz w:val="24"/>
          <w:szCs w:val="24"/>
        </w:rPr>
        <w:t>The excitatory amino acid receptors: their classes, pharmacology, and distinct properties in the function of the central nervous system.</w:t>
      </w:r>
      <w:r w:rsidR="001C42CC" w:rsidRPr="001C42CC">
        <w:rPr>
          <w:rFonts w:ascii="Arial" w:hAnsi="Arial" w:cs="Arial"/>
          <w:iCs/>
          <w:sz w:val="24"/>
          <w:szCs w:val="24"/>
        </w:rPr>
        <w:t xml:space="preserve"> </w:t>
      </w:r>
      <w:proofErr w:type="spellStart"/>
      <w:proofErr w:type="gramStart"/>
      <w:r w:rsidRPr="001C42CC">
        <w:rPr>
          <w:rFonts w:ascii="Arial" w:hAnsi="Arial" w:cs="Arial"/>
          <w:iCs/>
          <w:sz w:val="24"/>
          <w:szCs w:val="24"/>
        </w:rPr>
        <w:t>Annu</w:t>
      </w:r>
      <w:proofErr w:type="spellEnd"/>
      <w:r w:rsidRPr="001C42CC">
        <w:rPr>
          <w:rFonts w:ascii="Arial" w:hAnsi="Arial" w:cs="Arial"/>
          <w:iCs/>
          <w:sz w:val="24"/>
          <w:szCs w:val="24"/>
        </w:rPr>
        <w:t>.</w:t>
      </w:r>
      <w:proofErr w:type="gramEnd"/>
      <w:r w:rsidRPr="001C42CC">
        <w:rPr>
          <w:rFonts w:ascii="Arial" w:hAnsi="Arial" w:cs="Arial"/>
          <w:iCs/>
          <w:sz w:val="24"/>
          <w:szCs w:val="24"/>
        </w:rPr>
        <w:t xml:space="preserve"> Rev. </w:t>
      </w:r>
      <w:proofErr w:type="spellStart"/>
      <w:r w:rsidRPr="001C42CC">
        <w:rPr>
          <w:rFonts w:ascii="Arial" w:hAnsi="Arial" w:cs="Arial"/>
          <w:iCs/>
          <w:sz w:val="24"/>
          <w:szCs w:val="24"/>
        </w:rPr>
        <w:t>Ph</w:t>
      </w:r>
      <w:r w:rsidR="00E317EB" w:rsidRPr="001C42CC">
        <w:rPr>
          <w:rFonts w:ascii="Arial" w:hAnsi="Arial" w:cs="Arial"/>
          <w:iCs/>
          <w:sz w:val="24"/>
          <w:szCs w:val="24"/>
        </w:rPr>
        <w:t>a</w:t>
      </w:r>
      <w:r w:rsidRPr="001C42CC">
        <w:rPr>
          <w:rFonts w:ascii="Arial" w:hAnsi="Arial" w:cs="Arial"/>
          <w:iCs/>
          <w:sz w:val="24"/>
          <w:szCs w:val="24"/>
        </w:rPr>
        <w:t>rmacol</w:t>
      </w:r>
      <w:proofErr w:type="spellEnd"/>
      <w:r w:rsidRPr="001C42CC">
        <w:rPr>
          <w:rFonts w:ascii="Arial" w:hAnsi="Arial" w:cs="Arial"/>
          <w:iCs/>
          <w:sz w:val="24"/>
          <w:szCs w:val="24"/>
        </w:rPr>
        <w:t xml:space="preserve">. </w:t>
      </w:r>
      <w:proofErr w:type="spellStart"/>
      <w:proofErr w:type="gramStart"/>
      <w:r w:rsidRPr="001C42CC">
        <w:rPr>
          <w:rFonts w:ascii="Arial" w:hAnsi="Arial" w:cs="Arial"/>
          <w:iCs/>
          <w:sz w:val="24"/>
          <w:szCs w:val="24"/>
        </w:rPr>
        <w:t>Toxicol</w:t>
      </w:r>
      <w:proofErr w:type="spellEnd"/>
      <w:r w:rsidRPr="001C42CC">
        <w:rPr>
          <w:rFonts w:ascii="Arial" w:hAnsi="Arial" w:cs="Arial"/>
          <w:iCs/>
          <w:sz w:val="24"/>
          <w:szCs w:val="24"/>
        </w:rPr>
        <w:t>.</w:t>
      </w:r>
      <w:proofErr w:type="gramEnd"/>
      <w:r w:rsidRPr="001C42CC">
        <w:rPr>
          <w:rFonts w:ascii="Arial" w:hAnsi="Arial" w:cs="Arial"/>
          <w:iCs/>
          <w:sz w:val="24"/>
          <w:szCs w:val="24"/>
        </w:rPr>
        <w:t xml:space="preserve"> </w:t>
      </w:r>
      <w:proofErr w:type="gramStart"/>
      <w:r w:rsidRPr="001C42CC">
        <w:rPr>
          <w:rFonts w:ascii="Arial" w:hAnsi="Arial" w:cs="Arial"/>
          <w:sz w:val="24"/>
          <w:szCs w:val="24"/>
        </w:rPr>
        <w:t>29, 365</w:t>
      </w:r>
      <w:r w:rsidR="00E317EB" w:rsidRPr="001C42CC">
        <w:rPr>
          <w:rFonts w:ascii="Arial" w:hAnsi="Arial" w:cs="Arial"/>
          <w:sz w:val="24"/>
          <w:szCs w:val="24"/>
        </w:rPr>
        <w:t>-</w:t>
      </w:r>
      <w:r w:rsidRPr="001C42CC">
        <w:rPr>
          <w:rFonts w:ascii="Arial" w:hAnsi="Arial" w:cs="Arial"/>
          <w:sz w:val="24"/>
          <w:szCs w:val="24"/>
        </w:rPr>
        <w:t>402</w:t>
      </w:r>
      <w:r w:rsidR="00E317EB" w:rsidRPr="001C42CC">
        <w:rPr>
          <w:rFonts w:ascii="Arial" w:hAnsi="Arial" w:cs="Arial"/>
          <w:sz w:val="24"/>
          <w:szCs w:val="24"/>
        </w:rPr>
        <w:t xml:space="preserve"> (1989)</w:t>
      </w:r>
      <w:r w:rsidRPr="001C42CC">
        <w:rPr>
          <w:rFonts w:ascii="Arial" w:hAnsi="Arial" w:cs="Arial"/>
          <w:sz w:val="24"/>
          <w:szCs w:val="24"/>
        </w:rPr>
        <w:t>.</w:t>
      </w:r>
      <w:proofErr w:type="gramEnd"/>
      <w:r w:rsidRPr="001C42CC">
        <w:rPr>
          <w:rFonts w:ascii="Arial" w:hAnsi="Arial" w:cs="Arial"/>
          <w:sz w:val="24"/>
          <w:szCs w:val="24"/>
        </w:rPr>
        <w:t xml:space="preserve"> </w:t>
      </w:r>
      <w:r w:rsidR="001C42CC" w:rsidRPr="001C42CC">
        <w:rPr>
          <w:rFonts w:ascii="Arial" w:hAnsi="Arial" w:cs="Arial"/>
          <w:sz w:val="24"/>
          <w:szCs w:val="24"/>
        </w:rPr>
        <w:t>PMID: 2543272</w:t>
      </w:r>
    </w:p>
    <w:p w14:paraId="6FB489A6" w14:textId="77777777" w:rsidR="008B2675" w:rsidRPr="001C42CC" w:rsidRDefault="008B2675" w:rsidP="00B37F1B">
      <w:pPr>
        <w:autoSpaceDE w:val="0"/>
        <w:autoSpaceDN w:val="0"/>
        <w:adjustRightInd w:val="0"/>
        <w:spacing w:after="0" w:line="240" w:lineRule="auto"/>
        <w:jc w:val="both"/>
        <w:rPr>
          <w:rFonts w:ascii="Arial" w:hAnsi="Arial" w:cs="Arial"/>
          <w:sz w:val="24"/>
          <w:szCs w:val="24"/>
        </w:rPr>
      </w:pPr>
    </w:p>
    <w:p w14:paraId="6FB489A7" w14:textId="77777777" w:rsidR="008B2675" w:rsidRPr="00B37F1B" w:rsidRDefault="008B2675" w:rsidP="00B37F1B">
      <w:pPr>
        <w:spacing w:after="0" w:line="240" w:lineRule="auto"/>
        <w:jc w:val="both"/>
        <w:rPr>
          <w:rFonts w:ascii="Arial" w:hAnsi="Arial" w:cs="Arial"/>
          <w:color w:val="000000" w:themeColor="text1"/>
          <w:sz w:val="24"/>
          <w:szCs w:val="24"/>
        </w:rPr>
      </w:pPr>
      <w:r w:rsidRPr="001C42CC">
        <w:rPr>
          <w:rFonts w:ascii="Arial" w:hAnsi="Arial" w:cs="Arial"/>
          <w:sz w:val="24"/>
          <w:szCs w:val="24"/>
        </w:rPr>
        <w:t>Moody, W. Gradual increase in the electrical excitability of crayfish slow muscle</w:t>
      </w:r>
      <w:r w:rsidRPr="00B37F1B">
        <w:rPr>
          <w:rFonts w:ascii="Arial" w:hAnsi="Arial" w:cs="Arial"/>
          <w:color w:val="000000" w:themeColor="text1"/>
          <w:sz w:val="24"/>
          <w:szCs w:val="24"/>
        </w:rPr>
        <w:t xml:space="preserve"> fibers</w:t>
      </w:r>
      <w:r w:rsidR="001C42CC">
        <w:rPr>
          <w:rFonts w:ascii="Arial" w:hAnsi="Arial" w:cs="Arial"/>
          <w:color w:val="000000" w:themeColor="text1"/>
          <w:sz w:val="24"/>
          <w:szCs w:val="24"/>
        </w:rPr>
        <w:t xml:space="preserve"> </w:t>
      </w:r>
      <w:r w:rsidRPr="00B37F1B">
        <w:rPr>
          <w:rFonts w:ascii="Arial" w:hAnsi="Arial" w:cs="Arial"/>
          <w:color w:val="000000" w:themeColor="text1"/>
          <w:sz w:val="24"/>
          <w:szCs w:val="24"/>
        </w:rPr>
        <w:t xml:space="preserve">produced by anoxia or </w:t>
      </w:r>
      <w:proofErr w:type="spellStart"/>
      <w:r w:rsidRPr="00B37F1B">
        <w:rPr>
          <w:rFonts w:ascii="Arial" w:hAnsi="Arial" w:cs="Arial"/>
          <w:color w:val="000000" w:themeColor="text1"/>
          <w:sz w:val="24"/>
          <w:szCs w:val="24"/>
        </w:rPr>
        <w:t>uncouplers</w:t>
      </w:r>
      <w:proofErr w:type="spellEnd"/>
      <w:r w:rsidRPr="00B37F1B">
        <w:rPr>
          <w:rFonts w:ascii="Arial" w:hAnsi="Arial" w:cs="Arial"/>
          <w:color w:val="000000" w:themeColor="text1"/>
          <w:sz w:val="24"/>
          <w:szCs w:val="24"/>
        </w:rPr>
        <w:t xml:space="preserve"> of oxidative phosphorylation. </w:t>
      </w:r>
      <w:proofErr w:type="gramStart"/>
      <w:r w:rsidRPr="00B37F1B">
        <w:rPr>
          <w:rFonts w:ascii="Arial" w:hAnsi="Arial" w:cs="Arial"/>
          <w:color w:val="000000" w:themeColor="text1"/>
          <w:sz w:val="24"/>
          <w:szCs w:val="24"/>
        </w:rPr>
        <w:t>J. C</w:t>
      </w:r>
      <w:r w:rsidR="001C42CC">
        <w:rPr>
          <w:rFonts w:ascii="Arial" w:hAnsi="Arial" w:cs="Arial"/>
          <w:color w:val="000000" w:themeColor="text1"/>
          <w:sz w:val="24"/>
          <w:szCs w:val="24"/>
        </w:rPr>
        <w:t>o</w:t>
      </w:r>
      <w:r w:rsidRPr="00B37F1B">
        <w:rPr>
          <w:rFonts w:ascii="Arial" w:hAnsi="Arial" w:cs="Arial"/>
          <w:color w:val="000000" w:themeColor="text1"/>
          <w:sz w:val="24"/>
          <w:szCs w:val="24"/>
        </w:rPr>
        <w:t>mp. Physiol. 125</w:t>
      </w:r>
      <w:r w:rsidR="001C42CC">
        <w:rPr>
          <w:rFonts w:ascii="Arial" w:hAnsi="Arial" w:cs="Arial"/>
          <w:color w:val="000000" w:themeColor="text1"/>
          <w:sz w:val="24"/>
          <w:szCs w:val="24"/>
        </w:rPr>
        <w:t xml:space="preserve">, </w:t>
      </w:r>
      <w:r w:rsidRPr="00B37F1B">
        <w:rPr>
          <w:rFonts w:ascii="Arial" w:hAnsi="Arial" w:cs="Arial"/>
          <w:color w:val="000000" w:themeColor="text1"/>
          <w:sz w:val="24"/>
          <w:szCs w:val="24"/>
        </w:rPr>
        <w:t>327-334</w:t>
      </w:r>
      <w:r w:rsidR="001C42CC">
        <w:rPr>
          <w:rFonts w:ascii="Arial" w:hAnsi="Arial" w:cs="Arial"/>
          <w:color w:val="000000" w:themeColor="text1"/>
          <w:sz w:val="24"/>
          <w:szCs w:val="24"/>
        </w:rPr>
        <w:t xml:space="preserve"> (</w:t>
      </w:r>
      <w:r w:rsidR="001C42CC" w:rsidRPr="001C42CC">
        <w:rPr>
          <w:rFonts w:ascii="Arial" w:hAnsi="Arial" w:cs="Arial"/>
          <w:sz w:val="24"/>
          <w:szCs w:val="24"/>
        </w:rPr>
        <w:t>1978</w:t>
      </w:r>
      <w:r w:rsidR="001C42CC">
        <w:rPr>
          <w:rFonts w:ascii="Arial" w:hAnsi="Arial" w:cs="Arial"/>
          <w:sz w:val="24"/>
          <w:szCs w:val="24"/>
        </w:rPr>
        <w:t>)</w:t>
      </w:r>
      <w:r w:rsidRPr="00B37F1B">
        <w:rPr>
          <w:rFonts w:ascii="Arial" w:hAnsi="Arial" w:cs="Arial"/>
          <w:color w:val="000000" w:themeColor="text1"/>
          <w:sz w:val="24"/>
          <w:szCs w:val="24"/>
        </w:rPr>
        <w:t>.</w:t>
      </w:r>
      <w:proofErr w:type="gramEnd"/>
    </w:p>
    <w:p w14:paraId="6FB489A8" w14:textId="77777777" w:rsidR="002D254F" w:rsidRPr="00B37F1B" w:rsidRDefault="002D254F" w:rsidP="00B37F1B">
      <w:pPr>
        <w:pStyle w:val="references"/>
        <w:spacing w:before="0" w:after="0"/>
        <w:ind w:left="0" w:firstLine="0"/>
        <w:rPr>
          <w:rFonts w:ascii="Arial" w:hAnsi="Arial" w:cs="Arial"/>
          <w:color w:val="000000" w:themeColor="text1"/>
          <w:sz w:val="24"/>
          <w:szCs w:val="24"/>
        </w:rPr>
      </w:pPr>
    </w:p>
    <w:p w14:paraId="6FB489A9" w14:textId="77777777" w:rsidR="00E43240" w:rsidRPr="00B37F1B" w:rsidRDefault="00E43240" w:rsidP="00B37F1B">
      <w:pPr>
        <w:pStyle w:val="references"/>
        <w:spacing w:before="0" w:after="0"/>
        <w:ind w:left="0" w:firstLine="0"/>
        <w:rPr>
          <w:rFonts w:ascii="Arial" w:hAnsi="Arial" w:cs="Arial"/>
          <w:color w:val="000000" w:themeColor="text1"/>
          <w:sz w:val="24"/>
          <w:szCs w:val="24"/>
        </w:rPr>
      </w:pPr>
      <w:r w:rsidRPr="00B37F1B">
        <w:rPr>
          <w:rFonts w:ascii="Arial" w:hAnsi="Arial" w:cs="Arial"/>
          <w:color w:val="000000" w:themeColor="text1"/>
          <w:sz w:val="24"/>
          <w:szCs w:val="24"/>
        </w:rPr>
        <w:t>Nernst</w:t>
      </w:r>
      <w:r w:rsidR="001C42CC">
        <w:rPr>
          <w:rFonts w:ascii="Arial" w:hAnsi="Arial" w:cs="Arial"/>
          <w:color w:val="000000" w:themeColor="text1"/>
          <w:sz w:val="24"/>
          <w:szCs w:val="24"/>
        </w:rPr>
        <w:t>,</w:t>
      </w:r>
      <w:r w:rsidRPr="00B37F1B">
        <w:rPr>
          <w:rFonts w:ascii="Arial" w:hAnsi="Arial" w:cs="Arial"/>
          <w:color w:val="000000" w:themeColor="text1"/>
          <w:sz w:val="24"/>
          <w:szCs w:val="24"/>
        </w:rPr>
        <w:t xml:space="preserve"> W</w:t>
      </w:r>
      <w:r w:rsidR="001C42CC">
        <w:rPr>
          <w:rFonts w:ascii="Arial" w:hAnsi="Arial" w:cs="Arial"/>
          <w:color w:val="000000" w:themeColor="text1"/>
          <w:sz w:val="24"/>
          <w:szCs w:val="24"/>
        </w:rPr>
        <w:t>.</w:t>
      </w:r>
      <w:r w:rsidRPr="00B37F1B">
        <w:rPr>
          <w:rFonts w:ascii="Arial" w:hAnsi="Arial" w:cs="Arial"/>
          <w:color w:val="000000" w:themeColor="text1"/>
          <w:sz w:val="24"/>
          <w:szCs w:val="24"/>
        </w:rPr>
        <w:t>H</w:t>
      </w:r>
      <w:r w:rsidR="001C42CC">
        <w:rPr>
          <w:rFonts w:ascii="Arial" w:hAnsi="Arial" w:cs="Arial"/>
          <w:color w:val="000000" w:themeColor="text1"/>
          <w:sz w:val="24"/>
          <w:szCs w:val="24"/>
        </w:rPr>
        <w:t>.</w:t>
      </w:r>
      <w:r w:rsidRPr="00B37F1B">
        <w:rPr>
          <w:rFonts w:ascii="Arial" w:hAnsi="Arial" w:cs="Arial"/>
          <w:color w:val="000000" w:themeColor="text1"/>
          <w:sz w:val="24"/>
          <w:szCs w:val="24"/>
        </w:rPr>
        <w:t xml:space="preserve"> </w:t>
      </w:r>
      <w:proofErr w:type="spellStart"/>
      <w:r w:rsidRPr="00B37F1B">
        <w:rPr>
          <w:rFonts w:ascii="Arial" w:hAnsi="Arial" w:cs="Arial"/>
          <w:color w:val="000000" w:themeColor="text1"/>
          <w:sz w:val="24"/>
          <w:szCs w:val="24"/>
        </w:rPr>
        <w:t>Zur</w:t>
      </w:r>
      <w:proofErr w:type="spellEnd"/>
      <w:r w:rsidRPr="00B37F1B">
        <w:rPr>
          <w:rFonts w:ascii="Arial" w:hAnsi="Arial" w:cs="Arial"/>
          <w:color w:val="000000" w:themeColor="text1"/>
          <w:sz w:val="24"/>
          <w:szCs w:val="24"/>
        </w:rPr>
        <w:t xml:space="preserve"> </w:t>
      </w:r>
      <w:proofErr w:type="spellStart"/>
      <w:r w:rsidRPr="00B37F1B">
        <w:rPr>
          <w:rFonts w:ascii="Arial" w:hAnsi="Arial" w:cs="Arial"/>
          <w:color w:val="000000" w:themeColor="text1"/>
          <w:sz w:val="24"/>
          <w:szCs w:val="24"/>
        </w:rPr>
        <w:t>Kinetik</w:t>
      </w:r>
      <w:proofErr w:type="spellEnd"/>
      <w:r w:rsidRPr="00B37F1B">
        <w:rPr>
          <w:rFonts w:ascii="Arial" w:hAnsi="Arial" w:cs="Arial"/>
          <w:color w:val="000000" w:themeColor="text1"/>
          <w:sz w:val="24"/>
          <w:szCs w:val="24"/>
        </w:rPr>
        <w:t xml:space="preserve"> der </w:t>
      </w:r>
      <w:proofErr w:type="spellStart"/>
      <w:r w:rsidRPr="00B37F1B">
        <w:rPr>
          <w:rFonts w:ascii="Arial" w:hAnsi="Arial" w:cs="Arial"/>
          <w:color w:val="000000" w:themeColor="text1"/>
          <w:sz w:val="24"/>
          <w:szCs w:val="24"/>
        </w:rPr>
        <w:t>Lösung</w:t>
      </w:r>
      <w:proofErr w:type="spellEnd"/>
      <w:r w:rsidRPr="00B37F1B">
        <w:rPr>
          <w:rFonts w:ascii="Arial" w:hAnsi="Arial" w:cs="Arial"/>
          <w:color w:val="000000" w:themeColor="text1"/>
          <w:sz w:val="24"/>
          <w:szCs w:val="24"/>
        </w:rPr>
        <w:t xml:space="preserve"> </w:t>
      </w:r>
      <w:proofErr w:type="spellStart"/>
      <w:r w:rsidRPr="00B37F1B">
        <w:rPr>
          <w:rFonts w:ascii="Arial" w:hAnsi="Arial" w:cs="Arial"/>
          <w:color w:val="000000" w:themeColor="text1"/>
          <w:sz w:val="24"/>
          <w:szCs w:val="24"/>
        </w:rPr>
        <w:t>befindlichen</w:t>
      </w:r>
      <w:proofErr w:type="spellEnd"/>
      <w:r w:rsidRPr="00B37F1B">
        <w:rPr>
          <w:rFonts w:ascii="Arial" w:hAnsi="Arial" w:cs="Arial"/>
          <w:color w:val="000000" w:themeColor="text1"/>
          <w:sz w:val="24"/>
          <w:szCs w:val="24"/>
        </w:rPr>
        <w:t xml:space="preserve"> </w:t>
      </w:r>
      <w:proofErr w:type="spellStart"/>
      <w:r w:rsidRPr="00B37F1B">
        <w:rPr>
          <w:rFonts w:ascii="Arial" w:hAnsi="Arial" w:cs="Arial"/>
          <w:color w:val="000000" w:themeColor="text1"/>
          <w:sz w:val="24"/>
          <w:szCs w:val="24"/>
        </w:rPr>
        <w:t>Körper</w:t>
      </w:r>
      <w:proofErr w:type="spellEnd"/>
      <w:r w:rsidRPr="00B37F1B">
        <w:rPr>
          <w:rFonts w:ascii="Arial" w:hAnsi="Arial" w:cs="Arial"/>
          <w:color w:val="000000" w:themeColor="text1"/>
          <w:sz w:val="24"/>
          <w:szCs w:val="24"/>
        </w:rPr>
        <w:t xml:space="preserve">: </w:t>
      </w:r>
      <w:proofErr w:type="spellStart"/>
      <w:r w:rsidRPr="00B37F1B">
        <w:rPr>
          <w:rFonts w:ascii="Arial" w:hAnsi="Arial" w:cs="Arial"/>
          <w:color w:val="000000" w:themeColor="text1"/>
          <w:sz w:val="24"/>
          <w:szCs w:val="24"/>
        </w:rPr>
        <w:t>Theorie</w:t>
      </w:r>
      <w:proofErr w:type="spellEnd"/>
      <w:r w:rsidRPr="00B37F1B">
        <w:rPr>
          <w:rFonts w:ascii="Arial" w:hAnsi="Arial" w:cs="Arial"/>
          <w:color w:val="000000" w:themeColor="text1"/>
          <w:sz w:val="24"/>
          <w:szCs w:val="24"/>
        </w:rPr>
        <w:t xml:space="preserve"> der Diffusion. </w:t>
      </w:r>
      <w:proofErr w:type="gramStart"/>
      <w:r w:rsidRPr="00B37F1B">
        <w:rPr>
          <w:rFonts w:ascii="Arial" w:hAnsi="Arial" w:cs="Arial"/>
          <w:iCs/>
          <w:color w:val="000000" w:themeColor="text1"/>
          <w:sz w:val="24"/>
          <w:szCs w:val="24"/>
        </w:rPr>
        <w:t>Z. Phys. Chem.</w:t>
      </w:r>
      <w:r w:rsidRPr="00B37F1B">
        <w:rPr>
          <w:rFonts w:ascii="Arial" w:hAnsi="Arial" w:cs="Arial"/>
          <w:color w:val="000000" w:themeColor="text1"/>
          <w:sz w:val="24"/>
          <w:szCs w:val="24"/>
        </w:rPr>
        <w:t xml:space="preserve"> 3</w:t>
      </w:r>
      <w:r w:rsidR="001C42CC">
        <w:rPr>
          <w:rFonts w:ascii="Arial" w:hAnsi="Arial" w:cs="Arial"/>
          <w:color w:val="000000" w:themeColor="text1"/>
          <w:sz w:val="24"/>
          <w:szCs w:val="24"/>
        </w:rPr>
        <w:t>,</w:t>
      </w:r>
      <w:r w:rsidRPr="00B37F1B">
        <w:rPr>
          <w:rFonts w:ascii="Arial" w:hAnsi="Arial" w:cs="Arial"/>
          <w:color w:val="000000" w:themeColor="text1"/>
          <w:sz w:val="24"/>
          <w:szCs w:val="24"/>
        </w:rPr>
        <w:t xml:space="preserve"> 613-37</w:t>
      </w:r>
      <w:r w:rsidR="001C42CC">
        <w:rPr>
          <w:rFonts w:ascii="Arial" w:hAnsi="Arial" w:cs="Arial"/>
          <w:color w:val="000000" w:themeColor="text1"/>
          <w:sz w:val="24"/>
          <w:szCs w:val="24"/>
        </w:rPr>
        <w:t xml:space="preserve"> </w:t>
      </w:r>
      <w:r w:rsidR="001C42CC" w:rsidRPr="00B37F1B">
        <w:rPr>
          <w:rFonts w:ascii="Arial" w:hAnsi="Arial" w:cs="Arial"/>
          <w:color w:val="000000" w:themeColor="text1"/>
          <w:sz w:val="24"/>
          <w:szCs w:val="24"/>
        </w:rPr>
        <w:t>(1888)</w:t>
      </w:r>
      <w:r w:rsidRPr="00B37F1B">
        <w:rPr>
          <w:rFonts w:ascii="Arial" w:hAnsi="Arial" w:cs="Arial"/>
          <w:color w:val="000000" w:themeColor="text1"/>
          <w:sz w:val="24"/>
          <w:szCs w:val="24"/>
        </w:rPr>
        <w:t>.</w:t>
      </w:r>
      <w:proofErr w:type="gramEnd"/>
      <w:r w:rsidRPr="00B37F1B">
        <w:rPr>
          <w:rFonts w:ascii="Arial" w:hAnsi="Arial" w:cs="Arial"/>
          <w:color w:val="000000" w:themeColor="text1"/>
          <w:sz w:val="24"/>
          <w:szCs w:val="24"/>
        </w:rPr>
        <w:t xml:space="preserve"> </w:t>
      </w:r>
    </w:p>
    <w:p w14:paraId="6FB489AA" w14:textId="77777777" w:rsidR="00E43240" w:rsidRPr="00B37F1B" w:rsidRDefault="00E43240" w:rsidP="00B37F1B">
      <w:pPr>
        <w:pStyle w:val="references"/>
        <w:spacing w:before="0" w:after="0"/>
        <w:ind w:left="0" w:firstLine="0"/>
        <w:rPr>
          <w:rFonts w:ascii="Arial" w:hAnsi="Arial" w:cs="Arial"/>
          <w:color w:val="000000" w:themeColor="text1"/>
          <w:sz w:val="24"/>
          <w:szCs w:val="24"/>
        </w:rPr>
      </w:pPr>
    </w:p>
    <w:p w14:paraId="6FB489AB" w14:textId="77777777" w:rsidR="00E43240" w:rsidRPr="00B37F1B" w:rsidRDefault="00E43240" w:rsidP="00B37F1B">
      <w:pPr>
        <w:pStyle w:val="references"/>
        <w:spacing w:before="0" w:after="0"/>
        <w:ind w:left="0" w:firstLine="0"/>
        <w:rPr>
          <w:rFonts w:ascii="Arial" w:hAnsi="Arial" w:cs="Arial"/>
          <w:color w:val="000000" w:themeColor="text1"/>
          <w:sz w:val="24"/>
          <w:szCs w:val="24"/>
        </w:rPr>
      </w:pPr>
      <w:proofErr w:type="gramStart"/>
      <w:r w:rsidRPr="00B37F1B">
        <w:rPr>
          <w:rFonts w:ascii="Arial" w:hAnsi="Arial" w:cs="Arial"/>
          <w:color w:val="000000" w:themeColor="text1"/>
          <w:sz w:val="24"/>
          <w:szCs w:val="24"/>
        </w:rPr>
        <w:t>Nernst</w:t>
      </w:r>
      <w:r w:rsidR="001C42CC">
        <w:rPr>
          <w:rFonts w:ascii="Arial" w:hAnsi="Arial" w:cs="Arial"/>
          <w:color w:val="000000" w:themeColor="text1"/>
          <w:sz w:val="24"/>
          <w:szCs w:val="24"/>
        </w:rPr>
        <w:t>,</w:t>
      </w:r>
      <w:r w:rsidRPr="00B37F1B">
        <w:rPr>
          <w:rFonts w:ascii="Arial" w:hAnsi="Arial" w:cs="Arial"/>
          <w:color w:val="000000" w:themeColor="text1"/>
          <w:sz w:val="24"/>
          <w:szCs w:val="24"/>
        </w:rPr>
        <w:t xml:space="preserve"> W</w:t>
      </w:r>
      <w:r w:rsidR="001C42CC">
        <w:rPr>
          <w:rFonts w:ascii="Arial" w:hAnsi="Arial" w:cs="Arial"/>
          <w:color w:val="000000" w:themeColor="text1"/>
          <w:sz w:val="24"/>
          <w:szCs w:val="24"/>
        </w:rPr>
        <w:t>.</w:t>
      </w:r>
      <w:r w:rsidRPr="00B37F1B">
        <w:rPr>
          <w:rFonts w:ascii="Arial" w:hAnsi="Arial" w:cs="Arial"/>
          <w:color w:val="000000" w:themeColor="text1"/>
          <w:sz w:val="24"/>
          <w:szCs w:val="24"/>
        </w:rPr>
        <w:t>H</w:t>
      </w:r>
      <w:r w:rsidR="001C42CC">
        <w:rPr>
          <w:rFonts w:ascii="Arial" w:hAnsi="Arial" w:cs="Arial"/>
          <w:color w:val="000000" w:themeColor="text1"/>
          <w:sz w:val="24"/>
          <w:szCs w:val="24"/>
        </w:rPr>
        <w:t>.</w:t>
      </w:r>
      <w:r w:rsidRPr="00B37F1B">
        <w:rPr>
          <w:rFonts w:ascii="Arial" w:hAnsi="Arial" w:cs="Arial"/>
          <w:color w:val="000000" w:themeColor="text1"/>
          <w:sz w:val="24"/>
          <w:szCs w:val="24"/>
        </w:rPr>
        <w:t xml:space="preserve"> Die </w:t>
      </w:r>
      <w:proofErr w:type="spellStart"/>
      <w:r w:rsidRPr="00B37F1B">
        <w:rPr>
          <w:rFonts w:ascii="Arial" w:hAnsi="Arial" w:cs="Arial"/>
          <w:color w:val="000000" w:themeColor="text1"/>
          <w:sz w:val="24"/>
          <w:szCs w:val="24"/>
        </w:rPr>
        <w:t>elektromotorische</w:t>
      </w:r>
      <w:proofErr w:type="spellEnd"/>
      <w:r w:rsidRPr="00B37F1B">
        <w:rPr>
          <w:rFonts w:ascii="Arial" w:hAnsi="Arial" w:cs="Arial"/>
          <w:color w:val="000000" w:themeColor="text1"/>
          <w:sz w:val="24"/>
          <w:szCs w:val="24"/>
        </w:rPr>
        <w:t xml:space="preserve"> </w:t>
      </w:r>
      <w:proofErr w:type="spellStart"/>
      <w:r w:rsidRPr="00B37F1B">
        <w:rPr>
          <w:rFonts w:ascii="Arial" w:hAnsi="Arial" w:cs="Arial"/>
          <w:color w:val="000000" w:themeColor="text1"/>
          <w:sz w:val="24"/>
          <w:szCs w:val="24"/>
        </w:rPr>
        <w:t>Wirksamkeit</w:t>
      </w:r>
      <w:proofErr w:type="spellEnd"/>
      <w:r w:rsidRPr="00B37F1B">
        <w:rPr>
          <w:rFonts w:ascii="Arial" w:hAnsi="Arial" w:cs="Arial"/>
          <w:color w:val="000000" w:themeColor="text1"/>
          <w:sz w:val="24"/>
          <w:szCs w:val="24"/>
        </w:rPr>
        <w:t xml:space="preserve"> der </w:t>
      </w:r>
      <w:proofErr w:type="spellStart"/>
      <w:r w:rsidRPr="00B37F1B">
        <w:rPr>
          <w:rFonts w:ascii="Arial" w:hAnsi="Arial" w:cs="Arial"/>
          <w:color w:val="000000" w:themeColor="text1"/>
          <w:sz w:val="24"/>
          <w:szCs w:val="24"/>
        </w:rPr>
        <w:t>Ionen</w:t>
      </w:r>
      <w:proofErr w:type="spellEnd"/>
      <w:r w:rsidRPr="00B37F1B">
        <w:rPr>
          <w:rFonts w:ascii="Arial" w:hAnsi="Arial" w:cs="Arial"/>
          <w:color w:val="000000" w:themeColor="text1"/>
          <w:sz w:val="24"/>
          <w:szCs w:val="24"/>
        </w:rPr>
        <w:t>.</w:t>
      </w:r>
      <w:proofErr w:type="gramEnd"/>
      <w:r w:rsidRPr="00B37F1B">
        <w:rPr>
          <w:rFonts w:ascii="Arial" w:hAnsi="Arial" w:cs="Arial"/>
          <w:color w:val="000000" w:themeColor="text1"/>
          <w:sz w:val="24"/>
          <w:szCs w:val="24"/>
        </w:rPr>
        <w:t xml:space="preserve"> </w:t>
      </w:r>
      <w:proofErr w:type="gramStart"/>
      <w:r w:rsidRPr="00B37F1B">
        <w:rPr>
          <w:rFonts w:ascii="Arial" w:hAnsi="Arial" w:cs="Arial"/>
          <w:iCs/>
          <w:color w:val="000000" w:themeColor="text1"/>
          <w:sz w:val="24"/>
          <w:szCs w:val="24"/>
        </w:rPr>
        <w:t>Z. Phys. Chem.</w:t>
      </w:r>
      <w:r w:rsidRPr="00B37F1B">
        <w:rPr>
          <w:rFonts w:ascii="Arial" w:hAnsi="Arial" w:cs="Arial"/>
          <w:color w:val="000000" w:themeColor="text1"/>
          <w:sz w:val="24"/>
          <w:szCs w:val="24"/>
        </w:rPr>
        <w:t xml:space="preserve"> 4</w:t>
      </w:r>
      <w:r w:rsidR="001C42CC">
        <w:rPr>
          <w:rFonts w:ascii="Arial" w:hAnsi="Arial" w:cs="Arial"/>
          <w:color w:val="000000" w:themeColor="text1"/>
          <w:sz w:val="24"/>
          <w:szCs w:val="24"/>
        </w:rPr>
        <w:t>,</w:t>
      </w:r>
      <w:r w:rsidRPr="00B37F1B">
        <w:rPr>
          <w:rFonts w:ascii="Arial" w:hAnsi="Arial" w:cs="Arial"/>
          <w:color w:val="000000" w:themeColor="text1"/>
          <w:sz w:val="24"/>
          <w:szCs w:val="24"/>
        </w:rPr>
        <w:t xml:space="preserve"> 129-81</w:t>
      </w:r>
      <w:r w:rsidR="001C42CC">
        <w:rPr>
          <w:rFonts w:ascii="Arial" w:hAnsi="Arial" w:cs="Arial"/>
          <w:color w:val="000000" w:themeColor="text1"/>
          <w:sz w:val="24"/>
          <w:szCs w:val="24"/>
        </w:rPr>
        <w:t xml:space="preserve"> </w:t>
      </w:r>
      <w:r w:rsidR="001C42CC" w:rsidRPr="00B37F1B">
        <w:rPr>
          <w:rFonts w:ascii="Arial" w:hAnsi="Arial" w:cs="Arial"/>
          <w:color w:val="000000" w:themeColor="text1"/>
          <w:sz w:val="24"/>
          <w:szCs w:val="24"/>
        </w:rPr>
        <w:t>(1889)</w:t>
      </w:r>
      <w:r w:rsidRPr="00B37F1B">
        <w:rPr>
          <w:rFonts w:ascii="Arial" w:hAnsi="Arial" w:cs="Arial"/>
          <w:color w:val="000000" w:themeColor="text1"/>
          <w:sz w:val="24"/>
          <w:szCs w:val="24"/>
        </w:rPr>
        <w:t>.</w:t>
      </w:r>
      <w:proofErr w:type="gramEnd"/>
      <w:r w:rsidRPr="00B37F1B">
        <w:rPr>
          <w:rFonts w:ascii="Arial" w:hAnsi="Arial" w:cs="Arial"/>
          <w:color w:val="000000" w:themeColor="text1"/>
          <w:sz w:val="24"/>
          <w:szCs w:val="24"/>
        </w:rPr>
        <w:t xml:space="preserve"> </w:t>
      </w:r>
    </w:p>
    <w:p w14:paraId="6FB489AC" w14:textId="77777777" w:rsidR="00E43240" w:rsidRPr="00B37F1B" w:rsidRDefault="00E43240" w:rsidP="00B37F1B">
      <w:pPr>
        <w:autoSpaceDE w:val="0"/>
        <w:autoSpaceDN w:val="0"/>
        <w:adjustRightInd w:val="0"/>
        <w:spacing w:after="0" w:line="240" w:lineRule="auto"/>
        <w:jc w:val="both"/>
        <w:rPr>
          <w:rFonts w:ascii="Arial" w:hAnsi="Arial" w:cs="Arial"/>
          <w:color w:val="000000" w:themeColor="text1"/>
          <w:sz w:val="24"/>
          <w:szCs w:val="24"/>
        </w:rPr>
      </w:pPr>
    </w:p>
    <w:p w14:paraId="6FB489AD" w14:textId="77777777" w:rsidR="00E43240" w:rsidRPr="00D47808" w:rsidRDefault="00E43240" w:rsidP="00D47808">
      <w:pPr>
        <w:autoSpaceDE w:val="0"/>
        <w:autoSpaceDN w:val="0"/>
        <w:adjustRightInd w:val="0"/>
        <w:spacing w:after="0" w:line="240" w:lineRule="auto"/>
        <w:jc w:val="both"/>
        <w:rPr>
          <w:rFonts w:ascii="Arial" w:hAnsi="Arial" w:cs="Arial"/>
          <w:color w:val="000000" w:themeColor="text1"/>
          <w:sz w:val="24"/>
          <w:szCs w:val="24"/>
        </w:rPr>
      </w:pPr>
      <w:proofErr w:type="gramStart"/>
      <w:r w:rsidRPr="00B37F1B">
        <w:rPr>
          <w:rFonts w:ascii="Arial" w:hAnsi="Arial" w:cs="Arial"/>
          <w:color w:val="000000" w:themeColor="text1"/>
          <w:sz w:val="24"/>
          <w:szCs w:val="24"/>
        </w:rPr>
        <w:t>Pilgrim</w:t>
      </w:r>
      <w:r w:rsidR="001C42CC">
        <w:rPr>
          <w:rFonts w:ascii="Arial" w:hAnsi="Arial" w:cs="Arial"/>
          <w:color w:val="000000" w:themeColor="text1"/>
          <w:sz w:val="24"/>
          <w:szCs w:val="24"/>
        </w:rPr>
        <w:t>,</w:t>
      </w:r>
      <w:r w:rsidRPr="00B37F1B">
        <w:rPr>
          <w:rFonts w:ascii="Arial" w:hAnsi="Arial" w:cs="Arial"/>
          <w:color w:val="000000" w:themeColor="text1"/>
          <w:sz w:val="24"/>
          <w:szCs w:val="24"/>
        </w:rPr>
        <w:t xml:space="preserve"> R</w:t>
      </w:r>
      <w:r w:rsidR="001C42CC">
        <w:rPr>
          <w:rFonts w:ascii="Arial" w:hAnsi="Arial" w:cs="Arial"/>
          <w:color w:val="000000" w:themeColor="text1"/>
          <w:sz w:val="24"/>
          <w:szCs w:val="24"/>
        </w:rPr>
        <w:t>.</w:t>
      </w:r>
      <w:r w:rsidRPr="00B37F1B">
        <w:rPr>
          <w:rFonts w:ascii="Arial" w:hAnsi="Arial" w:cs="Arial"/>
          <w:color w:val="000000" w:themeColor="text1"/>
          <w:sz w:val="24"/>
          <w:szCs w:val="24"/>
        </w:rPr>
        <w:t>L</w:t>
      </w:r>
      <w:r w:rsidR="001C42CC">
        <w:rPr>
          <w:rFonts w:ascii="Arial" w:hAnsi="Arial" w:cs="Arial"/>
          <w:color w:val="000000" w:themeColor="text1"/>
          <w:sz w:val="24"/>
          <w:szCs w:val="24"/>
        </w:rPr>
        <w:t>.</w:t>
      </w:r>
      <w:r w:rsidRPr="00B37F1B">
        <w:rPr>
          <w:rFonts w:ascii="Arial" w:hAnsi="Arial" w:cs="Arial"/>
          <w:color w:val="000000" w:themeColor="text1"/>
          <w:sz w:val="24"/>
          <w:szCs w:val="24"/>
        </w:rPr>
        <w:t>C</w:t>
      </w:r>
      <w:r w:rsidR="001C42CC">
        <w:rPr>
          <w:rFonts w:ascii="Arial" w:hAnsi="Arial" w:cs="Arial"/>
          <w:color w:val="000000" w:themeColor="text1"/>
          <w:sz w:val="24"/>
          <w:szCs w:val="24"/>
        </w:rPr>
        <w:t>. &amp;</w:t>
      </w:r>
      <w:r w:rsidRPr="00B37F1B">
        <w:rPr>
          <w:rFonts w:ascii="Arial" w:hAnsi="Arial" w:cs="Arial"/>
          <w:color w:val="000000" w:themeColor="text1"/>
          <w:sz w:val="24"/>
          <w:szCs w:val="24"/>
        </w:rPr>
        <w:t xml:space="preserve"> </w:t>
      </w:r>
      <w:proofErr w:type="spellStart"/>
      <w:r w:rsidRPr="00B37F1B">
        <w:rPr>
          <w:rFonts w:ascii="Arial" w:hAnsi="Arial" w:cs="Arial"/>
          <w:color w:val="000000" w:themeColor="text1"/>
          <w:sz w:val="24"/>
          <w:szCs w:val="24"/>
        </w:rPr>
        <w:t>Wiersma</w:t>
      </w:r>
      <w:proofErr w:type="spellEnd"/>
      <w:r w:rsidR="001C42CC">
        <w:rPr>
          <w:rFonts w:ascii="Arial" w:hAnsi="Arial" w:cs="Arial"/>
          <w:color w:val="000000" w:themeColor="text1"/>
          <w:sz w:val="24"/>
          <w:szCs w:val="24"/>
        </w:rPr>
        <w:t>,</w:t>
      </w:r>
      <w:r w:rsidRPr="00B37F1B">
        <w:rPr>
          <w:rFonts w:ascii="Arial" w:hAnsi="Arial" w:cs="Arial"/>
          <w:color w:val="000000" w:themeColor="text1"/>
          <w:sz w:val="24"/>
          <w:szCs w:val="24"/>
        </w:rPr>
        <w:t xml:space="preserve"> C</w:t>
      </w:r>
      <w:r w:rsidR="001C42CC">
        <w:rPr>
          <w:rFonts w:ascii="Arial" w:hAnsi="Arial" w:cs="Arial"/>
          <w:color w:val="000000" w:themeColor="text1"/>
          <w:sz w:val="24"/>
          <w:szCs w:val="24"/>
        </w:rPr>
        <w:t>.</w:t>
      </w:r>
      <w:r w:rsidRPr="00B37F1B">
        <w:rPr>
          <w:rFonts w:ascii="Arial" w:hAnsi="Arial" w:cs="Arial"/>
          <w:color w:val="000000" w:themeColor="text1"/>
          <w:sz w:val="24"/>
          <w:szCs w:val="24"/>
        </w:rPr>
        <w:t>A</w:t>
      </w:r>
      <w:r w:rsidR="001C42CC">
        <w:rPr>
          <w:rFonts w:ascii="Arial" w:hAnsi="Arial" w:cs="Arial"/>
          <w:color w:val="000000" w:themeColor="text1"/>
          <w:sz w:val="24"/>
          <w:szCs w:val="24"/>
        </w:rPr>
        <w:t>.</w:t>
      </w:r>
      <w:r w:rsidRPr="00B37F1B">
        <w:rPr>
          <w:rFonts w:ascii="Arial" w:hAnsi="Arial" w:cs="Arial"/>
          <w:color w:val="000000" w:themeColor="text1"/>
          <w:sz w:val="24"/>
          <w:szCs w:val="24"/>
        </w:rPr>
        <w:t xml:space="preserve">G. Observations on the skeleton and somatic </w:t>
      </w:r>
      <w:r w:rsidRPr="00D47808">
        <w:rPr>
          <w:rFonts w:ascii="Arial" w:hAnsi="Arial" w:cs="Arial"/>
          <w:color w:val="000000" w:themeColor="text1"/>
          <w:sz w:val="24"/>
          <w:szCs w:val="24"/>
        </w:rPr>
        <w:t xml:space="preserve">musculature of the abdomen and thorax of </w:t>
      </w:r>
      <w:proofErr w:type="spellStart"/>
      <w:r w:rsidRPr="00D47808">
        <w:rPr>
          <w:rFonts w:ascii="Arial" w:hAnsi="Arial" w:cs="Arial"/>
          <w:iCs/>
          <w:color w:val="000000" w:themeColor="text1"/>
          <w:sz w:val="24"/>
          <w:szCs w:val="24"/>
        </w:rPr>
        <w:t>Procambarus</w:t>
      </w:r>
      <w:proofErr w:type="spellEnd"/>
      <w:r w:rsidRPr="00D47808">
        <w:rPr>
          <w:rFonts w:ascii="Arial" w:hAnsi="Arial" w:cs="Arial"/>
          <w:iCs/>
          <w:color w:val="000000" w:themeColor="text1"/>
          <w:sz w:val="24"/>
          <w:szCs w:val="24"/>
        </w:rPr>
        <w:t xml:space="preserve"> </w:t>
      </w:r>
      <w:proofErr w:type="spellStart"/>
      <w:r w:rsidRPr="00D47808">
        <w:rPr>
          <w:rFonts w:ascii="Arial" w:hAnsi="Arial" w:cs="Arial"/>
          <w:iCs/>
          <w:color w:val="000000" w:themeColor="text1"/>
          <w:sz w:val="24"/>
          <w:szCs w:val="24"/>
        </w:rPr>
        <w:t>clarkii</w:t>
      </w:r>
      <w:proofErr w:type="spellEnd"/>
      <w:r w:rsidRPr="00D47808">
        <w:rPr>
          <w:rFonts w:ascii="Arial" w:hAnsi="Arial" w:cs="Arial"/>
          <w:iCs/>
          <w:color w:val="000000" w:themeColor="text1"/>
          <w:sz w:val="24"/>
          <w:szCs w:val="24"/>
        </w:rPr>
        <w:t xml:space="preserve"> </w:t>
      </w:r>
      <w:r w:rsidRPr="00D47808">
        <w:rPr>
          <w:rFonts w:ascii="Arial" w:hAnsi="Arial" w:cs="Arial"/>
          <w:color w:val="000000" w:themeColor="text1"/>
          <w:sz w:val="24"/>
          <w:szCs w:val="24"/>
        </w:rPr>
        <w:t xml:space="preserve">(Girard), with notes on the thorax of </w:t>
      </w:r>
      <w:proofErr w:type="spellStart"/>
      <w:r w:rsidRPr="00D47808">
        <w:rPr>
          <w:rFonts w:ascii="Arial" w:hAnsi="Arial" w:cs="Arial"/>
          <w:i/>
          <w:iCs/>
          <w:color w:val="000000" w:themeColor="text1"/>
          <w:sz w:val="24"/>
          <w:szCs w:val="24"/>
        </w:rPr>
        <w:t>Panulirus</w:t>
      </w:r>
      <w:proofErr w:type="spellEnd"/>
      <w:r w:rsidRPr="00D47808">
        <w:rPr>
          <w:rFonts w:ascii="Arial" w:hAnsi="Arial" w:cs="Arial"/>
          <w:i/>
          <w:iCs/>
          <w:color w:val="000000" w:themeColor="text1"/>
          <w:sz w:val="24"/>
          <w:szCs w:val="24"/>
        </w:rPr>
        <w:t xml:space="preserve"> </w:t>
      </w:r>
      <w:proofErr w:type="spellStart"/>
      <w:r w:rsidRPr="00D47808">
        <w:rPr>
          <w:rFonts w:ascii="Arial" w:hAnsi="Arial" w:cs="Arial"/>
          <w:i/>
          <w:iCs/>
          <w:color w:val="000000" w:themeColor="text1"/>
          <w:sz w:val="24"/>
          <w:szCs w:val="24"/>
        </w:rPr>
        <w:t>interruptus</w:t>
      </w:r>
      <w:proofErr w:type="spellEnd"/>
      <w:r w:rsidRPr="00D47808">
        <w:rPr>
          <w:rFonts w:ascii="Arial" w:hAnsi="Arial" w:cs="Arial"/>
          <w:iCs/>
          <w:color w:val="000000" w:themeColor="text1"/>
          <w:sz w:val="24"/>
          <w:szCs w:val="24"/>
        </w:rPr>
        <w:t xml:space="preserve"> </w:t>
      </w:r>
      <w:r w:rsidRPr="00D47808">
        <w:rPr>
          <w:rFonts w:ascii="Arial" w:hAnsi="Arial" w:cs="Arial"/>
          <w:color w:val="000000" w:themeColor="text1"/>
          <w:sz w:val="24"/>
          <w:szCs w:val="24"/>
        </w:rPr>
        <w:t xml:space="preserve">(Randall) and </w:t>
      </w:r>
      <w:proofErr w:type="spellStart"/>
      <w:r w:rsidRPr="00D47808">
        <w:rPr>
          <w:rFonts w:ascii="Arial" w:hAnsi="Arial" w:cs="Arial"/>
          <w:i/>
          <w:color w:val="000000" w:themeColor="text1"/>
          <w:sz w:val="24"/>
          <w:szCs w:val="24"/>
        </w:rPr>
        <w:t>Astacus</w:t>
      </w:r>
      <w:proofErr w:type="spellEnd"/>
      <w:r w:rsidRPr="00D47808">
        <w:rPr>
          <w:rFonts w:ascii="Arial" w:hAnsi="Arial" w:cs="Arial"/>
          <w:color w:val="000000" w:themeColor="text1"/>
          <w:sz w:val="24"/>
          <w:szCs w:val="24"/>
        </w:rPr>
        <w:t>.</w:t>
      </w:r>
      <w:proofErr w:type="gramEnd"/>
      <w:r w:rsidRPr="00D47808">
        <w:rPr>
          <w:rFonts w:ascii="Arial" w:hAnsi="Arial" w:cs="Arial"/>
          <w:color w:val="000000" w:themeColor="text1"/>
          <w:sz w:val="24"/>
          <w:szCs w:val="24"/>
        </w:rPr>
        <w:t xml:space="preserve"> J</w:t>
      </w:r>
      <w:r w:rsidR="001C42CC" w:rsidRPr="00D47808">
        <w:rPr>
          <w:rFonts w:ascii="Arial" w:hAnsi="Arial" w:cs="Arial"/>
          <w:color w:val="000000" w:themeColor="text1"/>
          <w:sz w:val="24"/>
          <w:szCs w:val="24"/>
        </w:rPr>
        <w:t>.</w:t>
      </w:r>
      <w:r w:rsidRPr="00D47808">
        <w:rPr>
          <w:rFonts w:ascii="Arial" w:hAnsi="Arial" w:cs="Arial"/>
          <w:color w:val="000000" w:themeColor="text1"/>
          <w:sz w:val="24"/>
          <w:szCs w:val="24"/>
        </w:rPr>
        <w:t xml:space="preserve"> </w:t>
      </w:r>
      <w:proofErr w:type="spellStart"/>
      <w:r w:rsidRPr="00D47808">
        <w:rPr>
          <w:rFonts w:ascii="Arial" w:hAnsi="Arial" w:cs="Arial"/>
          <w:color w:val="000000" w:themeColor="text1"/>
          <w:sz w:val="24"/>
          <w:szCs w:val="24"/>
        </w:rPr>
        <w:t>Morphol</w:t>
      </w:r>
      <w:proofErr w:type="spellEnd"/>
      <w:r w:rsidR="001C42CC" w:rsidRPr="00D47808">
        <w:rPr>
          <w:rFonts w:ascii="Arial" w:hAnsi="Arial" w:cs="Arial"/>
          <w:color w:val="000000" w:themeColor="text1"/>
          <w:sz w:val="24"/>
          <w:szCs w:val="24"/>
        </w:rPr>
        <w:t>.</w:t>
      </w:r>
      <w:r w:rsidRPr="00D47808">
        <w:rPr>
          <w:rFonts w:ascii="Arial" w:hAnsi="Arial" w:cs="Arial"/>
          <w:color w:val="000000" w:themeColor="text1"/>
          <w:sz w:val="24"/>
          <w:szCs w:val="24"/>
        </w:rPr>
        <w:t xml:space="preserve"> </w:t>
      </w:r>
      <w:proofErr w:type="gramStart"/>
      <w:r w:rsidRPr="00D47808">
        <w:rPr>
          <w:rFonts w:ascii="Arial" w:hAnsi="Arial" w:cs="Arial"/>
          <w:color w:val="000000" w:themeColor="text1"/>
          <w:sz w:val="24"/>
          <w:szCs w:val="24"/>
        </w:rPr>
        <w:t>113</w:t>
      </w:r>
      <w:r w:rsidR="001C42CC" w:rsidRPr="00D47808">
        <w:rPr>
          <w:rFonts w:ascii="Arial" w:hAnsi="Arial" w:cs="Arial"/>
          <w:color w:val="000000" w:themeColor="text1"/>
          <w:sz w:val="24"/>
          <w:szCs w:val="24"/>
        </w:rPr>
        <w:t xml:space="preserve">, </w:t>
      </w:r>
      <w:r w:rsidRPr="00D47808">
        <w:rPr>
          <w:rFonts w:ascii="Arial" w:hAnsi="Arial" w:cs="Arial"/>
          <w:color w:val="000000" w:themeColor="text1"/>
          <w:sz w:val="24"/>
          <w:szCs w:val="24"/>
        </w:rPr>
        <w:t>453–587</w:t>
      </w:r>
      <w:r w:rsidR="001C42CC" w:rsidRPr="00D47808">
        <w:rPr>
          <w:rFonts w:ascii="Arial" w:hAnsi="Arial" w:cs="Arial"/>
          <w:color w:val="000000" w:themeColor="text1"/>
          <w:sz w:val="24"/>
          <w:szCs w:val="24"/>
        </w:rPr>
        <w:t xml:space="preserve"> (1963)</w:t>
      </w:r>
      <w:r w:rsidRPr="00D47808">
        <w:rPr>
          <w:rFonts w:ascii="Arial" w:hAnsi="Arial" w:cs="Arial"/>
          <w:color w:val="000000" w:themeColor="text1"/>
          <w:sz w:val="24"/>
          <w:szCs w:val="24"/>
        </w:rPr>
        <w:t>.</w:t>
      </w:r>
      <w:proofErr w:type="gramEnd"/>
    </w:p>
    <w:p w14:paraId="6FB489AE" w14:textId="77777777" w:rsidR="00E43240" w:rsidRPr="00D47808" w:rsidRDefault="00E43240" w:rsidP="00D47808">
      <w:pPr>
        <w:shd w:val="clear" w:color="auto" w:fill="FFFFFF"/>
        <w:spacing w:after="0" w:line="240" w:lineRule="auto"/>
        <w:jc w:val="both"/>
        <w:rPr>
          <w:rFonts w:ascii="Arial" w:hAnsi="Arial" w:cs="Arial"/>
          <w:color w:val="000000" w:themeColor="text1"/>
          <w:sz w:val="24"/>
          <w:szCs w:val="24"/>
        </w:rPr>
      </w:pPr>
    </w:p>
    <w:p w14:paraId="6FB489AF" w14:textId="77777777" w:rsidR="00D47808" w:rsidRPr="00D47808" w:rsidRDefault="00D47808" w:rsidP="00D47808">
      <w:pPr>
        <w:jc w:val="both"/>
        <w:rPr>
          <w:rStyle w:val="c3c18q3v6v"/>
          <w:rFonts w:ascii="Arial" w:eastAsia="Calibri" w:hAnsi="Arial" w:cs="Arial"/>
          <w:sz w:val="24"/>
        </w:rPr>
      </w:pPr>
      <w:r w:rsidRPr="00D47808">
        <w:rPr>
          <w:rFonts w:ascii="Arial" w:eastAsia="Calibri" w:hAnsi="Arial" w:cs="Arial"/>
          <w:sz w:val="24"/>
        </w:rPr>
        <w:t xml:space="preserve">Robinson, M.M., Martin, J.M., Atwood, H.L. </w:t>
      </w:r>
      <w:r>
        <w:rPr>
          <w:rFonts w:ascii="Arial" w:hAnsi="Arial" w:cs="Arial"/>
          <w:sz w:val="24"/>
        </w:rPr>
        <w:t>&amp;</w:t>
      </w:r>
      <w:r w:rsidRPr="00D47808">
        <w:rPr>
          <w:rFonts w:ascii="Arial" w:eastAsia="Calibri" w:hAnsi="Arial" w:cs="Arial"/>
          <w:sz w:val="24"/>
        </w:rPr>
        <w:t xml:space="preserve"> Cooper, R.L. Modeling biological membranes with circuit boards and measuring conduction velocity in axons: Student laboratory exercises. In </w:t>
      </w:r>
      <w:r>
        <w:rPr>
          <w:rFonts w:ascii="Arial" w:hAnsi="Arial" w:cs="Arial"/>
          <w:sz w:val="24"/>
        </w:rPr>
        <w:t>press,</w:t>
      </w:r>
      <w:r w:rsidRPr="00D47808">
        <w:rPr>
          <w:rFonts w:ascii="Arial" w:eastAsia="Calibri" w:hAnsi="Arial" w:cs="Arial"/>
          <w:sz w:val="24"/>
        </w:rPr>
        <w:t xml:space="preserve"> Journal of Visualized Experiments (2010). </w:t>
      </w:r>
    </w:p>
    <w:p w14:paraId="6FB489B0" w14:textId="77777777" w:rsidR="00BC676D" w:rsidRPr="00B37F1B" w:rsidRDefault="00BC676D" w:rsidP="00D47808">
      <w:pPr>
        <w:autoSpaceDE w:val="0"/>
        <w:autoSpaceDN w:val="0"/>
        <w:adjustRightInd w:val="0"/>
        <w:spacing w:after="0" w:line="240" w:lineRule="auto"/>
        <w:jc w:val="both"/>
        <w:rPr>
          <w:rFonts w:ascii="Arial" w:hAnsi="Arial" w:cs="Arial"/>
          <w:color w:val="000000" w:themeColor="text1"/>
          <w:sz w:val="24"/>
          <w:szCs w:val="24"/>
        </w:rPr>
      </w:pPr>
      <w:proofErr w:type="gramStart"/>
      <w:r w:rsidRPr="00D47808">
        <w:rPr>
          <w:rFonts w:ascii="Arial" w:hAnsi="Arial" w:cs="Arial"/>
          <w:color w:val="000000" w:themeColor="text1"/>
          <w:sz w:val="24"/>
          <w:szCs w:val="24"/>
        </w:rPr>
        <w:t xml:space="preserve">Schneider, H., </w:t>
      </w:r>
      <w:proofErr w:type="spellStart"/>
      <w:r w:rsidRPr="00D47808">
        <w:rPr>
          <w:rFonts w:ascii="Arial" w:hAnsi="Arial" w:cs="Arial"/>
          <w:color w:val="000000" w:themeColor="text1"/>
          <w:sz w:val="24"/>
          <w:szCs w:val="24"/>
        </w:rPr>
        <w:t>Budhiraja</w:t>
      </w:r>
      <w:proofErr w:type="spellEnd"/>
      <w:r w:rsidRPr="00D47808">
        <w:rPr>
          <w:rFonts w:ascii="Arial" w:hAnsi="Arial" w:cs="Arial"/>
          <w:color w:val="000000" w:themeColor="text1"/>
          <w:sz w:val="24"/>
          <w:szCs w:val="24"/>
        </w:rPr>
        <w:t xml:space="preserve">, P., Walter, I., </w:t>
      </w:r>
      <w:proofErr w:type="spellStart"/>
      <w:r w:rsidRPr="00D47808">
        <w:rPr>
          <w:rFonts w:ascii="Arial" w:hAnsi="Arial" w:cs="Arial"/>
          <w:color w:val="000000" w:themeColor="text1"/>
          <w:sz w:val="24"/>
          <w:szCs w:val="24"/>
        </w:rPr>
        <w:t>Beltz</w:t>
      </w:r>
      <w:proofErr w:type="spellEnd"/>
      <w:r w:rsidRPr="00D47808">
        <w:rPr>
          <w:rFonts w:ascii="Arial" w:hAnsi="Arial" w:cs="Arial"/>
          <w:color w:val="000000" w:themeColor="text1"/>
          <w:sz w:val="24"/>
          <w:szCs w:val="24"/>
        </w:rPr>
        <w:t xml:space="preserve">, B.S., </w:t>
      </w:r>
      <w:proofErr w:type="spellStart"/>
      <w:r w:rsidRPr="00D47808">
        <w:rPr>
          <w:rFonts w:ascii="Arial" w:hAnsi="Arial" w:cs="Arial"/>
          <w:color w:val="000000" w:themeColor="text1"/>
          <w:sz w:val="24"/>
          <w:szCs w:val="24"/>
        </w:rPr>
        <w:t>Peckol</w:t>
      </w:r>
      <w:proofErr w:type="spellEnd"/>
      <w:r w:rsidRPr="00D47808">
        <w:rPr>
          <w:rFonts w:ascii="Arial" w:hAnsi="Arial" w:cs="Arial"/>
          <w:color w:val="000000" w:themeColor="text1"/>
          <w:sz w:val="24"/>
          <w:szCs w:val="24"/>
        </w:rPr>
        <w:t>, E.</w:t>
      </w:r>
      <w:r w:rsidR="001C42CC" w:rsidRPr="00D47808">
        <w:rPr>
          <w:rFonts w:ascii="Arial" w:hAnsi="Arial" w:cs="Arial"/>
          <w:color w:val="000000" w:themeColor="text1"/>
          <w:sz w:val="24"/>
          <w:szCs w:val="24"/>
        </w:rPr>
        <w:t xml:space="preserve"> &amp;</w:t>
      </w:r>
      <w:r w:rsidRPr="00D47808">
        <w:rPr>
          <w:rFonts w:ascii="Arial" w:hAnsi="Arial" w:cs="Arial"/>
          <w:color w:val="000000" w:themeColor="text1"/>
          <w:sz w:val="24"/>
          <w:szCs w:val="24"/>
        </w:rPr>
        <w:t xml:space="preserve"> </w:t>
      </w:r>
      <w:proofErr w:type="spellStart"/>
      <w:r w:rsidRPr="00D47808">
        <w:rPr>
          <w:rFonts w:ascii="Arial" w:hAnsi="Arial" w:cs="Arial"/>
          <w:color w:val="000000" w:themeColor="text1"/>
          <w:sz w:val="24"/>
          <w:szCs w:val="24"/>
        </w:rPr>
        <w:t>Kravitz</w:t>
      </w:r>
      <w:proofErr w:type="spellEnd"/>
      <w:r w:rsidRPr="00D47808">
        <w:rPr>
          <w:rFonts w:ascii="Arial" w:hAnsi="Arial" w:cs="Arial"/>
          <w:color w:val="000000" w:themeColor="text1"/>
          <w:sz w:val="24"/>
          <w:szCs w:val="24"/>
        </w:rPr>
        <w:t xml:space="preserve">, E.A. </w:t>
      </w:r>
      <w:r w:rsidRPr="00B37F1B">
        <w:rPr>
          <w:rFonts w:ascii="Arial" w:hAnsi="Arial" w:cs="Arial"/>
          <w:color w:val="000000" w:themeColor="text1"/>
          <w:sz w:val="24"/>
          <w:szCs w:val="24"/>
        </w:rPr>
        <w:t xml:space="preserve">Developmental expression of the </w:t>
      </w:r>
      <w:proofErr w:type="spellStart"/>
      <w:r w:rsidRPr="00B37F1B">
        <w:rPr>
          <w:rFonts w:ascii="Arial" w:hAnsi="Arial" w:cs="Arial"/>
          <w:color w:val="000000" w:themeColor="text1"/>
          <w:sz w:val="24"/>
          <w:szCs w:val="24"/>
        </w:rPr>
        <w:t>octopamine</w:t>
      </w:r>
      <w:proofErr w:type="spellEnd"/>
      <w:r w:rsidRPr="00B37F1B">
        <w:rPr>
          <w:rFonts w:ascii="Arial" w:hAnsi="Arial" w:cs="Arial"/>
          <w:color w:val="000000" w:themeColor="text1"/>
          <w:sz w:val="24"/>
          <w:szCs w:val="24"/>
        </w:rPr>
        <w:t xml:space="preserve"> phenotype in lobsters.</w:t>
      </w:r>
      <w:proofErr w:type="gramEnd"/>
      <w:r w:rsidRPr="00B37F1B">
        <w:rPr>
          <w:rFonts w:ascii="Arial" w:hAnsi="Arial" w:cs="Arial"/>
          <w:color w:val="000000" w:themeColor="text1"/>
          <w:sz w:val="24"/>
          <w:szCs w:val="24"/>
        </w:rPr>
        <w:t xml:space="preserve"> </w:t>
      </w:r>
      <w:proofErr w:type="gramStart"/>
      <w:r w:rsidRPr="00B37F1B">
        <w:rPr>
          <w:rFonts w:ascii="Arial" w:hAnsi="Arial" w:cs="Arial"/>
          <w:color w:val="000000" w:themeColor="text1"/>
          <w:sz w:val="24"/>
          <w:szCs w:val="24"/>
        </w:rPr>
        <w:t>J. Comp. Neurol. 371, 3–14</w:t>
      </w:r>
      <w:r w:rsidR="001C42CC">
        <w:rPr>
          <w:rFonts w:ascii="Arial" w:hAnsi="Arial" w:cs="Arial"/>
          <w:color w:val="000000" w:themeColor="text1"/>
          <w:sz w:val="24"/>
          <w:szCs w:val="24"/>
        </w:rPr>
        <w:t xml:space="preserve"> (</w:t>
      </w:r>
      <w:r w:rsidR="001C42CC" w:rsidRPr="00B37F1B">
        <w:rPr>
          <w:rFonts w:ascii="Arial" w:hAnsi="Arial" w:cs="Arial"/>
          <w:color w:val="000000" w:themeColor="text1"/>
          <w:sz w:val="24"/>
          <w:szCs w:val="24"/>
        </w:rPr>
        <w:t>1996</w:t>
      </w:r>
      <w:r w:rsidR="001C42CC">
        <w:rPr>
          <w:rFonts w:ascii="Arial" w:hAnsi="Arial" w:cs="Arial"/>
          <w:color w:val="000000" w:themeColor="text1"/>
          <w:sz w:val="24"/>
          <w:szCs w:val="24"/>
        </w:rPr>
        <w:t>)</w:t>
      </w:r>
      <w:r w:rsidRPr="00B37F1B">
        <w:rPr>
          <w:rFonts w:ascii="Arial" w:hAnsi="Arial" w:cs="Arial"/>
          <w:color w:val="000000" w:themeColor="text1"/>
          <w:sz w:val="24"/>
          <w:szCs w:val="24"/>
        </w:rPr>
        <w:t>.</w:t>
      </w:r>
      <w:proofErr w:type="gramEnd"/>
    </w:p>
    <w:p w14:paraId="6FB489B1" w14:textId="77777777" w:rsidR="00BC676D" w:rsidRPr="00B37F1B" w:rsidRDefault="00BC676D" w:rsidP="00B37F1B">
      <w:pPr>
        <w:autoSpaceDE w:val="0"/>
        <w:autoSpaceDN w:val="0"/>
        <w:adjustRightInd w:val="0"/>
        <w:spacing w:after="0" w:line="240" w:lineRule="auto"/>
        <w:jc w:val="both"/>
        <w:rPr>
          <w:rFonts w:ascii="Arial" w:hAnsi="Arial" w:cs="Arial"/>
          <w:color w:val="000000" w:themeColor="text1"/>
          <w:sz w:val="24"/>
          <w:szCs w:val="24"/>
        </w:rPr>
      </w:pPr>
    </w:p>
    <w:p w14:paraId="6FB489B2" w14:textId="77777777" w:rsidR="00E43240" w:rsidRPr="00B37F1B" w:rsidRDefault="00E43240" w:rsidP="00B37F1B">
      <w:pPr>
        <w:shd w:val="clear" w:color="auto" w:fill="FFFFFF"/>
        <w:spacing w:after="0" w:line="240" w:lineRule="auto"/>
        <w:jc w:val="both"/>
        <w:rPr>
          <w:rFonts w:ascii="Arial" w:hAnsi="Arial" w:cs="Arial"/>
          <w:color w:val="000000" w:themeColor="text1"/>
          <w:sz w:val="24"/>
          <w:szCs w:val="24"/>
        </w:rPr>
      </w:pPr>
      <w:proofErr w:type="spellStart"/>
      <w:r w:rsidRPr="00B37F1B">
        <w:rPr>
          <w:rFonts w:ascii="Arial" w:eastAsia="Times New Roman" w:hAnsi="Arial" w:cs="Arial"/>
          <w:color w:val="000000" w:themeColor="text1"/>
          <w:sz w:val="24"/>
          <w:szCs w:val="24"/>
        </w:rPr>
        <w:t>Skou</w:t>
      </w:r>
      <w:proofErr w:type="spellEnd"/>
      <w:r w:rsidRPr="00B37F1B">
        <w:rPr>
          <w:rFonts w:ascii="Arial" w:eastAsia="Times New Roman" w:hAnsi="Arial" w:cs="Arial"/>
          <w:color w:val="000000" w:themeColor="text1"/>
          <w:sz w:val="24"/>
          <w:szCs w:val="24"/>
        </w:rPr>
        <w:t>, J</w:t>
      </w:r>
      <w:r w:rsidR="001C42CC">
        <w:rPr>
          <w:rFonts w:ascii="Arial" w:eastAsia="Times New Roman" w:hAnsi="Arial" w:cs="Arial"/>
          <w:color w:val="000000" w:themeColor="text1"/>
          <w:sz w:val="24"/>
          <w:szCs w:val="24"/>
        </w:rPr>
        <w:t>.</w:t>
      </w:r>
      <w:r w:rsidRPr="00B37F1B">
        <w:rPr>
          <w:rFonts w:ascii="Arial" w:eastAsia="Times New Roman" w:hAnsi="Arial" w:cs="Arial"/>
          <w:color w:val="000000" w:themeColor="text1"/>
          <w:sz w:val="24"/>
          <w:szCs w:val="24"/>
        </w:rPr>
        <w:t xml:space="preserve"> C</w:t>
      </w:r>
      <w:r w:rsidR="001C42CC">
        <w:rPr>
          <w:rFonts w:ascii="Arial" w:eastAsia="Times New Roman" w:hAnsi="Arial" w:cs="Arial"/>
          <w:color w:val="000000" w:themeColor="text1"/>
          <w:sz w:val="24"/>
          <w:szCs w:val="24"/>
        </w:rPr>
        <w:t>.</w:t>
      </w:r>
      <w:r w:rsidRPr="00B37F1B">
        <w:rPr>
          <w:rFonts w:ascii="Arial" w:eastAsia="Times New Roman" w:hAnsi="Arial" w:cs="Arial"/>
          <w:color w:val="000000" w:themeColor="text1"/>
          <w:sz w:val="24"/>
          <w:szCs w:val="24"/>
        </w:rPr>
        <w:t xml:space="preserve"> </w:t>
      </w:r>
      <w:proofErr w:type="gramStart"/>
      <w:r w:rsidRPr="00B37F1B">
        <w:rPr>
          <w:rFonts w:ascii="Arial" w:eastAsia="Times New Roman" w:hAnsi="Arial" w:cs="Arial"/>
          <w:color w:val="000000" w:themeColor="text1"/>
          <w:sz w:val="24"/>
          <w:szCs w:val="24"/>
        </w:rPr>
        <w:t xml:space="preserve">The influence of some </w:t>
      </w:r>
      <w:proofErr w:type="spellStart"/>
      <w:r w:rsidRPr="00B37F1B">
        <w:rPr>
          <w:rFonts w:ascii="Arial" w:eastAsia="Times New Roman" w:hAnsi="Arial" w:cs="Arial"/>
          <w:color w:val="000000" w:themeColor="text1"/>
          <w:sz w:val="24"/>
          <w:szCs w:val="24"/>
        </w:rPr>
        <w:t>cations</w:t>
      </w:r>
      <w:proofErr w:type="spellEnd"/>
      <w:r w:rsidRPr="00B37F1B">
        <w:rPr>
          <w:rFonts w:ascii="Arial" w:eastAsia="Times New Roman" w:hAnsi="Arial" w:cs="Arial"/>
          <w:color w:val="000000" w:themeColor="text1"/>
          <w:sz w:val="24"/>
          <w:szCs w:val="24"/>
        </w:rPr>
        <w:t xml:space="preserve"> on an adenosine </w:t>
      </w:r>
      <w:proofErr w:type="spellStart"/>
      <w:r w:rsidRPr="00B37F1B">
        <w:rPr>
          <w:rFonts w:ascii="Arial" w:eastAsia="Times New Roman" w:hAnsi="Arial" w:cs="Arial"/>
          <w:color w:val="000000" w:themeColor="text1"/>
          <w:sz w:val="24"/>
          <w:szCs w:val="24"/>
        </w:rPr>
        <w:t>triphosphatase</w:t>
      </w:r>
      <w:proofErr w:type="spellEnd"/>
      <w:r w:rsidRPr="00B37F1B">
        <w:rPr>
          <w:rFonts w:ascii="Arial" w:eastAsia="Times New Roman" w:hAnsi="Arial" w:cs="Arial"/>
          <w:color w:val="000000" w:themeColor="text1"/>
          <w:sz w:val="24"/>
          <w:szCs w:val="24"/>
        </w:rPr>
        <w:t xml:space="preserve"> from peripheral nerves.</w:t>
      </w:r>
      <w:proofErr w:type="gramEnd"/>
      <w:r w:rsidRPr="00B37F1B">
        <w:rPr>
          <w:rFonts w:ascii="Arial" w:eastAsia="Times New Roman" w:hAnsi="Arial" w:cs="Arial"/>
          <w:color w:val="000000" w:themeColor="text1"/>
          <w:sz w:val="24"/>
          <w:szCs w:val="24"/>
        </w:rPr>
        <w:t xml:space="preserve">  </w:t>
      </w:r>
      <w:hyperlink r:id="rId31" w:tooltip="Biochim. Biophys. Acta" w:history="1">
        <w:proofErr w:type="spellStart"/>
        <w:proofErr w:type="gramStart"/>
        <w:r w:rsidRPr="00B37F1B">
          <w:rPr>
            <w:rFonts w:ascii="Arial" w:eastAsia="Times New Roman" w:hAnsi="Arial" w:cs="Arial"/>
            <w:iCs/>
            <w:color w:val="000000" w:themeColor="text1"/>
            <w:sz w:val="24"/>
            <w:szCs w:val="24"/>
          </w:rPr>
          <w:t>Biochim</w:t>
        </w:r>
        <w:proofErr w:type="spellEnd"/>
        <w:r w:rsidRPr="00B37F1B">
          <w:rPr>
            <w:rFonts w:ascii="Arial" w:eastAsia="Times New Roman" w:hAnsi="Arial" w:cs="Arial"/>
            <w:iCs/>
            <w:color w:val="000000" w:themeColor="text1"/>
            <w:sz w:val="24"/>
            <w:szCs w:val="24"/>
          </w:rPr>
          <w:t>.</w:t>
        </w:r>
        <w:proofErr w:type="gramEnd"/>
        <w:r w:rsidRPr="00B37F1B">
          <w:rPr>
            <w:rFonts w:ascii="Arial" w:eastAsia="Times New Roman" w:hAnsi="Arial" w:cs="Arial"/>
            <w:iCs/>
            <w:color w:val="000000" w:themeColor="text1"/>
            <w:sz w:val="24"/>
            <w:szCs w:val="24"/>
          </w:rPr>
          <w:t xml:space="preserve"> </w:t>
        </w:r>
        <w:proofErr w:type="spellStart"/>
        <w:proofErr w:type="gramStart"/>
        <w:r w:rsidRPr="00B37F1B">
          <w:rPr>
            <w:rFonts w:ascii="Arial" w:eastAsia="Times New Roman" w:hAnsi="Arial" w:cs="Arial"/>
            <w:iCs/>
            <w:color w:val="000000" w:themeColor="text1"/>
            <w:sz w:val="24"/>
            <w:szCs w:val="24"/>
          </w:rPr>
          <w:t>Biophys</w:t>
        </w:r>
        <w:proofErr w:type="spellEnd"/>
        <w:r w:rsidRPr="00B37F1B">
          <w:rPr>
            <w:rFonts w:ascii="Arial" w:eastAsia="Times New Roman" w:hAnsi="Arial" w:cs="Arial"/>
            <w:iCs/>
            <w:color w:val="000000" w:themeColor="text1"/>
            <w:sz w:val="24"/>
            <w:szCs w:val="24"/>
          </w:rPr>
          <w:t>.</w:t>
        </w:r>
        <w:proofErr w:type="gramEnd"/>
        <w:r w:rsidRPr="00B37F1B">
          <w:rPr>
            <w:rFonts w:ascii="Arial" w:eastAsia="Times New Roman" w:hAnsi="Arial" w:cs="Arial"/>
            <w:iCs/>
            <w:color w:val="000000" w:themeColor="text1"/>
            <w:sz w:val="24"/>
            <w:szCs w:val="24"/>
          </w:rPr>
          <w:t xml:space="preserve"> </w:t>
        </w:r>
        <w:proofErr w:type="spellStart"/>
        <w:proofErr w:type="gramStart"/>
        <w:r w:rsidRPr="00B37F1B">
          <w:rPr>
            <w:rFonts w:ascii="Arial" w:eastAsia="Times New Roman" w:hAnsi="Arial" w:cs="Arial"/>
            <w:iCs/>
            <w:color w:val="000000" w:themeColor="text1"/>
            <w:sz w:val="24"/>
            <w:szCs w:val="24"/>
          </w:rPr>
          <w:t>Acta</w:t>
        </w:r>
        <w:proofErr w:type="spellEnd"/>
      </w:hyperlink>
      <w:r w:rsidRPr="00B37F1B">
        <w:rPr>
          <w:rFonts w:ascii="Arial" w:eastAsia="Times New Roman" w:hAnsi="Arial" w:cs="Arial"/>
          <w:color w:val="000000" w:themeColor="text1"/>
          <w:sz w:val="24"/>
          <w:szCs w:val="24"/>
        </w:rPr>
        <w:t xml:space="preserve"> </w:t>
      </w:r>
      <w:r w:rsidRPr="00B37F1B">
        <w:rPr>
          <w:rFonts w:ascii="Arial" w:eastAsia="Times New Roman" w:hAnsi="Arial" w:cs="Arial"/>
          <w:bCs/>
          <w:color w:val="000000" w:themeColor="text1"/>
          <w:sz w:val="24"/>
          <w:szCs w:val="24"/>
        </w:rPr>
        <w:t>1000</w:t>
      </w:r>
      <w:r w:rsidR="001C42CC">
        <w:rPr>
          <w:rFonts w:ascii="Arial" w:eastAsia="Times New Roman" w:hAnsi="Arial" w:cs="Arial"/>
          <w:bCs/>
          <w:color w:val="000000" w:themeColor="text1"/>
          <w:sz w:val="24"/>
          <w:szCs w:val="24"/>
        </w:rPr>
        <w:t>,</w:t>
      </w:r>
      <w:r w:rsidRPr="00B37F1B">
        <w:rPr>
          <w:rFonts w:ascii="Arial" w:eastAsia="Times New Roman" w:hAnsi="Arial" w:cs="Arial"/>
          <w:color w:val="000000" w:themeColor="text1"/>
          <w:sz w:val="24"/>
          <w:szCs w:val="24"/>
        </w:rPr>
        <w:t xml:space="preserve"> 439</w:t>
      </w:r>
      <w:r w:rsidR="001C42CC">
        <w:rPr>
          <w:rFonts w:ascii="Arial" w:eastAsia="Times New Roman" w:hAnsi="Arial" w:cs="Arial"/>
          <w:color w:val="000000" w:themeColor="text1"/>
          <w:sz w:val="24"/>
          <w:szCs w:val="24"/>
        </w:rPr>
        <w:t>-4</w:t>
      </w:r>
      <w:r w:rsidRPr="00B37F1B">
        <w:rPr>
          <w:rFonts w:ascii="Arial" w:eastAsia="Times New Roman" w:hAnsi="Arial" w:cs="Arial"/>
          <w:color w:val="000000" w:themeColor="text1"/>
          <w:sz w:val="24"/>
          <w:szCs w:val="24"/>
        </w:rPr>
        <w:t>46</w:t>
      </w:r>
      <w:r w:rsidR="001C42CC">
        <w:rPr>
          <w:rFonts w:ascii="Arial" w:eastAsia="Times New Roman" w:hAnsi="Arial" w:cs="Arial"/>
          <w:color w:val="000000" w:themeColor="text1"/>
          <w:sz w:val="24"/>
          <w:szCs w:val="24"/>
        </w:rPr>
        <w:t xml:space="preserve"> </w:t>
      </w:r>
      <w:r w:rsidR="001C42CC" w:rsidRPr="00B37F1B">
        <w:rPr>
          <w:rFonts w:ascii="Arial" w:eastAsia="Times New Roman" w:hAnsi="Arial" w:cs="Arial"/>
          <w:color w:val="000000" w:themeColor="text1"/>
          <w:sz w:val="24"/>
          <w:szCs w:val="24"/>
        </w:rPr>
        <w:t>(1989a)</w:t>
      </w:r>
      <w:r w:rsidRPr="00B37F1B">
        <w:rPr>
          <w:rFonts w:ascii="Arial" w:eastAsia="Times New Roman" w:hAnsi="Arial" w:cs="Arial"/>
          <w:color w:val="000000" w:themeColor="text1"/>
          <w:sz w:val="24"/>
          <w:szCs w:val="24"/>
        </w:rPr>
        <w:t>.</w:t>
      </w:r>
      <w:proofErr w:type="gramEnd"/>
      <w:r w:rsidRPr="00B37F1B">
        <w:rPr>
          <w:rFonts w:ascii="Arial" w:eastAsia="Times New Roman" w:hAnsi="Arial" w:cs="Arial"/>
          <w:color w:val="000000" w:themeColor="text1"/>
          <w:sz w:val="24"/>
          <w:szCs w:val="24"/>
        </w:rPr>
        <w:t xml:space="preserve"> </w:t>
      </w:r>
      <w:hyperlink r:id="rId32" w:tooltip="PubMed Identifier" w:history="1">
        <w:proofErr w:type="gramStart"/>
        <w:r w:rsidRPr="00B37F1B">
          <w:rPr>
            <w:rFonts w:ascii="Arial" w:eastAsia="Times New Roman" w:hAnsi="Arial" w:cs="Arial"/>
            <w:color w:val="000000" w:themeColor="text1"/>
            <w:sz w:val="24"/>
            <w:szCs w:val="24"/>
          </w:rPr>
          <w:t>PMID</w:t>
        </w:r>
      </w:hyperlink>
      <w:r w:rsidRPr="00B37F1B">
        <w:rPr>
          <w:rFonts w:ascii="Arial" w:eastAsia="Times New Roman" w:hAnsi="Arial" w:cs="Arial"/>
          <w:color w:val="000000" w:themeColor="text1"/>
          <w:sz w:val="24"/>
          <w:szCs w:val="24"/>
        </w:rPr>
        <w:t> </w:t>
      </w:r>
      <w:hyperlink r:id="rId33" w:history="1">
        <w:r w:rsidRPr="00B37F1B">
          <w:rPr>
            <w:rFonts w:ascii="Arial" w:eastAsia="Times New Roman" w:hAnsi="Arial" w:cs="Arial"/>
            <w:color w:val="000000" w:themeColor="text1"/>
            <w:sz w:val="24"/>
            <w:szCs w:val="24"/>
          </w:rPr>
          <w:t>2550074</w:t>
        </w:r>
      </w:hyperlink>
      <w:r w:rsidRPr="00B37F1B">
        <w:rPr>
          <w:rFonts w:ascii="Arial" w:hAnsi="Arial" w:cs="Arial"/>
          <w:color w:val="000000" w:themeColor="text1"/>
          <w:sz w:val="24"/>
          <w:szCs w:val="24"/>
        </w:rPr>
        <w:t>.</w:t>
      </w:r>
      <w:proofErr w:type="gramEnd"/>
    </w:p>
    <w:p w14:paraId="6FB489B3" w14:textId="77777777" w:rsidR="00E43240" w:rsidRPr="00B37F1B" w:rsidRDefault="00E43240" w:rsidP="00B37F1B">
      <w:pPr>
        <w:shd w:val="clear" w:color="auto" w:fill="FFFFFF"/>
        <w:spacing w:after="0" w:line="240" w:lineRule="auto"/>
        <w:jc w:val="both"/>
        <w:rPr>
          <w:rFonts w:ascii="Arial" w:eastAsia="Times New Roman" w:hAnsi="Arial" w:cs="Arial"/>
          <w:color w:val="000000" w:themeColor="text1"/>
          <w:sz w:val="24"/>
          <w:szCs w:val="24"/>
        </w:rPr>
      </w:pPr>
    </w:p>
    <w:p w14:paraId="6FB489B4" w14:textId="77777777" w:rsidR="00E43240" w:rsidRPr="00093202" w:rsidRDefault="00E43240" w:rsidP="00B37F1B">
      <w:pPr>
        <w:shd w:val="clear" w:color="auto" w:fill="FFFFFF"/>
        <w:spacing w:after="0" w:line="240" w:lineRule="auto"/>
        <w:jc w:val="both"/>
        <w:rPr>
          <w:rStyle w:val="PlaceholderText"/>
          <w:rFonts w:ascii="Arial" w:hAnsi="Arial" w:cs="Arial"/>
          <w:color w:val="000000" w:themeColor="text1"/>
          <w:sz w:val="24"/>
          <w:szCs w:val="24"/>
        </w:rPr>
      </w:pPr>
      <w:proofErr w:type="spellStart"/>
      <w:r w:rsidRPr="00B37F1B">
        <w:rPr>
          <w:rFonts w:ascii="Arial" w:eastAsia="Times New Roman" w:hAnsi="Arial" w:cs="Arial"/>
          <w:color w:val="000000" w:themeColor="text1"/>
          <w:sz w:val="24"/>
          <w:szCs w:val="24"/>
        </w:rPr>
        <w:t>Skou</w:t>
      </w:r>
      <w:proofErr w:type="spellEnd"/>
      <w:r w:rsidRPr="00B37F1B">
        <w:rPr>
          <w:rFonts w:ascii="Arial" w:eastAsia="Times New Roman" w:hAnsi="Arial" w:cs="Arial"/>
          <w:color w:val="000000" w:themeColor="text1"/>
          <w:sz w:val="24"/>
          <w:szCs w:val="24"/>
        </w:rPr>
        <w:t>, J</w:t>
      </w:r>
      <w:r w:rsidR="001C42CC">
        <w:rPr>
          <w:rFonts w:ascii="Arial" w:eastAsia="Times New Roman" w:hAnsi="Arial" w:cs="Arial"/>
          <w:color w:val="000000" w:themeColor="text1"/>
          <w:sz w:val="24"/>
          <w:szCs w:val="24"/>
        </w:rPr>
        <w:t>.</w:t>
      </w:r>
      <w:r w:rsidRPr="00B37F1B">
        <w:rPr>
          <w:rFonts w:ascii="Arial" w:eastAsia="Times New Roman" w:hAnsi="Arial" w:cs="Arial"/>
          <w:color w:val="000000" w:themeColor="text1"/>
          <w:sz w:val="24"/>
          <w:szCs w:val="24"/>
        </w:rPr>
        <w:t xml:space="preserve"> C</w:t>
      </w:r>
      <w:r w:rsidR="001C42CC">
        <w:rPr>
          <w:rFonts w:ascii="Arial" w:eastAsia="Times New Roman" w:hAnsi="Arial" w:cs="Arial"/>
          <w:color w:val="000000" w:themeColor="text1"/>
          <w:sz w:val="24"/>
          <w:szCs w:val="24"/>
        </w:rPr>
        <w:t>.</w:t>
      </w:r>
      <w:r w:rsidRPr="00B37F1B">
        <w:rPr>
          <w:rFonts w:ascii="Arial" w:eastAsia="Times New Roman" w:hAnsi="Arial" w:cs="Arial"/>
          <w:color w:val="000000" w:themeColor="text1"/>
          <w:sz w:val="24"/>
          <w:szCs w:val="24"/>
        </w:rPr>
        <w:t xml:space="preserve"> The identification of the sodium-pump as the membrane-bound Na+/K+-ATPase: a commentary on ‘The Influence of Some </w:t>
      </w:r>
      <w:proofErr w:type="spellStart"/>
      <w:r w:rsidRPr="00B37F1B">
        <w:rPr>
          <w:rFonts w:ascii="Arial" w:eastAsia="Times New Roman" w:hAnsi="Arial" w:cs="Arial"/>
          <w:color w:val="000000" w:themeColor="text1"/>
          <w:sz w:val="24"/>
          <w:szCs w:val="24"/>
        </w:rPr>
        <w:t>Cations</w:t>
      </w:r>
      <w:proofErr w:type="spellEnd"/>
      <w:r w:rsidRPr="00B37F1B">
        <w:rPr>
          <w:rFonts w:ascii="Arial" w:eastAsia="Times New Roman" w:hAnsi="Arial" w:cs="Arial"/>
          <w:color w:val="000000" w:themeColor="text1"/>
          <w:sz w:val="24"/>
          <w:szCs w:val="24"/>
        </w:rPr>
        <w:t xml:space="preserve"> on an Adenosine </w:t>
      </w:r>
      <w:proofErr w:type="spellStart"/>
      <w:r w:rsidRPr="00B37F1B">
        <w:rPr>
          <w:rFonts w:ascii="Arial" w:eastAsia="Times New Roman" w:hAnsi="Arial" w:cs="Arial"/>
          <w:color w:val="000000" w:themeColor="text1"/>
          <w:sz w:val="24"/>
          <w:szCs w:val="24"/>
        </w:rPr>
        <w:t>Triphosphatase</w:t>
      </w:r>
      <w:proofErr w:type="spellEnd"/>
      <w:r w:rsidRPr="00B37F1B">
        <w:rPr>
          <w:rFonts w:ascii="Arial" w:eastAsia="Times New Roman" w:hAnsi="Arial" w:cs="Arial"/>
          <w:color w:val="000000" w:themeColor="text1"/>
          <w:sz w:val="24"/>
          <w:szCs w:val="24"/>
        </w:rPr>
        <w:t xml:space="preserve"> from Peripheral Nerves’. </w:t>
      </w:r>
      <w:hyperlink r:id="rId34" w:tooltip="Biochim. Biophys. Acta" w:history="1">
        <w:proofErr w:type="spellStart"/>
        <w:proofErr w:type="gramStart"/>
        <w:r w:rsidRPr="00B37F1B">
          <w:rPr>
            <w:rFonts w:ascii="Arial" w:eastAsia="Times New Roman" w:hAnsi="Arial" w:cs="Arial"/>
            <w:iCs/>
            <w:color w:val="000000" w:themeColor="text1"/>
            <w:sz w:val="24"/>
            <w:szCs w:val="24"/>
          </w:rPr>
          <w:t>Biochim</w:t>
        </w:r>
        <w:proofErr w:type="spellEnd"/>
        <w:r w:rsidRPr="00B37F1B">
          <w:rPr>
            <w:rFonts w:ascii="Arial" w:eastAsia="Times New Roman" w:hAnsi="Arial" w:cs="Arial"/>
            <w:iCs/>
            <w:color w:val="000000" w:themeColor="text1"/>
            <w:sz w:val="24"/>
            <w:szCs w:val="24"/>
          </w:rPr>
          <w:t>.</w:t>
        </w:r>
        <w:proofErr w:type="gramEnd"/>
        <w:r w:rsidRPr="00B37F1B">
          <w:rPr>
            <w:rFonts w:ascii="Arial" w:eastAsia="Times New Roman" w:hAnsi="Arial" w:cs="Arial"/>
            <w:iCs/>
            <w:color w:val="000000" w:themeColor="text1"/>
            <w:sz w:val="24"/>
            <w:szCs w:val="24"/>
          </w:rPr>
          <w:t xml:space="preserve"> </w:t>
        </w:r>
        <w:proofErr w:type="spellStart"/>
        <w:proofErr w:type="gramStart"/>
        <w:r w:rsidRPr="00B37F1B">
          <w:rPr>
            <w:rFonts w:ascii="Arial" w:eastAsia="Times New Roman" w:hAnsi="Arial" w:cs="Arial"/>
            <w:iCs/>
            <w:color w:val="000000" w:themeColor="text1"/>
            <w:sz w:val="24"/>
            <w:szCs w:val="24"/>
          </w:rPr>
          <w:t>Biophys</w:t>
        </w:r>
        <w:proofErr w:type="spellEnd"/>
        <w:r w:rsidRPr="00B37F1B">
          <w:rPr>
            <w:rFonts w:ascii="Arial" w:eastAsia="Times New Roman" w:hAnsi="Arial" w:cs="Arial"/>
            <w:iCs/>
            <w:color w:val="000000" w:themeColor="text1"/>
            <w:sz w:val="24"/>
            <w:szCs w:val="24"/>
          </w:rPr>
          <w:t>.</w:t>
        </w:r>
        <w:proofErr w:type="gramEnd"/>
        <w:r w:rsidRPr="00B37F1B">
          <w:rPr>
            <w:rFonts w:ascii="Arial" w:eastAsia="Times New Roman" w:hAnsi="Arial" w:cs="Arial"/>
            <w:iCs/>
            <w:color w:val="000000" w:themeColor="text1"/>
            <w:sz w:val="24"/>
            <w:szCs w:val="24"/>
          </w:rPr>
          <w:t xml:space="preserve"> </w:t>
        </w:r>
        <w:proofErr w:type="spellStart"/>
        <w:r w:rsidRPr="00B37F1B">
          <w:rPr>
            <w:rFonts w:ascii="Arial" w:eastAsia="Times New Roman" w:hAnsi="Arial" w:cs="Arial"/>
            <w:iCs/>
            <w:color w:val="000000" w:themeColor="text1"/>
            <w:sz w:val="24"/>
            <w:szCs w:val="24"/>
          </w:rPr>
          <w:t>Acta</w:t>
        </w:r>
        <w:proofErr w:type="spellEnd"/>
      </w:hyperlink>
      <w:r w:rsidRPr="00B37F1B">
        <w:rPr>
          <w:rFonts w:ascii="Arial" w:eastAsia="Times New Roman" w:hAnsi="Arial" w:cs="Arial"/>
          <w:color w:val="000000" w:themeColor="text1"/>
          <w:sz w:val="24"/>
          <w:szCs w:val="24"/>
        </w:rPr>
        <w:t xml:space="preserve"> </w:t>
      </w:r>
      <w:r w:rsidRPr="00B37F1B">
        <w:rPr>
          <w:rFonts w:ascii="Arial" w:eastAsia="Times New Roman" w:hAnsi="Arial" w:cs="Arial"/>
          <w:bCs/>
          <w:color w:val="000000" w:themeColor="text1"/>
          <w:sz w:val="24"/>
          <w:szCs w:val="24"/>
        </w:rPr>
        <w:t>1000</w:t>
      </w:r>
      <w:r w:rsidR="001C42CC">
        <w:rPr>
          <w:rFonts w:ascii="Arial" w:eastAsia="Times New Roman" w:hAnsi="Arial" w:cs="Arial"/>
          <w:bCs/>
          <w:color w:val="000000" w:themeColor="text1"/>
          <w:sz w:val="24"/>
          <w:szCs w:val="24"/>
        </w:rPr>
        <w:t>,</w:t>
      </w:r>
      <w:r w:rsidRPr="00B37F1B">
        <w:rPr>
          <w:rFonts w:ascii="Arial" w:eastAsia="Times New Roman" w:hAnsi="Arial" w:cs="Arial"/>
          <w:color w:val="000000" w:themeColor="text1"/>
          <w:sz w:val="24"/>
          <w:szCs w:val="24"/>
        </w:rPr>
        <w:t xml:space="preserve"> 435</w:t>
      </w:r>
      <w:r w:rsidR="001C42CC">
        <w:rPr>
          <w:rFonts w:ascii="Arial" w:eastAsia="Times New Roman" w:hAnsi="Arial" w:cs="Arial"/>
          <w:color w:val="000000" w:themeColor="text1"/>
          <w:sz w:val="24"/>
          <w:szCs w:val="24"/>
        </w:rPr>
        <w:t>-</w:t>
      </w:r>
      <w:proofErr w:type="gramStart"/>
      <w:r w:rsidR="001C42CC">
        <w:rPr>
          <w:rFonts w:ascii="Arial" w:eastAsia="Times New Roman" w:hAnsi="Arial" w:cs="Arial"/>
          <w:color w:val="000000" w:themeColor="text1"/>
          <w:sz w:val="24"/>
          <w:szCs w:val="24"/>
        </w:rPr>
        <w:t>43</w:t>
      </w:r>
      <w:r w:rsidRPr="00B37F1B">
        <w:rPr>
          <w:rFonts w:ascii="Arial" w:eastAsia="Times New Roman" w:hAnsi="Arial" w:cs="Arial"/>
          <w:color w:val="000000" w:themeColor="text1"/>
          <w:sz w:val="24"/>
          <w:szCs w:val="24"/>
        </w:rPr>
        <w:t>8</w:t>
      </w:r>
      <w:r w:rsidR="001C42CC">
        <w:rPr>
          <w:rFonts w:ascii="Arial" w:eastAsia="Times New Roman" w:hAnsi="Arial" w:cs="Arial"/>
          <w:color w:val="000000" w:themeColor="text1"/>
          <w:sz w:val="24"/>
          <w:szCs w:val="24"/>
        </w:rPr>
        <w:t xml:space="preserve"> </w:t>
      </w:r>
      <w:r w:rsidR="001C42CC" w:rsidRPr="00B37F1B">
        <w:rPr>
          <w:rFonts w:ascii="Arial" w:eastAsia="Times New Roman" w:hAnsi="Arial" w:cs="Arial"/>
          <w:color w:val="000000" w:themeColor="text1"/>
          <w:sz w:val="24"/>
          <w:szCs w:val="24"/>
        </w:rPr>
        <w:t xml:space="preserve"> </w:t>
      </w:r>
      <w:r w:rsidR="001C42CC" w:rsidRPr="00093202">
        <w:rPr>
          <w:rFonts w:ascii="Arial" w:eastAsia="Times New Roman" w:hAnsi="Arial" w:cs="Arial"/>
          <w:color w:val="000000" w:themeColor="text1"/>
          <w:sz w:val="24"/>
          <w:szCs w:val="24"/>
        </w:rPr>
        <w:t>(</w:t>
      </w:r>
      <w:proofErr w:type="gramEnd"/>
      <w:r w:rsidR="001C42CC" w:rsidRPr="00093202">
        <w:rPr>
          <w:rFonts w:ascii="Arial" w:eastAsia="Times New Roman" w:hAnsi="Arial" w:cs="Arial"/>
          <w:color w:val="000000" w:themeColor="text1"/>
          <w:sz w:val="24"/>
          <w:szCs w:val="24"/>
        </w:rPr>
        <w:t>1989b)</w:t>
      </w:r>
      <w:r w:rsidRPr="00093202">
        <w:rPr>
          <w:rFonts w:ascii="Arial" w:eastAsia="Times New Roman" w:hAnsi="Arial" w:cs="Arial"/>
          <w:color w:val="000000" w:themeColor="text1"/>
          <w:sz w:val="24"/>
          <w:szCs w:val="24"/>
        </w:rPr>
        <w:t xml:space="preserve">. </w:t>
      </w:r>
      <w:hyperlink r:id="rId35" w:tooltip="PubMed Identifier" w:history="1">
        <w:proofErr w:type="gramStart"/>
        <w:r w:rsidRPr="00093202">
          <w:rPr>
            <w:rFonts w:ascii="Arial" w:eastAsia="Times New Roman" w:hAnsi="Arial" w:cs="Arial"/>
            <w:color w:val="000000" w:themeColor="text1"/>
            <w:sz w:val="24"/>
            <w:szCs w:val="24"/>
          </w:rPr>
          <w:t>PMID</w:t>
        </w:r>
      </w:hyperlink>
      <w:r w:rsidRPr="00093202">
        <w:rPr>
          <w:rFonts w:ascii="Arial" w:eastAsia="Times New Roman" w:hAnsi="Arial" w:cs="Arial"/>
          <w:color w:val="000000" w:themeColor="text1"/>
          <w:sz w:val="24"/>
          <w:szCs w:val="24"/>
        </w:rPr>
        <w:t> </w:t>
      </w:r>
      <w:hyperlink r:id="rId36" w:history="1">
        <w:r w:rsidRPr="00093202">
          <w:rPr>
            <w:rFonts w:ascii="Arial" w:eastAsia="Times New Roman" w:hAnsi="Arial" w:cs="Arial"/>
            <w:color w:val="000000" w:themeColor="text1"/>
            <w:sz w:val="24"/>
            <w:szCs w:val="24"/>
          </w:rPr>
          <w:t>2550073</w:t>
        </w:r>
      </w:hyperlink>
      <w:r w:rsidRPr="00093202">
        <w:rPr>
          <w:rFonts w:ascii="Arial" w:hAnsi="Arial" w:cs="Arial"/>
          <w:color w:val="000000" w:themeColor="text1"/>
          <w:sz w:val="24"/>
          <w:szCs w:val="24"/>
        </w:rPr>
        <w:t>.</w:t>
      </w:r>
      <w:proofErr w:type="gramEnd"/>
      <w:r w:rsidRPr="00093202">
        <w:rPr>
          <w:rStyle w:val="PlaceholderText"/>
          <w:rFonts w:ascii="Arial" w:hAnsi="Arial" w:cs="Arial"/>
          <w:color w:val="000000" w:themeColor="text1"/>
          <w:sz w:val="24"/>
          <w:szCs w:val="24"/>
        </w:rPr>
        <w:t xml:space="preserve"> </w:t>
      </w:r>
    </w:p>
    <w:p w14:paraId="6FB489B5" w14:textId="77777777" w:rsidR="00E43240" w:rsidRPr="00093202" w:rsidRDefault="00E43240" w:rsidP="00B37F1B">
      <w:pPr>
        <w:shd w:val="clear" w:color="auto" w:fill="FFFFFF"/>
        <w:spacing w:after="0" w:line="240" w:lineRule="auto"/>
        <w:jc w:val="both"/>
        <w:rPr>
          <w:rStyle w:val="PlaceholderText"/>
          <w:rFonts w:ascii="Arial" w:hAnsi="Arial" w:cs="Arial"/>
          <w:color w:val="000000" w:themeColor="text1"/>
          <w:sz w:val="24"/>
          <w:szCs w:val="24"/>
        </w:rPr>
      </w:pPr>
    </w:p>
    <w:p w14:paraId="6FB489B6" w14:textId="77777777" w:rsidR="00E43240" w:rsidRPr="00093202" w:rsidRDefault="00E43240" w:rsidP="00B37F1B">
      <w:pPr>
        <w:shd w:val="clear" w:color="auto" w:fill="FFFFFF"/>
        <w:spacing w:after="0" w:line="240" w:lineRule="auto"/>
        <w:jc w:val="both"/>
        <w:rPr>
          <w:rFonts w:ascii="Arial" w:hAnsi="Arial" w:cs="Arial"/>
          <w:color w:val="000000" w:themeColor="text1"/>
          <w:sz w:val="24"/>
          <w:szCs w:val="24"/>
        </w:rPr>
      </w:pPr>
      <w:proofErr w:type="spellStart"/>
      <w:r w:rsidRPr="00093202">
        <w:rPr>
          <w:rFonts w:ascii="Arial" w:hAnsi="Arial" w:cs="Arial"/>
          <w:color w:val="000000" w:themeColor="text1"/>
          <w:sz w:val="24"/>
          <w:szCs w:val="24"/>
        </w:rPr>
        <w:t>Skou</w:t>
      </w:r>
      <w:proofErr w:type="spellEnd"/>
      <w:r w:rsidRPr="00093202">
        <w:rPr>
          <w:rFonts w:ascii="Arial" w:hAnsi="Arial" w:cs="Arial"/>
          <w:color w:val="000000" w:themeColor="text1"/>
          <w:sz w:val="24"/>
          <w:szCs w:val="24"/>
        </w:rPr>
        <w:t>, J. C. (1965) E</w:t>
      </w:r>
      <w:r w:rsidRPr="00093202">
        <w:rPr>
          <w:rFonts w:ascii="Arial" w:hAnsi="Arial" w:cs="Arial"/>
          <w:bCs/>
          <w:color w:val="000000" w:themeColor="text1"/>
          <w:sz w:val="24"/>
          <w:szCs w:val="24"/>
        </w:rPr>
        <w:t xml:space="preserve">nzymatic basis for active transport of Na+ and K+ across cell membrane. </w:t>
      </w:r>
      <w:proofErr w:type="gramStart"/>
      <w:r w:rsidRPr="00093202">
        <w:rPr>
          <w:rFonts w:ascii="Arial" w:hAnsi="Arial" w:cs="Arial"/>
          <w:iCs/>
          <w:color w:val="000000" w:themeColor="text1"/>
          <w:sz w:val="24"/>
          <w:szCs w:val="24"/>
        </w:rPr>
        <w:t xml:space="preserve">Physiol. Rev. </w:t>
      </w:r>
      <w:r w:rsidRPr="00093202">
        <w:rPr>
          <w:rFonts w:ascii="Arial" w:hAnsi="Arial" w:cs="Arial"/>
          <w:color w:val="000000" w:themeColor="text1"/>
          <w:sz w:val="24"/>
          <w:szCs w:val="24"/>
        </w:rPr>
        <w:t>45</w:t>
      </w:r>
      <w:r w:rsidR="00744198" w:rsidRPr="00093202">
        <w:rPr>
          <w:rFonts w:ascii="Arial" w:hAnsi="Arial" w:cs="Arial"/>
          <w:color w:val="000000" w:themeColor="text1"/>
          <w:sz w:val="24"/>
          <w:szCs w:val="24"/>
        </w:rPr>
        <w:t xml:space="preserve">, </w:t>
      </w:r>
      <w:r w:rsidRPr="00093202">
        <w:rPr>
          <w:rFonts w:ascii="Arial" w:hAnsi="Arial" w:cs="Arial"/>
          <w:color w:val="000000" w:themeColor="text1"/>
          <w:sz w:val="24"/>
          <w:szCs w:val="24"/>
        </w:rPr>
        <w:t>596-617</w:t>
      </w:r>
      <w:r w:rsidR="00744198" w:rsidRPr="00093202">
        <w:rPr>
          <w:rFonts w:ascii="Arial" w:hAnsi="Arial" w:cs="Arial"/>
          <w:color w:val="000000" w:themeColor="text1"/>
          <w:sz w:val="24"/>
          <w:szCs w:val="24"/>
        </w:rPr>
        <w:t>(1965)</w:t>
      </w:r>
      <w:r w:rsidRPr="00093202">
        <w:rPr>
          <w:rFonts w:ascii="Arial" w:hAnsi="Arial" w:cs="Arial"/>
          <w:color w:val="000000" w:themeColor="text1"/>
          <w:sz w:val="24"/>
          <w:szCs w:val="24"/>
        </w:rPr>
        <w:t>.</w:t>
      </w:r>
      <w:proofErr w:type="gramEnd"/>
    </w:p>
    <w:p w14:paraId="6FB489B7" w14:textId="77777777" w:rsidR="00E43240" w:rsidRPr="00093202" w:rsidRDefault="00E43240" w:rsidP="00B37F1B">
      <w:pPr>
        <w:shd w:val="clear" w:color="auto" w:fill="FFFFFF"/>
        <w:spacing w:after="0" w:line="240" w:lineRule="auto"/>
        <w:jc w:val="both"/>
        <w:rPr>
          <w:rFonts w:ascii="Arial" w:hAnsi="Arial" w:cs="Arial"/>
          <w:color w:val="000000" w:themeColor="text1"/>
          <w:sz w:val="24"/>
          <w:szCs w:val="24"/>
        </w:rPr>
      </w:pPr>
    </w:p>
    <w:p w14:paraId="6FB489B8" w14:textId="77777777" w:rsidR="002D254F" w:rsidRDefault="00F53EB9" w:rsidP="00B37F1B">
      <w:pPr>
        <w:shd w:val="clear" w:color="auto" w:fill="FFFFFF"/>
        <w:spacing w:after="0" w:line="240" w:lineRule="auto"/>
        <w:jc w:val="both"/>
        <w:rPr>
          <w:rFonts w:ascii="Arial" w:eastAsia="Times New Roman" w:hAnsi="Arial" w:cs="Arial"/>
          <w:color w:val="000000" w:themeColor="text1"/>
          <w:sz w:val="24"/>
          <w:szCs w:val="24"/>
        </w:rPr>
      </w:pPr>
      <w:hyperlink r:id="rId37" w:history="1">
        <w:proofErr w:type="spellStart"/>
        <w:r w:rsidR="00E43240" w:rsidRPr="00093202">
          <w:rPr>
            <w:rFonts w:ascii="Arial" w:eastAsia="Times New Roman" w:hAnsi="Arial" w:cs="Arial"/>
            <w:color w:val="000000" w:themeColor="text1"/>
            <w:sz w:val="24"/>
            <w:szCs w:val="24"/>
          </w:rPr>
          <w:t>Skou</w:t>
        </w:r>
        <w:proofErr w:type="spellEnd"/>
        <w:r w:rsidR="00744198" w:rsidRPr="00093202">
          <w:rPr>
            <w:rFonts w:ascii="Arial" w:eastAsia="Times New Roman" w:hAnsi="Arial" w:cs="Arial"/>
            <w:color w:val="000000" w:themeColor="text1"/>
            <w:sz w:val="24"/>
            <w:szCs w:val="24"/>
          </w:rPr>
          <w:t>,</w:t>
        </w:r>
        <w:r w:rsidR="00E43240" w:rsidRPr="00093202">
          <w:rPr>
            <w:rFonts w:ascii="Arial" w:eastAsia="Times New Roman" w:hAnsi="Arial" w:cs="Arial"/>
            <w:color w:val="000000" w:themeColor="text1"/>
            <w:sz w:val="24"/>
            <w:szCs w:val="24"/>
          </w:rPr>
          <w:t xml:space="preserve"> JC</w:t>
        </w:r>
      </w:hyperlink>
      <w:r w:rsidR="00E43240" w:rsidRPr="00093202">
        <w:rPr>
          <w:rFonts w:ascii="Arial" w:eastAsia="Times New Roman" w:hAnsi="Arial" w:cs="Arial"/>
          <w:color w:val="000000" w:themeColor="text1"/>
          <w:sz w:val="24"/>
          <w:szCs w:val="24"/>
        </w:rPr>
        <w:t xml:space="preserve">. </w:t>
      </w:r>
      <w:r w:rsidR="00E43240" w:rsidRPr="00093202">
        <w:rPr>
          <w:rFonts w:ascii="Arial" w:eastAsia="Times New Roman" w:hAnsi="Arial" w:cs="Arial"/>
          <w:color w:val="000000" w:themeColor="text1"/>
          <w:kern w:val="36"/>
          <w:sz w:val="24"/>
          <w:szCs w:val="24"/>
        </w:rPr>
        <w:t xml:space="preserve">Nobel Lecture. </w:t>
      </w:r>
      <w:proofErr w:type="gramStart"/>
      <w:r w:rsidR="00E43240" w:rsidRPr="00093202">
        <w:rPr>
          <w:rFonts w:ascii="Arial" w:eastAsia="Times New Roman" w:hAnsi="Arial" w:cs="Arial"/>
          <w:color w:val="000000" w:themeColor="text1"/>
          <w:kern w:val="36"/>
          <w:sz w:val="24"/>
          <w:szCs w:val="24"/>
        </w:rPr>
        <w:t>The identification of the sodium pump</w:t>
      </w:r>
      <w:r w:rsidR="00E43240" w:rsidRPr="00B37F1B">
        <w:rPr>
          <w:rFonts w:ascii="Arial" w:eastAsia="Times New Roman" w:hAnsi="Arial" w:cs="Arial"/>
          <w:color w:val="000000" w:themeColor="text1"/>
          <w:kern w:val="36"/>
          <w:sz w:val="24"/>
          <w:szCs w:val="24"/>
        </w:rPr>
        <w:t>.</w:t>
      </w:r>
      <w:proofErr w:type="gramEnd"/>
      <w:r w:rsidR="00E43240" w:rsidRPr="00B37F1B">
        <w:rPr>
          <w:rFonts w:ascii="Arial" w:eastAsia="Times New Roman" w:hAnsi="Arial" w:cs="Arial"/>
          <w:color w:val="000000" w:themeColor="text1"/>
          <w:sz w:val="24"/>
          <w:szCs w:val="24"/>
        </w:rPr>
        <w:t xml:space="preserve"> </w:t>
      </w:r>
      <w:hyperlink r:id="rId38" w:tooltip="Bioscience reports." w:history="1">
        <w:proofErr w:type="spellStart"/>
        <w:r w:rsidR="00E43240" w:rsidRPr="00B37F1B">
          <w:rPr>
            <w:rFonts w:ascii="Arial" w:eastAsia="Times New Roman" w:hAnsi="Arial" w:cs="Arial"/>
            <w:color w:val="000000" w:themeColor="text1"/>
            <w:sz w:val="24"/>
            <w:szCs w:val="24"/>
          </w:rPr>
          <w:t>Biosci</w:t>
        </w:r>
        <w:proofErr w:type="spellEnd"/>
        <w:r w:rsidR="00E43240" w:rsidRPr="00B37F1B">
          <w:rPr>
            <w:rFonts w:ascii="Arial" w:eastAsia="Times New Roman" w:hAnsi="Arial" w:cs="Arial"/>
            <w:color w:val="000000" w:themeColor="text1"/>
            <w:sz w:val="24"/>
            <w:szCs w:val="24"/>
          </w:rPr>
          <w:t xml:space="preserve"> Rep.</w:t>
        </w:r>
      </w:hyperlink>
      <w:r w:rsidR="00E43240" w:rsidRPr="00B37F1B">
        <w:rPr>
          <w:rFonts w:ascii="Arial" w:eastAsia="Times New Roman" w:hAnsi="Arial" w:cs="Arial"/>
          <w:color w:val="000000" w:themeColor="text1"/>
          <w:sz w:val="24"/>
          <w:szCs w:val="24"/>
        </w:rPr>
        <w:t xml:space="preserve"> 18(4)</w:t>
      </w:r>
      <w:proofErr w:type="gramStart"/>
      <w:r w:rsidR="00744198">
        <w:rPr>
          <w:rFonts w:ascii="Arial" w:eastAsia="Times New Roman" w:hAnsi="Arial" w:cs="Arial"/>
          <w:color w:val="000000" w:themeColor="text1"/>
          <w:sz w:val="24"/>
          <w:szCs w:val="24"/>
        </w:rPr>
        <w:t>,</w:t>
      </w:r>
      <w:r w:rsidR="00E43240" w:rsidRPr="00B37F1B">
        <w:rPr>
          <w:rFonts w:ascii="Arial" w:eastAsia="Times New Roman" w:hAnsi="Arial" w:cs="Arial"/>
          <w:color w:val="000000" w:themeColor="text1"/>
          <w:sz w:val="24"/>
          <w:szCs w:val="24"/>
        </w:rPr>
        <w:t>155</w:t>
      </w:r>
      <w:proofErr w:type="gramEnd"/>
      <w:r w:rsidR="00E43240" w:rsidRPr="00B37F1B">
        <w:rPr>
          <w:rFonts w:ascii="Arial" w:eastAsia="Times New Roman" w:hAnsi="Arial" w:cs="Arial"/>
          <w:color w:val="000000" w:themeColor="text1"/>
          <w:sz w:val="24"/>
          <w:szCs w:val="24"/>
        </w:rPr>
        <w:t>-69</w:t>
      </w:r>
      <w:r w:rsidR="00744198">
        <w:rPr>
          <w:rFonts w:ascii="Arial" w:eastAsia="Times New Roman" w:hAnsi="Arial" w:cs="Arial"/>
          <w:color w:val="000000" w:themeColor="text1"/>
          <w:sz w:val="24"/>
          <w:szCs w:val="24"/>
        </w:rPr>
        <w:t xml:space="preserve"> </w:t>
      </w:r>
      <w:r w:rsidR="00744198" w:rsidRPr="00B37F1B">
        <w:rPr>
          <w:rFonts w:ascii="Arial" w:eastAsia="Times New Roman" w:hAnsi="Arial" w:cs="Arial"/>
          <w:color w:val="000000" w:themeColor="text1"/>
          <w:sz w:val="24"/>
          <w:szCs w:val="24"/>
        </w:rPr>
        <w:t>(1998)</w:t>
      </w:r>
      <w:r w:rsidR="00744198">
        <w:rPr>
          <w:rFonts w:ascii="Arial" w:eastAsia="Times New Roman" w:hAnsi="Arial" w:cs="Arial"/>
          <w:color w:val="000000" w:themeColor="text1"/>
          <w:sz w:val="24"/>
          <w:szCs w:val="24"/>
        </w:rPr>
        <w:t>.</w:t>
      </w:r>
    </w:p>
    <w:p w14:paraId="6FB489B9" w14:textId="77777777" w:rsidR="00744198" w:rsidRPr="00B37F1B" w:rsidRDefault="00744198" w:rsidP="00B37F1B">
      <w:pPr>
        <w:shd w:val="clear" w:color="auto" w:fill="FFFFFF"/>
        <w:spacing w:after="0" w:line="240" w:lineRule="auto"/>
        <w:jc w:val="both"/>
        <w:rPr>
          <w:rFonts w:ascii="Arial" w:eastAsia="Times New Roman" w:hAnsi="Arial" w:cs="Arial"/>
          <w:color w:val="000000" w:themeColor="text1"/>
          <w:sz w:val="24"/>
          <w:szCs w:val="24"/>
        </w:rPr>
      </w:pPr>
    </w:p>
    <w:p w14:paraId="6FB489BA" w14:textId="77777777" w:rsidR="002D254F" w:rsidRPr="00B37F1B" w:rsidRDefault="002D254F" w:rsidP="00B37F1B">
      <w:pPr>
        <w:autoSpaceDE w:val="0"/>
        <w:autoSpaceDN w:val="0"/>
        <w:adjustRightInd w:val="0"/>
        <w:spacing w:after="0" w:line="240" w:lineRule="auto"/>
        <w:jc w:val="both"/>
        <w:rPr>
          <w:rFonts w:ascii="Arial" w:hAnsi="Arial" w:cs="Arial"/>
          <w:color w:val="000000" w:themeColor="text1"/>
          <w:sz w:val="24"/>
          <w:szCs w:val="24"/>
        </w:rPr>
      </w:pPr>
      <w:proofErr w:type="spellStart"/>
      <w:r w:rsidRPr="00B37F1B">
        <w:rPr>
          <w:rFonts w:ascii="Arial" w:hAnsi="Arial" w:cs="Arial"/>
          <w:color w:val="000000" w:themeColor="text1"/>
          <w:sz w:val="24"/>
          <w:szCs w:val="24"/>
        </w:rPr>
        <w:t>Sneddon</w:t>
      </w:r>
      <w:proofErr w:type="spellEnd"/>
      <w:r w:rsidRPr="00B37F1B">
        <w:rPr>
          <w:rFonts w:ascii="Arial" w:hAnsi="Arial" w:cs="Arial"/>
          <w:color w:val="000000" w:themeColor="text1"/>
          <w:sz w:val="24"/>
          <w:szCs w:val="24"/>
        </w:rPr>
        <w:t xml:space="preserve">, L.U., Taylor, A.C., </w:t>
      </w:r>
      <w:proofErr w:type="spellStart"/>
      <w:r w:rsidRPr="00B37F1B">
        <w:rPr>
          <w:rFonts w:ascii="Arial" w:hAnsi="Arial" w:cs="Arial"/>
          <w:color w:val="000000" w:themeColor="text1"/>
          <w:sz w:val="24"/>
          <w:szCs w:val="24"/>
        </w:rPr>
        <w:t>Huntingford</w:t>
      </w:r>
      <w:proofErr w:type="spellEnd"/>
      <w:r w:rsidRPr="00B37F1B">
        <w:rPr>
          <w:rFonts w:ascii="Arial" w:hAnsi="Arial" w:cs="Arial"/>
          <w:color w:val="000000" w:themeColor="text1"/>
          <w:sz w:val="24"/>
          <w:szCs w:val="24"/>
        </w:rPr>
        <w:t>, F.A.</w:t>
      </w:r>
      <w:r w:rsidR="00744198">
        <w:rPr>
          <w:rFonts w:ascii="Arial" w:hAnsi="Arial" w:cs="Arial"/>
          <w:color w:val="000000" w:themeColor="text1"/>
          <w:sz w:val="24"/>
          <w:szCs w:val="24"/>
        </w:rPr>
        <w:t xml:space="preserve"> &amp;</w:t>
      </w:r>
      <w:r w:rsidRPr="00B37F1B">
        <w:rPr>
          <w:rFonts w:ascii="Arial" w:hAnsi="Arial" w:cs="Arial"/>
          <w:color w:val="000000" w:themeColor="text1"/>
          <w:sz w:val="24"/>
          <w:szCs w:val="24"/>
        </w:rPr>
        <w:t xml:space="preserve"> Watson, D.G. Agonistic behavior and biogenic amines in shore crabs </w:t>
      </w:r>
      <w:proofErr w:type="spellStart"/>
      <w:r w:rsidRPr="00744198">
        <w:rPr>
          <w:rFonts w:ascii="Arial" w:hAnsi="Arial" w:cs="Arial"/>
          <w:i/>
          <w:iCs/>
          <w:color w:val="000000" w:themeColor="text1"/>
          <w:sz w:val="24"/>
          <w:szCs w:val="24"/>
        </w:rPr>
        <w:t>Carcinus</w:t>
      </w:r>
      <w:proofErr w:type="spellEnd"/>
      <w:r w:rsidRPr="00744198">
        <w:rPr>
          <w:rFonts w:ascii="Arial" w:hAnsi="Arial" w:cs="Arial"/>
          <w:i/>
          <w:iCs/>
          <w:color w:val="000000" w:themeColor="text1"/>
          <w:sz w:val="24"/>
          <w:szCs w:val="24"/>
        </w:rPr>
        <w:t xml:space="preserve"> </w:t>
      </w:r>
      <w:proofErr w:type="spellStart"/>
      <w:r w:rsidRPr="00744198">
        <w:rPr>
          <w:rFonts w:ascii="Arial" w:hAnsi="Arial" w:cs="Arial"/>
          <w:i/>
          <w:iCs/>
          <w:color w:val="000000" w:themeColor="text1"/>
          <w:sz w:val="24"/>
          <w:szCs w:val="24"/>
        </w:rPr>
        <w:t>maenas</w:t>
      </w:r>
      <w:proofErr w:type="spellEnd"/>
      <w:r w:rsidRPr="00B37F1B">
        <w:rPr>
          <w:rFonts w:ascii="Arial" w:hAnsi="Arial" w:cs="Arial"/>
          <w:color w:val="000000" w:themeColor="text1"/>
          <w:sz w:val="24"/>
          <w:szCs w:val="24"/>
        </w:rPr>
        <w:t xml:space="preserve">. </w:t>
      </w:r>
      <w:proofErr w:type="gramStart"/>
      <w:r w:rsidRPr="00B37F1B">
        <w:rPr>
          <w:rFonts w:ascii="Arial" w:hAnsi="Arial" w:cs="Arial"/>
          <w:color w:val="000000" w:themeColor="text1"/>
          <w:sz w:val="24"/>
          <w:szCs w:val="24"/>
        </w:rPr>
        <w:t xml:space="preserve">J. </w:t>
      </w:r>
      <w:r w:rsidR="00744198">
        <w:rPr>
          <w:rFonts w:ascii="Arial" w:hAnsi="Arial" w:cs="Arial"/>
          <w:color w:val="000000" w:themeColor="text1"/>
          <w:sz w:val="24"/>
          <w:szCs w:val="24"/>
        </w:rPr>
        <w:t>E</w:t>
      </w:r>
      <w:r w:rsidRPr="00B37F1B">
        <w:rPr>
          <w:rFonts w:ascii="Arial" w:hAnsi="Arial" w:cs="Arial"/>
          <w:color w:val="000000" w:themeColor="text1"/>
          <w:sz w:val="24"/>
          <w:szCs w:val="24"/>
        </w:rPr>
        <w:t>xp. Biol. 203, 537–545</w:t>
      </w:r>
      <w:r w:rsidR="00744198">
        <w:rPr>
          <w:rFonts w:ascii="Arial" w:hAnsi="Arial" w:cs="Arial"/>
          <w:color w:val="000000" w:themeColor="text1"/>
          <w:sz w:val="24"/>
          <w:szCs w:val="24"/>
        </w:rPr>
        <w:t xml:space="preserve"> (</w:t>
      </w:r>
      <w:r w:rsidR="00744198" w:rsidRPr="00B37F1B">
        <w:rPr>
          <w:rFonts w:ascii="Arial" w:hAnsi="Arial" w:cs="Arial"/>
          <w:color w:val="000000" w:themeColor="text1"/>
          <w:sz w:val="24"/>
          <w:szCs w:val="24"/>
        </w:rPr>
        <w:t>2000</w:t>
      </w:r>
      <w:r w:rsidR="00744198">
        <w:rPr>
          <w:rFonts w:ascii="Arial" w:hAnsi="Arial" w:cs="Arial"/>
          <w:color w:val="000000" w:themeColor="text1"/>
          <w:sz w:val="24"/>
          <w:szCs w:val="24"/>
        </w:rPr>
        <w:t>)</w:t>
      </w:r>
      <w:r w:rsidRPr="00B37F1B">
        <w:rPr>
          <w:rFonts w:ascii="Arial" w:hAnsi="Arial" w:cs="Arial"/>
          <w:color w:val="000000" w:themeColor="text1"/>
          <w:sz w:val="24"/>
          <w:szCs w:val="24"/>
        </w:rPr>
        <w:t>.</w:t>
      </w:r>
      <w:proofErr w:type="gramEnd"/>
    </w:p>
    <w:p w14:paraId="6FB489BB" w14:textId="77777777" w:rsidR="00E600C8" w:rsidRPr="00B37F1B" w:rsidRDefault="00E600C8" w:rsidP="00B37F1B">
      <w:pPr>
        <w:autoSpaceDE w:val="0"/>
        <w:autoSpaceDN w:val="0"/>
        <w:adjustRightInd w:val="0"/>
        <w:spacing w:after="0" w:line="240" w:lineRule="auto"/>
        <w:jc w:val="both"/>
        <w:rPr>
          <w:rFonts w:ascii="Arial" w:hAnsi="Arial" w:cs="Arial"/>
          <w:color w:val="000000" w:themeColor="text1"/>
          <w:sz w:val="24"/>
          <w:szCs w:val="24"/>
        </w:rPr>
      </w:pPr>
    </w:p>
    <w:p w14:paraId="6FB489BC" w14:textId="77777777" w:rsidR="00E600C8" w:rsidRPr="00B37F1B" w:rsidRDefault="00E600C8" w:rsidP="00B37F1B">
      <w:pPr>
        <w:pStyle w:val="ListParagraph"/>
        <w:spacing w:after="0" w:line="240" w:lineRule="auto"/>
        <w:ind w:left="0"/>
        <w:jc w:val="both"/>
        <w:rPr>
          <w:rFonts w:ascii="Arial" w:eastAsia="Times New Roman" w:hAnsi="Arial" w:cs="Arial"/>
          <w:color w:val="000000" w:themeColor="text1"/>
          <w:sz w:val="24"/>
          <w:szCs w:val="24"/>
        </w:rPr>
      </w:pPr>
      <w:proofErr w:type="spellStart"/>
      <w:proofErr w:type="gramStart"/>
      <w:r w:rsidRPr="00B37F1B">
        <w:rPr>
          <w:rFonts w:ascii="Arial" w:hAnsi="Arial" w:cs="Arial"/>
          <w:color w:val="000000" w:themeColor="text1"/>
          <w:sz w:val="24"/>
          <w:szCs w:val="24"/>
        </w:rPr>
        <w:t>Sohn</w:t>
      </w:r>
      <w:proofErr w:type="spellEnd"/>
      <w:r w:rsidRPr="00B37F1B">
        <w:rPr>
          <w:rFonts w:ascii="Arial" w:hAnsi="Arial" w:cs="Arial"/>
          <w:color w:val="000000" w:themeColor="text1"/>
          <w:sz w:val="24"/>
          <w:szCs w:val="24"/>
        </w:rPr>
        <w:t xml:space="preserve">, J., </w:t>
      </w:r>
      <w:proofErr w:type="spellStart"/>
      <w:r w:rsidRPr="00B37F1B">
        <w:rPr>
          <w:rFonts w:ascii="Arial" w:hAnsi="Arial" w:cs="Arial"/>
          <w:color w:val="000000" w:themeColor="text1"/>
          <w:sz w:val="24"/>
          <w:szCs w:val="24"/>
        </w:rPr>
        <w:t>Mykles</w:t>
      </w:r>
      <w:proofErr w:type="spellEnd"/>
      <w:r w:rsidRPr="00B37F1B">
        <w:rPr>
          <w:rFonts w:ascii="Arial" w:hAnsi="Arial" w:cs="Arial"/>
          <w:color w:val="000000" w:themeColor="text1"/>
          <w:sz w:val="24"/>
          <w:szCs w:val="24"/>
        </w:rPr>
        <w:t>, D.L.</w:t>
      </w:r>
      <w:r w:rsidR="00744198">
        <w:rPr>
          <w:rFonts w:ascii="Arial" w:hAnsi="Arial" w:cs="Arial"/>
          <w:color w:val="000000" w:themeColor="text1"/>
          <w:sz w:val="24"/>
          <w:szCs w:val="24"/>
        </w:rPr>
        <w:t xml:space="preserve"> &amp;</w:t>
      </w:r>
      <w:r w:rsidRPr="00B37F1B">
        <w:rPr>
          <w:rFonts w:ascii="Arial" w:hAnsi="Arial" w:cs="Arial"/>
          <w:color w:val="000000" w:themeColor="text1"/>
          <w:sz w:val="24"/>
          <w:szCs w:val="24"/>
        </w:rPr>
        <w:t xml:space="preserve"> </w:t>
      </w:r>
      <w:r w:rsidRPr="00B37F1B">
        <w:rPr>
          <w:rFonts w:ascii="Arial" w:hAnsi="Arial" w:cs="Arial"/>
          <w:bCs/>
          <w:color w:val="000000" w:themeColor="text1"/>
          <w:sz w:val="24"/>
          <w:szCs w:val="24"/>
        </w:rPr>
        <w:t>Cooper, R.L.</w:t>
      </w:r>
      <w:proofErr w:type="gramEnd"/>
      <w:r w:rsidRPr="00B37F1B">
        <w:rPr>
          <w:rFonts w:ascii="Arial" w:hAnsi="Arial" w:cs="Arial"/>
          <w:bCs/>
          <w:color w:val="000000" w:themeColor="text1"/>
          <w:sz w:val="24"/>
          <w:szCs w:val="24"/>
        </w:rPr>
        <w:t xml:space="preserve"> </w:t>
      </w:r>
      <w:r w:rsidRPr="00B37F1B">
        <w:rPr>
          <w:rFonts w:ascii="Arial" w:hAnsi="Arial" w:cs="Arial"/>
          <w:color w:val="000000" w:themeColor="text1"/>
          <w:sz w:val="24"/>
          <w:szCs w:val="24"/>
        </w:rPr>
        <w:t xml:space="preserve">The anatomical, physiological and biochemical characterization of muscles associated with the articulating membrane in the dorsal surface of the crayfish abdomen. </w:t>
      </w:r>
      <w:r w:rsidRPr="00B37F1B">
        <w:rPr>
          <w:rFonts w:ascii="Arial" w:hAnsi="Arial" w:cs="Arial"/>
          <w:bCs/>
          <w:color w:val="000000" w:themeColor="text1"/>
          <w:sz w:val="24"/>
          <w:szCs w:val="24"/>
        </w:rPr>
        <w:t>J</w:t>
      </w:r>
      <w:r w:rsidR="00744198">
        <w:rPr>
          <w:rFonts w:ascii="Arial" w:hAnsi="Arial" w:cs="Arial"/>
          <w:bCs/>
          <w:color w:val="000000" w:themeColor="text1"/>
          <w:sz w:val="24"/>
          <w:szCs w:val="24"/>
        </w:rPr>
        <w:t>.</w:t>
      </w:r>
      <w:r w:rsidRPr="00B37F1B">
        <w:rPr>
          <w:rFonts w:ascii="Arial" w:hAnsi="Arial" w:cs="Arial"/>
          <w:bCs/>
          <w:color w:val="000000" w:themeColor="text1"/>
          <w:sz w:val="24"/>
          <w:szCs w:val="24"/>
        </w:rPr>
        <w:t xml:space="preserve"> Exp</w:t>
      </w:r>
      <w:r w:rsidR="00744198">
        <w:rPr>
          <w:rFonts w:ascii="Arial" w:hAnsi="Arial" w:cs="Arial"/>
          <w:bCs/>
          <w:color w:val="000000" w:themeColor="text1"/>
          <w:sz w:val="24"/>
          <w:szCs w:val="24"/>
        </w:rPr>
        <w:t xml:space="preserve">. </w:t>
      </w:r>
      <w:r w:rsidRPr="00B37F1B">
        <w:rPr>
          <w:rFonts w:ascii="Arial" w:hAnsi="Arial" w:cs="Arial"/>
          <w:bCs/>
          <w:color w:val="000000" w:themeColor="text1"/>
          <w:sz w:val="24"/>
          <w:szCs w:val="24"/>
        </w:rPr>
        <w:t xml:space="preserve"> </w:t>
      </w:r>
      <w:proofErr w:type="gramStart"/>
      <w:r w:rsidRPr="00B37F1B">
        <w:rPr>
          <w:rFonts w:ascii="Arial" w:hAnsi="Arial" w:cs="Arial"/>
          <w:bCs/>
          <w:color w:val="000000" w:themeColor="text1"/>
          <w:sz w:val="24"/>
          <w:szCs w:val="24"/>
        </w:rPr>
        <w:t>Zool</w:t>
      </w:r>
      <w:r w:rsidR="00744198">
        <w:rPr>
          <w:rFonts w:ascii="Arial" w:hAnsi="Arial" w:cs="Arial"/>
          <w:bCs/>
          <w:color w:val="000000" w:themeColor="text1"/>
          <w:sz w:val="24"/>
          <w:szCs w:val="24"/>
        </w:rPr>
        <w:t>.</w:t>
      </w:r>
      <w:r w:rsidRPr="00B37F1B">
        <w:rPr>
          <w:rFonts w:ascii="Arial" w:hAnsi="Arial" w:cs="Arial"/>
          <w:color w:val="000000" w:themeColor="text1"/>
          <w:sz w:val="24"/>
          <w:szCs w:val="24"/>
        </w:rPr>
        <w:t xml:space="preserve"> 287</w:t>
      </w:r>
      <w:r w:rsidR="00744198">
        <w:rPr>
          <w:rFonts w:ascii="Arial" w:hAnsi="Arial" w:cs="Arial"/>
          <w:color w:val="000000" w:themeColor="text1"/>
          <w:sz w:val="24"/>
          <w:szCs w:val="24"/>
        </w:rPr>
        <w:t xml:space="preserve">, </w:t>
      </w:r>
      <w:r w:rsidRPr="00B37F1B">
        <w:rPr>
          <w:rFonts w:ascii="Arial" w:hAnsi="Arial" w:cs="Arial"/>
          <w:color w:val="000000" w:themeColor="text1"/>
          <w:sz w:val="24"/>
          <w:szCs w:val="24"/>
        </w:rPr>
        <w:t>353-377</w:t>
      </w:r>
      <w:r w:rsidR="00744198">
        <w:rPr>
          <w:rFonts w:ascii="Arial" w:hAnsi="Arial" w:cs="Arial"/>
          <w:color w:val="000000" w:themeColor="text1"/>
          <w:sz w:val="24"/>
          <w:szCs w:val="24"/>
        </w:rPr>
        <w:t xml:space="preserve"> </w:t>
      </w:r>
      <w:r w:rsidR="00744198" w:rsidRPr="00B37F1B">
        <w:rPr>
          <w:rFonts w:ascii="Arial" w:hAnsi="Arial" w:cs="Arial"/>
          <w:bCs/>
          <w:color w:val="000000" w:themeColor="text1"/>
          <w:sz w:val="24"/>
          <w:szCs w:val="24"/>
        </w:rPr>
        <w:t>(2000)</w:t>
      </w:r>
      <w:r w:rsidR="00744198" w:rsidRPr="00B37F1B">
        <w:rPr>
          <w:rFonts w:ascii="Arial" w:hAnsi="Arial" w:cs="Arial"/>
          <w:color w:val="000000" w:themeColor="text1"/>
          <w:sz w:val="24"/>
          <w:szCs w:val="24"/>
        </w:rPr>
        <w:t>.</w:t>
      </w:r>
      <w:proofErr w:type="gramEnd"/>
      <w:r w:rsidR="00630848">
        <w:fldChar w:fldCharType="begin"/>
      </w:r>
      <w:r w:rsidR="00630848">
        <w:instrText xml:space="preserve"> HYPERLINK "http://web.as.uky.edu/Biology/faculty/cooper/labWWW-PDFs/rlc-sohn.pdf" </w:instrText>
      </w:r>
      <w:r w:rsidR="00630848">
        <w:fldChar w:fldCharType="separate"/>
      </w:r>
      <w:r w:rsidRPr="00B37F1B">
        <w:rPr>
          <w:rStyle w:val="Hyperlink"/>
          <w:rFonts w:ascii="Arial" w:hAnsi="Arial" w:cs="Arial"/>
          <w:color w:val="000000" w:themeColor="text1"/>
          <w:sz w:val="24"/>
          <w:szCs w:val="24"/>
          <w:u w:val="none"/>
        </w:rPr>
        <w:t xml:space="preserve"> </w:t>
      </w:r>
      <w:r w:rsidR="00630848">
        <w:rPr>
          <w:rStyle w:val="Hyperlink"/>
          <w:rFonts w:ascii="Arial" w:hAnsi="Arial" w:cs="Arial"/>
          <w:color w:val="000000" w:themeColor="text1"/>
          <w:sz w:val="24"/>
          <w:szCs w:val="24"/>
          <w:u w:val="none"/>
        </w:rPr>
        <w:fldChar w:fldCharType="end"/>
      </w:r>
    </w:p>
    <w:p w14:paraId="6FB489BD" w14:textId="77777777" w:rsidR="00E600C8" w:rsidRPr="00B37F1B" w:rsidRDefault="00E600C8" w:rsidP="00B37F1B">
      <w:pPr>
        <w:autoSpaceDE w:val="0"/>
        <w:autoSpaceDN w:val="0"/>
        <w:adjustRightInd w:val="0"/>
        <w:spacing w:after="0" w:line="240" w:lineRule="auto"/>
        <w:jc w:val="both"/>
        <w:rPr>
          <w:rFonts w:ascii="Arial" w:hAnsi="Arial" w:cs="Arial"/>
          <w:color w:val="000000" w:themeColor="text1"/>
          <w:sz w:val="24"/>
          <w:szCs w:val="24"/>
        </w:rPr>
      </w:pPr>
    </w:p>
    <w:p w14:paraId="6FB489BE" w14:textId="77777777" w:rsidR="00E600C8" w:rsidRPr="00B37F1B" w:rsidRDefault="00E600C8" w:rsidP="00B37F1B">
      <w:pPr>
        <w:autoSpaceDE w:val="0"/>
        <w:autoSpaceDN w:val="0"/>
        <w:adjustRightInd w:val="0"/>
        <w:spacing w:after="0" w:line="240" w:lineRule="auto"/>
        <w:jc w:val="both"/>
        <w:rPr>
          <w:rFonts w:ascii="Arial" w:hAnsi="Arial" w:cs="Arial"/>
          <w:color w:val="000000" w:themeColor="text1"/>
          <w:sz w:val="24"/>
          <w:szCs w:val="24"/>
        </w:rPr>
      </w:pPr>
      <w:r w:rsidRPr="00B37F1B">
        <w:rPr>
          <w:rFonts w:ascii="Arial" w:hAnsi="Arial" w:cs="Arial"/>
          <w:color w:val="000000" w:themeColor="text1"/>
          <w:sz w:val="24"/>
          <w:szCs w:val="24"/>
        </w:rPr>
        <w:t xml:space="preserve">Southard, R.C., Haggard, J., Crider, M.E., </w:t>
      </w:r>
      <w:proofErr w:type="spellStart"/>
      <w:r w:rsidRPr="00B37F1B">
        <w:rPr>
          <w:rFonts w:ascii="Arial" w:hAnsi="Arial" w:cs="Arial"/>
          <w:color w:val="000000" w:themeColor="text1"/>
          <w:sz w:val="24"/>
          <w:szCs w:val="24"/>
        </w:rPr>
        <w:t>Whiteheart</w:t>
      </w:r>
      <w:proofErr w:type="spellEnd"/>
      <w:r w:rsidRPr="00B37F1B">
        <w:rPr>
          <w:rFonts w:ascii="Arial" w:hAnsi="Arial" w:cs="Arial"/>
          <w:color w:val="000000" w:themeColor="text1"/>
          <w:sz w:val="24"/>
          <w:szCs w:val="24"/>
        </w:rPr>
        <w:t>, S.W.</w:t>
      </w:r>
      <w:r w:rsidR="00744198">
        <w:rPr>
          <w:rFonts w:ascii="Arial" w:hAnsi="Arial" w:cs="Arial"/>
          <w:color w:val="000000" w:themeColor="text1"/>
          <w:sz w:val="24"/>
          <w:szCs w:val="24"/>
        </w:rPr>
        <w:t xml:space="preserve"> &amp;</w:t>
      </w:r>
      <w:r w:rsidRPr="00B37F1B">
        <w:rPr>
          <w:rFonts w:ascii="Arial" w:hAnsi="Arial" w:cs="Arial"/>
          <w:color w:val="000000" w:themeColor="text1"/>
          <w:sz w:val="24"/>
          <w:szCs w:val="24"/>
        </w:rPr>
        <w:t xml:space="preserve"> Cooper, R.L. Influence of serotonin on the kinetics of vesicular release. Brain Res. 871, 16–</w:t>
      </w:r>
      <w:proofErr w:type="gramStart"/>
      <w:r w:rsidRPr="00B37F1B">
        <w:rPr>
          <w:rFonts w:ascii="Arial" w:hAnsi="Arial" w:cs="Arial"/>
          <w:color w:val="000000" w:themeColor="text1"/>
          <w:sz w:val="24"/>
          <w:szCs w:val="24"/>
        </w:rPr>
        <w:t>28</w:t>
      </w:r>
      <w:r w:rsidR="00744198">
        <w:rPr>
          <w:rFonts w:ascii="Arial" w:hAnsi="Arial" w:cs="Arial"/>
          <w:color w:val="000000" w:themeColor="text1"/>
          <w:sz w:val="24"/>
          <w:szCs w:val="24"/>
        </w:rPr>
        <w:t xml:space="preserve"> </w:t>
      </w:r>
      <w:r w:rsidR="00744198" w:rsidRPr="00B37F1B">
        <w:rPr>
          <w:rFonts w:ascii="Arial" w:hAnsi="Arial" w:cs="Arial"/>
          <w:color w:val="000000" w:themeColor="text1"/>
          <w:sz w:val="24"/>
          <w:szCs w:val="24"/>
        </w:rPr>
        <w:t xml:space="preserve"> </w:t>
      </w:r>
      <w:r w:rsidR="00744198">
        <w:rPr>
          <w:rFonts w:ascii="Arial" w:hAnsi="Arial" w:cs="Arial"/>
          <w:color w:val="000000" w:themeColor="text1"/>
          <w:sz w:val="24"/>
          <w:szCs w:val="24"/>
        </w:rPr>
        <w:t>(</w:t>
      </w:r>
      <w:proofErr w:type="gramEnd"/>
      <w:r w:rsidR="00744198" w:rsidRPr="00B37F1B">
        <w:rPr>
          <w:rFonts w:ascii="Arial" w:hAnsi="Arial" w:cs="Arial"/>
          <w:color w:val="000000" w:themeColor="text1"/>
          <w:sz w:val="24"/>
          <w:szCs w:val="24"/>
        </w:rPr>
        <w:t>2000</w:t>
      </w:r>
      <w:r w:rsidR="00744198">
        <w:rPr>
          <w:rFonts w:ascii="Arial" w:hAnsi="Arial" w:cs="Arial"/>
          <w:color w:val="000000" w:themeColor="text1"/>
          <w:sz w:val="24"/>
          <w:szCs w:val="24"/>
        </w:rPr>
        <w:t>)</w:t>
      </w:r>
      <w:r w:rsidR="00744198" w:rsidRPr="00B37F1B">
        <w:rPr>
          <w:rFonts w:ascii="Arial" w:hAnsi="Arial" w:cs="Arial"/>
          <w:color w:val="000000" w:themeColor="text1"/>
          <w:sz w:val="24"/>
          <w:szCs w:val="24"/>
        </w:rPr>
        <w:t>.</w:t>
      </w:r>
    </w:p>
    <w:p w14:paraId="6FB489BF" w14:textId="77777777" w:rsidR="00E600C8" w:rsidRPr="00B37F1B" w:rsidRDefault="00E600C8" w:rsidP="00B37F1B">
      <w:pPr>
        <w:shd w:val="clear" w:color="auto" w:fill="FFFFFF"/>
        <w:spacing w:after="0" w:line="240" w:lineRule="auto"/>
        <w:jc w:val="both"/>
        <w:rPr>
          <w:rFonts w:ascii="Arial" w:eastAsia="Times New Roman" w:hAnsi="Arial" w:cs="Arial"/>
          <w:color w:val="000000" w:themeColor="text1"/>
          <w:sz w:val="24"/>
          <w:szCs w:val="24"/>
        </w:rPr>
      </w:pPr>
    </w:p>
    <w:p w14:paraId="6FB489C0" w14:textId="77777777" w:rsidR="008B2675" w:rsidRPr="00B37F1B" w:rsidRDefault="008B2675" w:rsidP="00B37F1B">
      <w:pPr>
        <w:spacing w:after="0" w:line="240" w:lineRule="auto"/>
        <w:jc w:val="both"/>
        <w:rPr>
          <w:rFonts w:ascii="Arial" w:hAnsi="Arial" w:cs="Arial"/>
          <w:color w:val="000000" w:themeColor="text1"/>
          <w:sz w:val="24"/>
          <w:szCs w:val="24"/>
        </w:rPr>
      </w:pPr>
      <w:r w:rsidRPr="00B37F1B">
        <w:rPr>
          <w:rFonts w:ascii="Arial" w:hAnsi="Arial" w:cs="Arial"/>
          <w:color w:val="000000" w:themeColor="text1"/>
          <w:sz w:val="24"/>
          <w:szCs w:val="24"/>
        </w:rPr>
        <w:t xml:space="preserve">Stefani, E. </w:t>
      </w:r>
      <w:r w:rsidR="00744198">
        <w:rPr>
          <w:rFonts w:ascii="Arial" w:hAnsi="Arial" w:cs="Arial"/>
          <w:color w:val="000000" w:themeColor="text1"/>
          <w:sz w:val="24"/>
          <w:szCs w:val="24"/>
        </w:rPr>
        <w:t>&amp;</w:t>
      </w:r>
      <w:r w:rsidRPr="00B37F1B">
        <w:rPr>
          <w:rFonts w:ascii="Arial" w:hAnsi="Arial" w:cs="Arial"/>
          <w:color w:val="000000" w:themeColor="text1"/>
          <w:sz w:val="24"/>
          <w:szCs w:val="24"/>
        </w:rPr>
        <w:t xml:space="preserve"> Steinbach, A. B. Resting potential and electrical properties of frog slow muscle</w:t>
      </w:r>
      <w:r w:rsidR="00744198">
        <w:rPr>
          <w:rFonts w:ascii="Arial" w:hAnsi="Arial" w:cs="Arial"/>
          <w:color w:val="000000" w:themeColor="text1"/>
          <w:sz w:val="24"/>
          <w:szCs w:val="24"/>
        </w:rPr>
        <w:t xml:space="preserve"> </w:t>
      </w:r>
      <w:r w:rsidRPr="00B37F1B">
        <w:rPr>
          <w:rFonts w:ascii="Arial" w:hAnsi="Arial" w:cs="Arial"/>
          <w:color w:val="000000" w:themeColor="text1"/>
          <w:sz w:val="24"/>
          <w:szCs w:val="24"/>
        </w:rPr>
        <w:t xml:space="preserve">fibers. </w:t>
      </w:r>
      <w:proofErr w:type="gramStart"/>
      <w:r w:rsidRPr="00B37F1B">
        <w:rPr>
          <w:rFonts w:ascii="Arial" w:hAnsi="Arial" w:cs="Arial"/>
          <w:color w:val="000000" w:themeColor="text1"/>
          <w:sz w:val="24"/>
          <w:szCs w:val="24"/>
        </w:rPr>
        <w:t>Effect of different external solutions.</w:t>
      </w:r>
      <w:proofErr w:type="gramEnd"/>
      <w:r w:rsidRPr="00B37F1B">
        <w:rPr>
          <w:rFonts w:ascii="Arial" w:hAnsi="Arial" w:cs="Arial"/>
          <w:color w:val="000000" w:themeColor="text1"/>
          <w:sz w:val="24"/>
          <w:szCs w:val="24"/>
        </w:rPr>
        <w:t xml:space="preserve"> J. Physiol. 203</w:t>
      </w:r>
      <w:r w:rsidR="00744198">
        <w:rPr>
          <w:rFonts w:ascii="Arial" w:hAnsi="Arial" w:cs="Arial"/>
          <w:color w:val="000000" w:themeColor="text1"/>
          <w:sz w:val="24"/>
          <w:szCs w:val="24"/>
        </w:rPr>
        <w:t xml:space="preserve">, </w:t>
      </w:r>
      <w:r w:rsidRPr="00B37F1B">
        <w:rPr>
          <w:rFonts w:ascii="Arial" w:hAnsi="Arial" w:cs="Arial"/>
          <w:color w:val="000000" w:themeColor="text1"/>
          <w:sz w:val="24"/>
          <w:szCs w:val="24"/>
        </w:rPr>
        <w:t>383-401</w:t>
      </w:r>
      <w:r w:rsidR="00744198">
        <w:rPr>
          <w:rFonts w:ascii="Arial" w:hAnsi="Arial" w:cs="Arial"/>
          <w:color w:val="000000" w:themeColor="text1"/>
          <w:sz w:val="24"/>
          <w:szCs w:val="24"/>
        </w:rPr>
        <w:t xml:space="preserve"> (</w:t>
      </w:r>
      <w:r w:rsidR="00744198" w:rsidRPr="00B37F1B">
        <w:rPr>
          <w:rFonts w:ascii="Arial" w:hAnsi="Arial" w:cs="Arial"/>
          <w:color w:val="000000" w:themeColor="text1"/>
          <w:sz w:val="24"/>
          <w:szCs w:val="24"/>
        </w:rPr>
        <w:t>1969</w:t>
      </w:r>
      <w:r w:rsidR="00744198">
        <w:rPr>
          <w:rFonts w:ascii="Arial" w:hAnsi="Arial" w:cs="Arial"/>
          <w:color w:val="000000" w:themeColor="text1"/>
          <w:sz w:val="24"/>
          <w:szCs w:val="24"/>
        </w:rPr>
        <w:t>)</w:t>
      </w:r>
      <w:r w:rsidRPr="00B37F1B">
        <w:rPr>
          <w:rFonts w:ascii="Arial" w:hAnsi="Arial" w:cs="Arial"/>
          <w:color w:val="000000" w:themeColor="text1"/>
          <w:sz w:val="24"/>
          <w:szCs w:val="24"/>
        </w:rPr>
        <w:t>.</w:t>
      </w:r>
    </w:p>
    <w:p w14:paraId="6FB489C1" w14:textId="77777777" w:rsidR="008B2675" w:rsidRPr="00B37F1B" w:rsidRDefault="008B2675" w:rsidP="00B37F1B">
      <w:pPr>
        <w:shd w:val="clear" w:color="auto" w:fill="FFFFFF"/>
        <w:spacing w:after="0" w:line="240" w:lineRule="auto"/>
        <w:jc w:val="both"/>
        <w:rPr>
          <w:rFonts w:ascii="Arial" w:hAnsi="Arial" w:cs="Arial"/>
          <w:color w:val="000000" w:themeColor="text1"/>
          <w:sz w:val="24"/>
          <w:szCs w:val="24"/>
        </w:rPr>
      </w:pPr>
    </w:p>
    <w:p w14:paraId="6FB489C2" w14:textId="77777777" w:rsidR="00CE00D0" w:rsidRPr="00B37F1B" w:rsidRDefault="00CE00D0" w:rsidP="00B37F1B">
      <w:pPr>
        <w:shd w:val="clear" w:color="auto" w:fill="FFFFFF"/>
        <w:spacing w:after="0" w:line="240" w:lineRule="auto"/>
        <w:jc w:val="both"/>
        <w:rPr>
          <w:rFonts w:ascii="Arial" w:eastAsia="Times New Roman" w:hAnsi="Arial" w:cs="Arial"/>
          <w:color w:val="000000" w:themeColor="text1"/>
          <w:sz w:val="24"/>
          <w:szCs w:val="24"/>
        </w:rPr>
      </w:pPr>
      <w:proofErr w:type="gramStart"/>
      <w:r w:rsidRPr="00B37F1B">
        <w:rPr>
          <w:rFonts w:ascii="Arial" w:hAnsi="Arial" w:cs="Arial"/>
          <w:color w:val="000000" w:themeColor="text1"/>
          <w:sz w:val="24"/>
          <w:szCs w:val="24"/>
        </w:rPr>
        <w:t xml:space="preserve">Strawn, J.R., </w:t>
      </w:r>
      <w:proofErr w:type="spellStart"/>
      <w:r w:rsidRPr="00B37F1B">
        <w:rPr>
          <w:rFonts w:ascii="Arial" w:hAnsi="Arial" w:cs="Arial"/>
          <w:color w:val="000000" w:themeColor="text1"/>
          <w:sz w:val="24"/>
          <w:szCs w:val="24"/>
        </w:rPr>
        <w:t>Neckameyer</w:t>
      </w:r>
      <w:proofErr w:type="spellEnd"/>
      <w:r w:rsidRPr="00B37F1B">
        <w:rPr>
          <w:rFonts w:ascii="Arial" w:hAnsi="Arial" w:cs="Arial"/>
          <w:color w:val="000000" w:themeColor="text1"/>
          <w:sz w:val="24"/>
          <w:szCs w:val="24"/>
        </w:rPr>
        <w:t xml:space="preserve">, W.S. </w:t>
      </w:r>
      <w:r w:rsidR="00744198">
        <w:rPr>
          <w:rFonts w:ascii="Arial" w:hAnsi="Arial" w:cs="Arial"/>
          <w:color w:val="000000" w:themeColor="text1"/>
          <w:sz w:val="24"/>
          <w:szCs w:val="24"/>
        </w:rPr>
        <w:t>&amp;</w:t>
      </w:r>
      <w:r w:rsidRPr="00B37F1B">
        <w:rPr>
          <w:rFonts w:ascii="Arial" w:hAnsi="Arial" w:cs="Arial"/>
          <w:color w:val="000000" w:themeColor="text1"/>
          <w:sz w:val="24"/>
          <w:szCs w:val="24"/>
        </w:rPr>
        <w:t xml:space="preserve"> </w:t>
      </w:r>
      <w:r w:rsidRPr="00B37F1B">
        <w:rPr>
          <w:rFonts w:ascii="Arial" w:hAnsi="Arial" w:cs="Arial"/>
          <w:bCs/>
          <w:color w:val="000000" w:themeColor="text1"/>
          <w:sz w:val="24"/>
          <w:szCs w:val="24"/>
        </w:rPr>
        <w:t>Cooper, R.L.</w:t>
      </w:r>
      <w:proofErr w:type="gramEnd"/>
      <w:r w:rsidRPr="00B37F1B">
        <w:rPr>
          <w:rFonts w:ascii="Arial" w:hAnsi="Arial" w:cs="Arial"/>
          <w:bCs/>
          <w:color w:val="000000" w:themeColor="text1"/>
          <w:sz w:val="24"/>
          <w:szCs w:val="24"/>
        </w:rPr>
        <w:t xml:space="preserve"> </w:t>
      </w:r>
      <w:proofErr w:type="gramStart"/>
      <w:r w:rsidRPr="00B37F1B">
        <w:rPr>
          <w:rFonts w:ascii="Arial" w:hAnsi="Arial" w:cs="Arial"/>
          <w:color w:val="000000" w:themeColor="text1"/>
          <w:sz w:val="24"/>
          <w:szCs w:val="24"/>
        </w:rPr>
        <w:t>The effects of 5-HT on sensory neurons, CNS command, and neuromuscular junctions of the crayfish abdominal superficial flexor.</w:t>
      </w:r>
      <w:proofErr w:type="gramEnd"/>
      <w:r w:rsidRPr="00B37F1B">
        <w:rPr>
          <w:rFonts w:ascii="Arial" w:hAnsi="Arial" w:cs="Arial"/>
          <w:color w:val="000000" w:themeColor="text1"/>
          <w:sz w:val="24"/>
          <w:szCs w:val="24"/>
        </w:rPr>
        <w:t xml:space="preserve"> </w:t>
      </w:r>
      <w:r w:rsidRPr="00B37F1B">
        <w:rPr>
          <w:rFonts w:ascii="Arial" w:hAnsi="Arial" w:cs="Arial"/>
          <w:bCs/>
          <w:color w:val="000000" w:themeColor="text1"/>
          <w:sz w:val="24"/>
          <w:szCs w:val="24"/>
        </w:rPr>
        <w:t>Comp</w:t>
      </w:r>
      <w:r w:rsidR="00744198">
        <w:rPr>
          <w:rFonts w:ascii="Arial" w:hAnsi="Arial" w:cs="Arial"/>
          <w:bCs/>
          <w:color w:val="000000" w:themeColor="text1"/>
          <w:sz w:val="24"/>
          <w:szCs w:val="24"/>
        </w:rPr>
        <w:t>.</w:t>
      </w:r>
      <w:r w:rsidRPr="00B37F1B">
        <w:rPr>
          <w:rFonts w:ascii="Arial" w:hAnsi="Arial" w:cs="Arial"/>
          <w:bCs/>
          <w:color w:val="000000" w:themeColor="text1"/>
          <w:sz w:val="24"/>
          <w:szCs w:val="24"/>
        </w:rPr>
        <w:t xml:space="preserve"> </w:t>
      </w:r>
      <w:proofErr w:type="spellStart"/>
      <w:r w:rsidRPr="00B37F1B">
        <w:rPr>
          <w:rFonts w:ascii="Arial" w:hAnsi="Arial" w:cs="Arial"/>
          <w:bCs/>
          <w:color w:val="000000" w:themeColor="text1"/>
          <w:sz w:val="24"/>
          <w:szCs w:val="24"/>
        </w:rPr>
        <w:t>Biochem</w:t>
      </w:r>
      <w:proofErr w:type="spellEnd"/>
      <w:r w:rsidR="00744198">
        <w:rPr>
          <w:rFonts w:ascii="Arial" w:hAnsi="Arial" w:cs="Arial"/>
          <w:bCs/>
          <w:color w:val="000000" w:themeColor="text1"/>
          <w:sz w:val="24"/>
          <w:szCs w:val="24"/>
        </w:rPr>
        <w:t>.</w:t>
      </w:r>
      <w:r w:rsidRPr="00B37F1B">
        <w:rPr>
          <w:rFonts w:ascii="Arial" w:hAnsi="Arial" w:cs="Arial"/>
          <w:bCs/>
          <w:color w:val="000000" w:themeColor="text1"/>
          <w:sz w:val="24"/>
          <w:szCs w:val="24"/>
        </w:rPr>
        <w:t xml:space="preserve"> </w:t>
      </w:r>
      <w:proofErr w:type="spellStart"/>
      <w:proofErr w:type="gramStart"/>
      <w:r w:rsidRPr="00B37F1B">
        <w:rPr>
          <w:rFonts w:ascii="Arial" w:hAnsi="Arial" w:cs="Arial"/>
          <w:bCs/>
          <w:color w:val="000000" w:themeColor="text1"/>
          <w:sz w:val="24"/>
          <w:szCs w:val="24"/>
        </w:rPr>
        <w:t>Physiol</w:t>
      </w:r>
      <w:proofErr w:type="spellEnd"/>
      <w:r w:rsidRPr="00B37F1B">
        <w:rPr>
          <w:rFonts w:ascii="Arial" w:hAnsi="Arial" w:cs="Arial"/>
          <w:bCs/>
          <w:color w:val="000000" w:themeColor="text1"/>
          <w:sz w:val="24"/>
          <w:szCs w:val="24"/>
        </w:rPr>
        <w:t xml:space="preserve"> B </w:t>
      </w:r>
      <w:r w:rsidRPr="00B37F1B">
        <w:rPr>
          <w:rFonts w:ascii="Arial" w:hAnsi="Arial" w:cs="Arial"/>
          <w:color w:val="000000" w:themeColor="text1"/>
          <w:sz w:val="24"/>
          <w:szCs w:val="24"/>
        </w:rPr>
        <w:t>127</w:t>
      </w:r>
      <w:r w:rsidR="00744198">
        <w:rPr>
          <w:rFonts w:ascii="Arial" w:hAnsi="Arial" w:cs="Arial"/>
          <w:color w:val="000000" w:themeColor="text1"/>
          <w:sz w:val="24"/>
          <w:szCs w:val="24"/>
        </w:rPr>
        <w:t xml:space="preserve">, </w:t>
      </w:r>
      <w:r w:rsidRPr="00B37F1B">
        <w:rPr>
          <w:rFonts w:ascii="Arial" w:hAnsi="Arial" w:cs="Arial"/>
          <w:color w:val="000000" w:themeColor="text1"/>
          <w:sz w:val="24"/>
          <w:szCs w:val="24"/>
        </w:rPr>
        <w:t>533-550</w:t>
      </w:r>
      <w:r w:rsidR="00744198">
        <w:rPr>
          <w:rFonts w:ascii="Arial" w:hAnsi="Arial" w:cs="Arial"/>
          <w:color w:val="000000" w:themeColor="text1"/>
          <w:sz w:val="24"/>
          <w:szCs w:val="24"/>
        </w:rPr>
        <w:t xml:space="preserve"> </w:t>
      </w:r>
      <w:r w:rsidR="00744198" w:rsidRPr="00B37F1B">
        <w:rPr>
          <w:rFonts w:ascii="Arial" w:hAnsi="Arial" w:cs="Arial"/>
          <w:bCs/>
          <w:color w:val="000000" w:themeColor="text1"/>
          <w:sz w:val="24"/>
          <w:szCs w:val="24"/>
        </w:rPr>
        <w:t>(2000)</w:t>
      </w:r>
      <w:r w:rsidRPr="00B37F1B">
        <w:rPr>
          <w:rFonts w:ascii="Arial" w:hAnsi="Arial" w:cs="Arial"/>
          <w:color w:val="000000" w:themeColor="text1"/>
          <w:sz w:val="24"/>
          <w:szCs w:val="24"/>
        </w:rPr>
        <w:t>.</w:t>
      </w:r>
      <w:proofErr w:type="gramEnd"/>
    </w:p>
    <w:p w14:paraId="6FB489C3" w14:textId="77777777" w:rsidR="002D254F" w:rsidRPr="00B37F1B" w:rsidRDefault="002D254F" w:rsidP="00B37F1B">
      <w:pPr>
        <w:spacing w:after="0" w:line="240" w:lineRule="auto"/>
        <w:jc w:val="both"/>
        <w:rPr>
          <w:rFonts w:ascii="Arial" w:hAnsi="Arial" w:cs="Arial"/>
          <w:color w:val="000000" w:themeColor="text1"/>
          <w:sz w:val="24"/>
          <w:szCs w:val="24"/>
        </w:rPr>
      </w:pPr>
    </w:p>
    <w:p w14:paraId="6FB489C4" w14:textId="77777777" w:rsidR="008B2675" w:rsidRPr="00B37F1B" w:rsidRDefault="008B2675" w:rsidP="00B37F1B">
      <w:pPr>
        <w:spacing w:after="0" w:line="240" w:lineRule="auto"/>
        <w:jc w:val="both"/>
        <w:rPr>
          <w:rFonts w:ascii="Arial" w:hAnsi="Arial" w:cs="Arial"/>
          <w:color w:val="000000" w:themeColor="text1"/>
          <w:sz w:val="24"/>
          <w:szCs w:val="24"/>
        </w:rPr>
      </w:pPr>
      <w:r w:rsidRPr="00B37F1B">
        <w:rPr>
          <w:rFonts w:ascii="Arial" w:hAnsi="Arial" w:cs="Arial"/>
          <w:color w:val="000000" w:themeColor="text1"/>
          <w:sz w:val="24"/>
          <w:szCs w:val="24"/>
        </w:rPr>
        <w:t xml:space="preserve">Takeuchi, A. </w:t>
      </w:r>
      <w:r w:rsidR="00744198">
        <w:rPr>
          <w:rFonts w:ascii="Arial" w:hAnsi="Arial" w:cs="Arial"/>
          <w:color w:val="000000" w:themeColor="text1"/>
          <w:sz w:val="24"/>
          <w:szCs w:val="24"/>
        </w:rPr>
        <w:t>&amp;</w:t>
      </w:r>
      <w:r w:rsidRPr="00B37F1B">
        <w:rPr>
          <w:rFonts w:ascii="Arial" w:hAnsi="Arial" w:cs="Arial"/>
          <w:color w:val="000000" w:themeColor="text1"/>
          <w:sz w:val="24"/>
          <w:szCs w:val="24"/>
        </w:rPr>
        <w:t xml:space="preserve"> Takeuchi, N. Anion permeability of the inhibitory post-synaptic membrane of the crayfish neuromuscular junction. J. Physiol. (London) 191</w:t>
      </w:r>
      <w:r w:rsidR="00744198">
        <w:rPr>
          <w:rFonts w:ascii="Arial" w:hAnsi="Arial" w:cs="Arial"/>
          <w:color w:val="000000" w:themeColor="text1"/>
          <w:sz w:val="24"/>
          <w:szCs w:val="24"/>
        </w:rPr>
        <w:t xml:space="preserve">, </w:t>
      </w:r>
      <w:r w:rsidRPr="00B37F1B">
        <w:rPr>
          <w:rFonts w:ascii="Arial" w:hAnsi="Arial" w:cs="Arial"/>
          <w:color w:val="000000" w:themeColor="text1"/>
          <w:sz w:val="24"/>
          <w:szCs w:val="24"/>
        </w:rPr>
        <w:t>575-590</w:t>
      </w:r>
      <w:r w:rsidR="00744198">
        <w:rPr>
          <w:rFonts w:ascii="Arial" w:hAnsi="Arial" w:cs="Arial"/>
          <w:color w:val="000000" w:themeColor="text1"/>
          <w:sz w:val="24"/>
          <w:szCs w:val="24"/>
        </w:rPr>
        <w:t xml:space="preserve"> (</w:t>
      </w:r>
      <w:r w:rsidR="00744198" w:rsidRPr="00B37F1B">
        <w:rPr>
          <w:rFonts w:ascii="Arial" w:hAnsi="Arial" w:cs="Arial"/>
          <w:color w:val="000000" w:themeColor="text1"/>
          <w:sz w:val="24"/>
          <w:szCs w:val="24"/>
        </w:rPr>
        <w:t>1967</w:t>
      </w:r>
      <w:r w:rsidR="00744198">
        <w:rPr>
          <w:rFonts w:ascii="Arial" w:hAnsi="Arial" w:cs="Arial"/>
          <w:color w:val="000000" w:themeColor="text1"/>
          <w:sz w:val="24"/>
          <w:szCs w:val="24"/>
        </w:rPr>
        <w:t>)</w:t>
      </w:r>
      <w:r w:rsidRPr="00B37F1B">
        <w:rPr>
          <w:rFonts w:ascii="Arial" w:hAnsi="Arial" w:cs="Arial"/>
          <w:color w:val="000000" w:themeColor="text1"/>
          <w:sz w:val="24"/>
          <w:szCs w:val="24"/>
        </w:rPr>
        <w:t>.</w:t>
      </w:r>
    </w:p>
    <w:p w14:paraId="6FB489C5" w14:textId="77777777" w:rsidR="008B2675" w:rsidRPr="00B37F1B" w:rsidRDefault="008B2675" w:rsidP="00B37F1B">
      <w:pPr>
        <w:autoSpaceDE w:val="0"/>
        <w:autoSpaceDN w:val="0"/>
        <w:adjustRightInd w:val="0"/>
        <w:spacing w:after="0" w:line="240" w:lineRule="auto"/>
        <w:jc w:val="both"/>
        <w:rPr>
          <w:rFonts w:ascii="Arial" w:hAnsi="Arial" w:cs="Arial"/>
          <w:iCs/>
          <w:color w:val="000000" w:themeColor="text1"/>
          <w:sz w:val="24"/>
          <w:szCs w:val="24"/>
        </w:rPr>
      </w:pPr>
    </w:p>
    <w:p w14:paraId="6FB489C6" w14:textId="77777777" w:rsidR="008B2675" w:rsidRPr="00B37F1B" w:rsidRDefault="002D254F" w:rsidP="00B37F1B">
      <w:pPr>
        <w:autoSpaceDE w:val="0"/>
        <w:autoSpaceDN w:val="0"/>
        <w:adjustRightInd w:val="0"/>
        <w:spacing w:after="0" w:line="240" w:lineRule="auto"/>
        <w:jc w:val="both"/>
        <w:rPr>
          <w:rFonts w:ascii="Arial" w:hAnsi="Arial" w:cs="Arial"/>
          <w:color w:val="000000" w:themeColor="text1"/>
          <w:sz w:val="24"/>
          <w:szCs w:val="24"/>
        </w:rPr>
      </w:pPr>
      <w:proofErr w:type="spellStart"/>
      <w:proofErr w:type="gramStart"/>
      <w:r w:rsidRPr="00B37F1B">
        <w:rPr>
          <w:rFonts w:ascii="Arial" w:hAnsi="Arial" w:cs="Arial"/>
          <w:iCs/>
          <w:color w:val="000000" w:themeColor="text1"/>
          <w:sz w:val="24"/>
          <w:szCs w:val="24"/>
        </w:rPr>
        <w:t>Tsunoyama</w:t>
      </w:r>
      <w:proofErr w:type="spellEnd"/>
      <w:r w:rsidRPr="00B37F1B">
        <w:rPr>
          <w:rFonts w:ascii="Arial" w:hAnsi="Arial" w:cs="Arial"/>
          <w:iCs/>
          <w:color w:val="000000" w:themeColor="text1"/>
          <w:sz w:val="24"/>
          <w:szCs w:val="24"/>
        </w:rPr>
        <w:t xml:space="preserve">, T. </w:t>
      </w:r>
      <w:r w:rsidR="00744198">
        <w:rPr>
          <w:rFonts w:ascii="Arial" w:hAnsi="Arial" w:cs="Arial"/>
          <w:iCs/>
          <w:color w:val="000000" w:themeColor="text1"/>
          <w:sz w:val="24"/>
          <w:szCs w:val="24"/>
        </w:rPr>
        <w:t>&amp;</w:t>
      </w:r>
      <w:r w:rsidRPr="00B37F1B">
        <w:rPr>
          <w:rFonts w:ascii="Arial" w:hAnsi="Arial" w:cs="Arial"/>
          <w:iCs/>
          <w:color w:val="000000" w:themeColor="text1"/>
          <w:sz w:val="24"/>
          <w:szCs w:val="24"/>
        </w:rPr>
        <w:t xml:space="preserve"> </w:t>
      </w:r>
      <w:proofErr w:type="spellStart"/>
      <w:r w:rsidRPr="00B37F1B">
        <w:rPr>
          <w:rFonts w:ascii="Arial" w:hAnsi="Arial" w:cs="Arial"/>
          <w:iCs/>
          <w:color w:val="000000" w:themeColor="text1"/>
          <w:sz w:val="24"/>
          <w:szCs w:val="24"/>
        </w:rPr>
        <w:t>Gojobori</w:t>
      </w:r>
      <w:proofErr w:type="spellEnd"/>
      <w:r w:rsidRPr="00B37F1B">
        <w:rPr>
          <w:rFonts w:ascii="Arial" w:hAnsi="Arial" w:cs="Arial"/>
          <w:iCs/>
          <w:color w:val="000000" w:themeColor="text1"/>
          <w:sz w:val="24"/>
          <w:szCs w:val="24"/>
        </w:rPr>
        <w:t>, S.</w:t>
      </w:r>
      <w:proofErr w:type="gramEnd"/>
      <w:r w:rsidRPr="00B37F1B">
        <w:rPr>
          <w:rFonts w:ascii="Arial" w:hAnsi="Arial" w:cs="Arial"/>
          <w:iCs/>
          <w:color w:val="000000" w:themeColor="text1"/>
          <w:sz w:val="24"/>
          <w:szCs w:val="24"/>
        </w:rPr>
        <w:t xml:space="preserve">  </w:t>
      </w:r>
      <w:r w:rsidRPr="00B37F1B">
        <w:rPr>
          <w:rFonts w:ascii="Arial" w:hAnsi="Arial" w:cs="Arial"/>
          <w:bCs/>
          <w:color w:val="000000" w:themeColor="text1"/>
          <w:sz w:val="24"/>
          <w:szCs w:val="24"/>
        </w:rPr>
        <w:t xml:space="preserve">Evolution of Nicotinic </w:t>
      </w:r>
      <w:proofErr w:type="gramStart"/>
      <w:r w:rsidRPr="00B37F1B">
        <w:rPr>
          <w:rFonts w:ascii="Arial" w:hAnsi="Arial" w:cs="Arial"/>
          <w:bCs/>
          <w:color w:val="000000" w:themeColor="text1"/>
          <w:sz w:val="24"/>
          <w:szCs w:val="24"/>
        </w:rPr>
        <w:t>Acetylcholine  receptor</w:t>
      </w:r>
      <w:proofErr w:type="gramEnd"/>
      <w:r w:rsidRPr="00B37F1B">
        <w:rPr>
          <w:rFonts w:ascii="Arial" w:hAnsi="Arial" w:cs="Arial"/>
          <w:bCs/>
          <w:color w:val="000000" w:themeColor="text1"/>
          <w:sz w:val="24"/>
          <w:szCs w:val="24"/>
        </w:rPr>
        <w:t xml:space="preserve"> Subunits. </w:t>
      </w:r>
      <w:r w:rsidRPr="00B37F1B">
        <w:rPr>
          <w:rFonts w:ascii="Arial" w:hAnsi="Arial" w:cs="Arial"/>
          <w:iCs/>
          <w:color w:val="000000" w:themeColor="text1"/>
          <w:sz w:val="24"/>
          <w:szCs w:val="24"/>
        </w:rPr>
        <w:t xml:space="preserve"> Mol. Biol. </w:t>
      </w:r>
      <w:proofErr w:type="spellStart"/>
      <w:r w:rsidRPr="00B37F1B">
        <w:rPr>
          <w:rFonts w:ascii="Arial" w:hAnsi="Arial" w:cs="Arial"/>
          <w:iCs/>
          <w:color w:val="000000" w:themeColor="text1"/>
          <w:sz w:val="24"/>
          <w:szCs w:val="24"/>
        </w:rPr>
        <w:t>Evol</w:t>
      </w:r>
      <w:proofErr w:type="spellEnd"/>
      <w:r w:rsidRPr="00B37F1B">
        <w:rPr>
          <w:rFonts w:ascii="Arial" w:hAnsi="Arial" w:cs="Arial"/>
          <w:iCs/>
          <w:color w:val="000000" w:themeColor="text1"/>
          <w:sz w:val="24"/>
          <w:szCs w:val="24"/>
        </w:rPr>
        <w:t xml:space="preserve">. </w:t>
      </w:r>
      <w:proofErr w:type="gramStart"/>
      <w:r w:rsidRPr="00B37F1B">
        <w:rPr>
          <w:rFonts w:ascii="Arial" w:hAnsi="Arial" w:cs="Arial"/>
          <w:color w:val="000000" w:themeColor="text1"/>
          <w:sz w:val="24"/>
          <w:szCs w:val="24"/>
        </w:rPr>
        <w:t>15(5)</w:t>
      </w:r>
      <w:r w:rsidR="00744198">
        <w:rPr>
          <w:rFonts w:ascii="Arial" w:hAnsi="Arial" w:cs="Arial"/>
          <w:color w:val="000000" w:themeColor="text1"/>
          <w:sz w:val="24"/>
          <w:szCs w:val="24"/>
        </w:rPr>
        <w:t>,</w:t>
      </w:r>
      <w:r w:rsidRPr="00B37F1B">
        <w:rPr>
          <w:rFonts w:ascii="Arial" w:hAnsi="Arial" w:cs="Arial"/>
          <w:color w:val="000000" w:themeColor="text1"/>
          <w:sz w:val="24"/>
          <w:szCs w:val="24"/>
        </w:rPr>
        <w:t xml:space="preserve"> 518–527</w:t>
      </w:r>
      <w:r w:rsidR="00744198">
        <w:rPr>
          <w:rFonts w:ascii="Arial" w:hAnsi="Arial" w:cs="Arial"/>
          <w:color w:val="000000" w:themeColor="text1"/>
          <w:sz w:val="24"/>
          <w:szCs w:val="24"/>
        </w:rPr>
        <w:t xml:space="preserve"> (</w:t>
      </w:r>
      <w:r w:rsidR="00744198" w:rsidRPr="00B37F1B">
        <w:rPr>
          <w:rFonts w:ascii="Arial" w:hAnsi="Arial" w:cs="Arial"/>
          <w:iCs/>
          <w:color w:val="000000" w:themeColor="text1"/>
          <w:sz w:val="24"/>
          <w:szCs w:val="24"/>
        </w:rPr>
        <w:t>1998</w:t>
      </w:r>
      <w:r w:rsidR="00744198">
        <w:rPr>
          <w:rFonts w:ascii="Arial" w:hAnsi="Arial" w:cs="Arial"/>
          <w:iCs/>
          <w:color w:val="000000" w:themeColor="text1"/>
          <w:sz w:val="24"/>
          <w:szCs w:val="24"/>
        </w:rPr>
        <w:t>)</w:t>
      </w:r>
      <w:r w:rsidRPr="00B37F1B">
        <w:rPr>
          <w:rFonts w:ascii="Arial" w:hAnsi="Arial" w:cs="Arial"/>
          <w:color w:val="000000" w:themeColor="text1"/>
          <w:sz w:val="24"/>
          <w:szCs w:val="24"/>
        </w:rPr>
        <w:t>.</w:t>
      </w:r>
      <w:proofErr w:type="gramEnd"/>
      <w:r w:rsidRPr="00B37F1B">
        <w:rPr>
          <w:rFonts w:ascii="Arial" w:hAnsi="Arial" w:cs="Arial"/>
          <w:color w:val="000000" w:themeColor="text1"/>
          <w:sz w:val="24"/>
          <w:szCs w:val="24"/>
        </w:rPr>
        <w:t xml:space="preserve"> </w:t>
      </w:r>
    </w:p>
    <w:p w14:paraId="6FB489C7" w14:textId="77777777" w:rsidR="008B2675" w:rsidRPr="00B37F1B" w:rsidRDefault="008B2675" w:rsidP="00B37F1B">
      <w:pPr>
        <w:autoSpaceDE w:val="0"/>
        <w:autoSpaceDN w:val="0"/>
        <w:adjustRightInd w:val="0"/>
        <w:spacing w:after="0" w:line="240" w:lineRule="auto"/>
        <w:jc w:val="both"/>
        <w:rPr>
          <w:rFonts w:ascii="Arial" w:hAnsi="Arial" w:cs="Arial"/>
          <w:color w:val="000000" w:themeColor="text1"/>
          <w:sz w:val="24"/>
          <w:szCs w:val="24"/>
        </w:rPr>
      </w:pPr>
    </w:p>
    <w:p w14:paraId="6FB489C8" w14:textId="77777777" w:rsidR="008B2675" w:rsidRPr="00B37F1B" w:rsidRDefault="008B2675" w:rsidP="00B37F1B">
      <w:pPr>
        <w:autoSpaceDE w:val="0"/>
        <w:autoSpaceDN w:val="0"/>
        <w:adjustRightInd w:val="0"/>
        <w:spacing w:after="0" w:line="240" w:lineRule="auto"/>
        <w:jc w:val="both"/>
        <w:rPr>
          <w:rFonts w:ascii="Arial" w:eastAsia="Times New Roman" w:hAnsi="Arial" w:cs="Arial"/>
          <w:color w:val="000000" w:themeColor="text1"/>
          <w:sz w:val="24"/>
          <w:szCs w:val="24"/>
        </w:rPr>
      </w:pPr>
      <w:proofErr w:type="gramStart"/>
      <w:r w:rsidRPr="008B2675">
        <w:rPr>
          <w:rFonts w:ascii="Arial" w:eastAsia="Times New Roman" w:hAnsi="Arial" w:cs="Arial"/>
          <w:color w:val="000000" w:themeColor="text1"/>
          <w:sz w:val="24"/>
          <w:szCs w:val="24"/>
        </w:rPr>
        <w:t xml:space="preserve">Van </w:t>
      </w:r>
      <w:proofErr w:type="spellStart"/>
      <w:r w:rsidRPr="008B2675">
        <w:rPr>
          <w:rFonts w:ascii="Arial" w:eastAsia="Times New Roman" w:hAnsi="Arial" w:cs="Arial"/>
          <w:color w:val="000000" w:themeColor="text1"/>
          <w:sz w:val="24"/>
          <w:szCs w:val="24"/>
        </w:rPr>
        <w:t>Harreveld</w:t>
      </w:r>
      <w:proofErr w:type="spellEnd"/>
      <w:r w:rsidRPr="008B2675">
        <w:rPr>
          <w:rFonts w:ascii="Arial" w:eastAsia="Times New Roman" w:hAnsi="Arial" w:cs="Arial"/>
          <w:color w:val="000000" w:themeColor="text1"/>
          <w:sz w:val="24"/>
          <w:szCs w:val="24"/>
        </w:rPr>
        <w:t xml:space="preserve">, A. &amp; </w:t>
      </w:r>
      <w:proofErr w:type="spellStart"/>
      <w:r w:rsidRPr="008B2675">
        <w:rPr>
          <w:rFonts w:ascii="Arial" w:eastAsia="Times New Roman" w:hAnsi="Arial" w:cs="Arial"/>
          <w:color w:val="000000" w:themeColor="text1"/>
          <w:sz w:val="24"/>
          <w:szCs w:val="24"/>
        </w:rPr>
        <w:t>Mendelson</w:t>
      </w:r>
      <w:proofErr w:type="spellEnd"/>
      <w:r w:rsidRPr="008B2675">
        <w:rPr>
          <w:rFonts w:ascii="Arial" w:eastAsia="Times New Roman" w:hAnsi="Arial" w:cs="Arial"/>
          <w:color w:val="000000" w:themeColor="text1"/>
          <w:sz w:val="24"/>
          <w:szCs w:val="24"/>
        </w:rPr>
        <w:t>, M. Glutamate-induced contractions in crustacean muscle.</w:t>
      </w:r>
      <w:proofErr w:type="gramEnd"/>
      <w:r w:rsidRPr="008B2675">
        <w:rPr>
          <w:rFonts w:ascii="Arial" w:eastAsia="Times New Roman" w:hAnsi="Arial" w:cs="Arial"/>
          <w:color w:val="000000" w:themeColor="text1"/>
          <w:sz w:val="24"/>
          <w:szCs w:val="24"/>
        </w:rPr>
        <w:t xml:space="preserve"> J. Cell Comp. Physiol. 54, 85</w:t>
      </w:r>
      <w:r w:rsidR="00744198">
        <w:rPr>
          <w:rFonts w:ascii="Arial" w:eastAsia="Times New Roman" w:hAnsi="Arial" w:cs="Arial"/>
          <w:color w:val="000000" w:themeColor="text1"/>
          <w:sz w:val="24"/>
          <w:szCs w:val="24"/>
        </w:rPr>
        <w:t>-</w:t>
      </w:r>
      <w:r w:rsidRPr="008B2675">
        <w:rPr>
          <w:rFonts w:ascii="Arial" w:eastAsia="Times New Roman" w:hAnsi="Arial" w:cs="Arial"/>
          <w:color w:val="000000" w:themeColor="text1"/>
          <w:sz w:val="24"/>
          <w:szCs w:val="24"/>
        </w:rPr>
        <w:t xml:space="preserve">94 (1959). </w:t>
      </w:r>
    </w:p>
    <w:p w14:paraId="6FB489C9" w14:textId="77777777" w:rsidR="008B2675" w:rsidRPr="00B37F1B" w:rsidRDefault="008B2675" w:rsidP="00B37F1B">
      <w:pPr>
        <w:autoSpaceDE w:val="0"/>
        <w:autoSpaceDN w:val="0"/>
        <w:adjustRightInd w:val="0"/>
        <w:spacing w:after="0" w:line="240" w:lineRule="auto"/>
        <w:jc w:val="both"/>
        <w:rPr>
          <w:rFonts w:ascii="Arial" w:eastAsia="Times New Roman" w:hAnsi="Arial" w:cs="Arial"/>
          <w:color w:val="000000" w:themeColor="text1"/>
          <w:sz w:val="24"/>
          <w:szCs w:val="24"/>
        </w:rPr>
      </w:pPr>
    </w:p>
    <w:p w14:paraId="6FB489CA" w14:textId="77777777" w:rsidR="008B2675" w:rsidRPr="00B37F1B" w:rsidRDefault="008B2675" w:rsidP="00B37F1B">
      <w:pPr>
        <w:autoSpaceDE w:val="0"/>
        <w:autoSpaceDN w:val="0"/>
        <w:adjustRightInd w:val="0"/>
        <w:spacing w:after="0" w:line="240" w:lineRule="auto"/>
        <w:jc w:val="both"/>
        <w:rPr>
          <w:rFonts w:ascii="Arial" w:eastAsia="Times New Roman" w:hAnsi="Arial" w:cs="Arial"/>
          <w:color w:val="000000" w:themeColor="text1"/>
          <w:sz w:val="24"/>
          <w:szCs w:val="24"/>
        </w:rPr>
      </w:pPr>
      <w:proofErr w:type="gramStart"/>
      <w:r w:rsidRPr="008B2675">
        <w:rPr>
          <w:rFonts w:ascii="Arial" w:eastAsia="Times New Roman" w:hAnsi="Arial" w:cs="Arial"/>
          <w:color w:val="000000" w:themeColor="text1"/>
          <w:sz w:val="24"/>
          <w:szCs w:val="24"/>
        </w:rPr>
        <w:t xml:space="preserve">Van </w:t>
      </w:r>
      <w:proofErr w:type="spellStart"/>
      <w:r w:rsidRPr="008B2675">
        <w:rPr>
          <w:rFonts w:ascii="Arial" w:eastAsia="Times New Roman" w:hAnsi="Arial" w:cs="Arial"/>
          <w:color w:val="000000" w:themeColor="text1"/>
          <w:sz w:val="24"/>
          <w:szCs w:val="24"/>
        </w:rPr>
        <w:t>Harreveld</w:t>
      </w:r>
      <w:proofErr w:type="spellEnd"/>
      <w:r w:rsidRPr="008B2675">
        <w:rPr>
          <w:rFonts w:ascii="Arial" w:eastAsia="Times New Roman" w:hAnsi="Arial" w:cs="Arial"/>
          <w:color w:val="000000" w:themeColor="text1"/>
          <w:sz w:val="24"/>
          <w:szCs w:val="24"/>
        </w:rPr>
        <w:t>, A.</w:t>
      </w:r>
      <w:proofErr w:type="gramEnd"/>
      <w:r w:rsidRPr="008B2675">
        <w:rPr>
          <w:rFonts w:ascii="Arial" w:eastAsia="Times New Roman" w:hAnsi="Arial" w:cs="Arial"/>
          <w:color w:val="000000" w:themeColor="text1"/>
          <w:sz w:val="24"/>
          <w:szCs w:val="24"/>
        </w:rPr>
        <w:t xml:space="preserve"> </w:t>
      </w:r>
      <w:proofErr w:type="gramStart"/>
      <w:r w:rsidRPr="008B2675">
        <w:rPr>
          <w:rFonts w:ascii="Arial" w:eastAsia="Times New Roman" w:hAnsi="Arial" w:cs="Arial"/>
          <w:color w:val="000000" w:themeColor="text1"/>
          <w:sz w:val="24"/>
          <w:szCs w:val="24"/>
        </w:rPr>
        <w:t>A physiological solution for freshwater crustaceans.</w:t>
      </w:r>
      <w:proofErr w:type="gramEnd"/>
      <w:r w:rsidRPr="008B2675">
        <w:rPr>
          <w:rFonts w:ascii="Arial" w:eastAsia="Times New Roman" w:hAnsi="Arial" w:cs="Arial"/>
          <w:color w:val="000000" w:themeColor="text1"/>
          <w:sz w:val="24"/>
          <w:szCs w:val="24"/>
        </w:rPr>
        <w:t xml:space="preserve"> </w:t>
      </w:r>
      <w:proofErr w:type="gramStart"/>
      <w:r w:rsidRPr="008B2675">
        <w:rPr>
          <w:rFonts w:ascii="Arial" w:eastAsia="Times New Roman" w:hAnsi="Arial" w:cs="Arial"/>
          <w:color w:val="000000" w:themeColor="text1"/>
          <w:sz w:val="24"/>
          <w:szCs w:val="24"/>
        </w:rPr>
        <w:t xml:space="preserve">Proc. </w:t>
      </w:r>
      <w:proofErr w:type="spellStart"/>
      <w:r w:rsidRPr="008B2675">
        <w:rPr>
          <w:rFonts w:ascii="Arial" w:eastAsia="Times New Roman" w:hAnsi="Arial" w:cs="Arial"/>
          <w:color w:val="000000" w:themeColor="text1"/>
          <w:sz w:val="24"/>
          <w:szCs w:val="24"/>
        </w:rPr>
        <w:t>Soc</w:t>
      </w:r>
      <w:proofErr w:type="spellEnd"/>
      <w:r w:rsidRPr="008B2675">
        <w:rPr>
          <w:rFonts w:ascii="Arial" w:eastAsia="Times New Roman" w:hAnsi="Arial" w:cs="Arial"/>
          <w:color w:val="000000" w:themeColor="text1"/>
          <w:sz w:val="24"/>
          <w:szCs w:val="24"/>
        </w:rPr>
        <w:t xml:space="preserve"> Exp. Biol. Med. 34, 428-432 (1936).</w:t>
      </w:r>
      <w:proofErr w:type="gramEnd"/>
      <w:r w:rsidRPr="008B2675">
        <w:rPr>
          <w:rFonts w:ascii="Arial" w:eastAsia="Times New Roman" w:hAnsi="Arial" w:cs="Arial"/>
          <w:color w:val="000000" w:themeColor="text1"/>
          <w:sz w:val="24"/>
          <w:szCs w:val="24"/>
        </w:rPr>
        <w:t xml:space="preserve"> </w:t>
      </w:r>
    </w:p>
    <w:p w14:paraId="6FB489CB" w14:textId="77777777" w:rsidR="008B2675" w:rsidRPr="00B37F1B" w:rsidRDefault="008B2675" w:rsidP="00B37F1B">
      <w:pPr>
        <w:autoSpaceDE w:val="0"/>
        <w:autoSpaceDN w:val="0"/>
        <w:adjustRightInd w:val="0"/>
        <w:spacing w:after="0" w:line="240" w:lineRule="auto"/>
        <w:jc w:val="both"/>
        <w:rPr>
          <w:rFonts w:ascii="Arial" w:eastAsia="Times New Roman" w:hAnsi="Arial" w:cs="Arial"/>
          <w:color w:val="000000" w:themeColor="text1"/>
          <w:sz w:val="24"/>
          <w:szCs w:val="24"/>
        </w:rPr>
      </w:pPr>
    </w:p>
    <w:p w14:paraId="6FB489CC" w14:textId="77777777" w:rsidR="008B2675" w:rsidRPr="00B37F1B" w:rsidRDefault="008B2675" w:rsidP="00B37F1B">
      <w:pPr>
        <w:autoSpaceDE w:val="0"/>
        <w:autoSpaceDN w:val="0"/>
        <w:adjustRightInd w:val="0"/>
        <w:spacing w:after="0" w:line="240" w:lineRule="auto"/>
        <w:jc w:val="both"/>
        <w:rPr>
          <w:rFonts w:ascii="Arial" w:eastAsia="Times New Roman" w:hAnsi="Arial" w:cs="Arial"/>
          <w:color w:val="000000" w:themeColor="text1"/>
          <w:sz w:val="24"/>
          <w:szCs w:val="24"/>
        </w:rPr>
      </w:pPr>
      <w:proofErr w:type="gramStart"/>
      <w:r w:rsidRPr="008B2675">
        <w:rPr>
          <w:rFonts w:ascii="Arial" w:eastAsia="Times New Roman" w:hAnsi="Arial" w:cs="Arial"/>
          <w:color w:val="000000" w:themeColor="text1"/>
          <w:sz w:val="24"/>
          <w:szCs w:val="24"/>
        </w:rPr>
        <w:t xml:space="preserve">Van </w:t>
      </w:r>
      <w:proofErr w:type="spellStart"/>
      <w:r w:rsidRPr="008B2675">
        <w:rPr>
          <w:rFonts w:ascii="Arial" w:eastAsia="Times New Roman" w:hAnsi="Arial" w:cs="Arial"/>
          <w:color w:val="000000" w:themeColor="text1"/>
          <w:sz w:val="24"/>
          <w:szCs w:val="24"/>
        </w:rPr>
        <w:t>Harreveld</w:t>
      </w:r>
      <w:proofErr w:type="spellEnd"/>
      <w:r w:rsidRPr="008B2675">
        <w:rPr>
          <w:rFonts w:ascii="Arial" w:eastAsia="Times New Roman" w:hAnsi="Arial" w:cs="Arial"/>
          <w:color w:val="000000" w:themeColor="text1"/>
          <w:sz w:val="24"/>
          <w:szCs w:val="24"/>
        </w:rPr>
        <w:t xml:space="preserve">, A. &amp; </w:t>
      </w:r>
      <w:proofErr w:type="spellStart"/>
      <w:r w:rsidRPr="008B2675">
        <w:rPr>
          <w:rFonts w:ascii="Arial" w:eastAsia="Times New Roman" w:hAnsi="Arial" w:cs="Arial"/>
          <w:color w:val="000000" w:themeColor="text1"/>
          <w:sz w:val="24"/>
          <w:szCs w:val="24"/>
        </w:rPr>
        <w:t>Wiersma</w:t>
      </w:r>
      <w:proofErr w:type="spellEnd"/>
      <w:r w:rsidRPr="008B2675">
        <w:rPr>
          <w:rFonts w:ascii="Arial" w:eastAsia="Times New Roman" w:hAnsi="Arial" w:cs="Arial"/>
          <w:color w:val="000000" w:themeColor="text1"/>
          <w:sz w:val="24"/>
          <w:szCs w:val="24"/>
        </w:rPr>
        <w:t>, C. A. G.</w:t>
      </w:r>
      <w:proofErr w:type="gramEnd"/>
      <w:r w:rsidRPr="008B2675">
        <w:rPr>
          <w:rFonts w:ascii="Arial" w:eastAsia="Times New Roman" w:hAnsi="Arial" w:cs="Arial"/>
          <w:color w:val="000000" w:themeColor="text1"/>
          <w:sz w:val="24"/>
          <w:szCs w:val="24"/>
        </w:rPr>
        <w:t xml:space="preserve"> </w:t>
      </w:r>
      <w:proofErr w:type="gramStart"/>
      <w:r w:rsidRPr="008B2675">
        <w:rPr>
          <w:rFonts w:ascii="Arial" w:eastAsia="Times New Roman" w:hAnsi="Arial" w:cs="Arial"/>
          <w:color w:val="000000" w:themeColor="text1"/>
          <w:sz w:val="24"/>
          <w:szCs w:val="24"/>
        </w:rPr>
        <w:t>The Triple Innervation of the Crayfish Muscle.</w:t>
      </w:r>
      <w:proofErr w:type="gramEnd"/>
      <w:r w:rsidRPr="008B2675">
        <w:rPr>
          <w:rFonts w:ascii="Arial" w:eastAsia="Times New Roman" w:hAnsi="Arial" w:cs="Arial"/>
          <w:color w:val="000000" w:themeColor="text1"/>
          <w:sz w:val="24"/>
          <w:szCs w:val="24"/>
        </w:rPr>
        <w:t xml:space="preserve"> </w:t>
      </w:r>
      <w:proofErr w:type="gramStart"/>
      <w:r w:rsidRPr="008B2675">
        <w:rPr>
          <w:rFonts w:ascii="Arial" w:eastAsia="Times New Roman" w:hAnsi="Arial" w:cs="Arial"/>
          <w:color w:val="000000" w:themeColor="text1"/>
          <w:sz w:val="24"/>
          <w:szCs w:val="24"/>
        </w:rPr>
        <w:t>Proc. Natl. Acad. Sci. USA 22 (11), 667 (1936).</w:t>
      </w:r>
      <w:proofErr w:type="gramEnd"/>
      <w:r w:rsidRPr="008B2675">
        <w:rPr>
          <w:rFonts w:ascii="Arial" w:eastAsia="Times New Roman" w:hAnsi="Arial" w:cs="Arial"/>
          <w:color w:val="000000" w:themeColor="text1"/>
          <w:sz w:val="24"/>
          <w:szCs w:val="24"/>
        </w:rPr>
        <w:t xml:space="preserve"> </w:t>
      </w:r>
    </w:p>
    <w:p w14:paraId="6FB489CD" w14:textId="77777777" w:rsidR="008B2675" w:rsidRPr="00B37F1B" w:rsidRDefault="008B2675" w:rsidP="00B37F1B">
      <w:pPr>
        <w:autoSpaceDE w:val="0"/>
        <w:autoSpaceDN w:val="0"/>
        <w:adjustRightInd w:val="0"/>
        <w:spacing w:after="0" w:line="240" w:lineRule="auto"/>
        <w:jc w:val="both"/>
        <w:rPr>
          <w:rFonts w:ascii="Arial" w:eastAsia="Times New Roman" w:hAnsi="Arial" w:cs="Arial"/>
          <w:color w:val="000000" w:themeColor="text1"/>
          <w:sz w:val="24"/>
          <w:szCs w:val="24"/>
        </w:rPr>
      </w:pPr>
    </w:p>
    <w:p w14:paraId="6FB489CE" w14:textId="77777777" w:rsidR="008B2675" w:rsidRPr="00B37F1B" w:rsidRDefault="008B2675" w:rsidP="00B37F1B">
      <w:pPr>
        <w:autoSpaceDE w:val="0"/>
        <w:autoSpaceDN w:val="0"/>
        <w:adjustRightInd w:val="0"/>
        <w:spacing w:after="0" w:line="240" w:lineRule="auto"/>
        <w:jc w:val="both"/>
        <w:rPr>
          <w:rFonts w:ascii="Arial" w:eastAsia="Times New Roman" w:hAnsi="Arial" w:cs="Arial"/>
          <w:color w:val="000000" w:themeColor="text1"/>
          <w:sz w:val="24"/>
          <w:szCs w:val="24"/>
        </w:rPr>
      </w:pPr>
      <w:proofErr w:type="spellStart"/>
      <w:r w:rsidRPr="00B37F1B">
        <w:rPr>
          <w:rFonts w:ascii="Arial" w:hAnsi="Arial" w:cs="Arial"/>
          <w:color w:val="000000" w:themeColor="text1"/>
          <w:sz w:val="24"/>
          <w:szCs w:val="24"/>
        </w:rPr>
        <w:t>V</w:t>
      </w:r>
      <w:r w:rsidR="00744198">
        <w:rPr>
          <w:rFonts w:ascii="Arial" w:hAnsi="Arial" w:cs="Arial"/>
          <w:color w:val="000000" w:themeColor="text1"/>
          <w:sz w:val="24"/>
          <w:szCs w:val="24"/>
        </w:rPr>
        <w:t>é</w:t>
      </w:r>
      <w:r w:rsidRPr="00B37F1B">
        <w:rPr>
          <w:rFonts w:ascii="Arial" w:hAnsi="Arial" w:cs="Arial"/>
          <w:color w:val="000000" w:themeColor="text1"/>
          <w:sz w:val="24"/>
          <w:szCs w:val="24"/>
        </w:rPr>
        <w:t>lez</w:t>
      </w:r>
      <w:proofErr w:type="spellEnd"/>
      <w:r w:rsidRPr="00B37F1B">
        <w:rPr>
          <w:rFonts w:ascii="Arial" w:hAnsi="Arial" w:cs="Arial"/>
          <w:color w:val="000000" w:themeColor="text1"/>
          <w:sz w:val="24"/>
          <w:szCs w:val="24"/>
        </w:rPr>
        <w:t>, S</w:t>
      </w:r>
      <w:r w:rsidR="00744198">
        <w:rPr>
          <w:rFonts w:ascii="Arial" w:hAnsi="Arial" w:cs="Arial"/>
          <w:color w:val="000000" w:themeColor="text1"/>
          <w:sz w:val="24"/>
          <w:szCs w:val="24"/>
        </w:rPr>
        <w:t>.</w:t>
      </w:r>
      <w:r w:rsidRPr="00B37F1B">
        <w:rPr>
          <w:rFonts w:ascii="Arial" w:hAnsi="Arial" w:cs="Arial"/>
          <w:color w:val="000000" w:themeColor="text1"/>
          <w:sz w:val="24"/>
          <w:szCs w:val="24"/>
        </w:rPr>
        <w:t xml:space="preserve"> J. </w:t>
      </w:r>
      <w:r w:rsidR="00744198">
        <w:rPr>
          <w:rFonts w:ascii="Arial" w:hAnsi="Arial" w:cs="Arial"/>
          <w:color w:val="000000" w:themeColor="text1"/>
          <w:sz w:val="24"/>
          <w:szCs w:val="24"/>
        </w:rPr>
        <w:t>&amp;</w:t>
      </w:r>
      <w:r w:rsidRPr="00B37F1B">
        <w:rPr>
          <w:rFonts w:ascii="Arial" w:hAnsi="Arial" w:cs="Arial"/>
          <w:color w:val="000000" w:themeColor="text1"/>
          <w:sz w:val="24"/>
          <w:szCs w:val="24"/>
        </w:rPr>
        <w:t xml:space="preserve"> </w:t>
      </w:r>
      <w:proofErr w:type="spellStart"/>
      <w:r w:rsidRPr="00B37F1B">
        <w:rPr>
          <w:rFonts w:ascii="Arial" w:hAnsi="Arial" w:cs="Arial"/>
          <w:color w:val="000000" w:themeColor="text1"/>
          <w:sz w:val="24"/>
          <w:szCs w:val="24"/>
        </w:rPr>
        <w:t>Wayman</w:t>
      </w:r>
      <w:proofErr w:type="spellEnd"/>
      <w:r w:rsidRPr="00B37F1B">
        <w:rPr>
          <w:rFonts w:ascii="Arial" w:hAnsi="Arial" w:cs="Arial"/>
          <w:color w:val="000000" w:themeColor="text1"/>
          <w:sz w:val="24"/>
          <w:szCs w:val="24"/>
        </w:rPr>
        <w:t>, R. J. Synaptic connectivity in a crayfish neuromuscular system. I. Gradient</w:t>
      </w:r>
      <w:r w:rsidR="00744198">
        <w:rPr>
          <w:rFonts w:ascii="Arial" w:hAnsi="Arial" w:cs="Arial"/>
          <w:color w:val="000000" w:themeColor="text1"/>
          <w:sz w:val="24"/>
          <w:szCs w:val="24"/>
        </w:rPr>
        <w:t xml:space="preserve"> </w:t>
      </w:r>
      <w:r w:rsidRPr="00B37F1B">
        <w:rPr>
          <w:rFonts w:ascii="Arial" w:hAnsi="Arial" w:cs="Arial"/>
          <w:color w:val="000000" w:themeColor="text1"/>
          <w:sz w:val="24"/>
          <w:szCs w:val="24"/>
        </w:rPr>
        <w:t xml:space="preserve">of innervations and synaptic strength. J. </w:t>
      </w:r>
      <w:proofErr w:type="spellStart"/>
      <w:r w:rsidRPr="00B37F1B">
        <w:rPr>
          <w:rFonts w:ascii="Arial" w:hAnsi="Arial" w:cs="Arial"/>
          <w:color w:val="000000" w:themeColor="text1"/>
          <w:sz w:val="24"/>
          <w:szCs w:val="24"/>
        </w:rPr>
        <w:t>Neurophysiol</w:t>
      </w:r>
      <w:proofErr w:type="spellEnd"/>
      <w:r w:rsidRPr="00B37F1B">
        <w:rPr>
          <w:rFonts w:ascii="Arial" w:hAnsi="Arial" w:cs="Arial"/>
          <w:color w:val="000000" w:themeColor="text1"/>
          <w:sz w:val="24"/>
          <w:szCs w:val="24"/>
        </w:rPr>
        <w:t>. 41</w:t>
      </w:r>
      <w:proofErr w:type="gramStart"/>
      <w:r w:rsidR="00744198">
        <w:rPr>
          <w:rFonts w:ascii="Arial" w:hAnsi="Arial" w:cs="Arial"/>
          <w:color w:val="000000" w:themeColor="text1"/>
          <w:sz w:val="24"/>
          <w:szCs w:val="24"/>
        </w:rPr>
        <w:t xml:space="preserve">, </w:t>
      </w:r>
      <w:r w:rsidRPr="00B37F1B">
        <w:rPr>
          <w:rFonts w:ascii="Arial" w:hAnsi="Arial" w:cs="Arial"/>
          <w:color w:val="000000" w:themeColor="text1"/>
          <w:sz w:val="24"/>
          <w:szCs w:val="24"/>
        </w:rPr>
        <w:t xml:space="preserve"> 75</w:t>
      </w:r>
      <w:proofErr w:type="gramEnd"/>
      <w:r w:rsidRPr="00B37F1B">
        <w:rPr>
          <w:rFonts w:ascii="Arial" w:hAnsi="Arial" w:cs="Arial"/>
          <w:color w:val="000000" w:themeColor="text1"/>
          <w:sz w:val="24"/>
          <w:szCs w:val="24"/>
        </w:rPr>
        <w:t>-84</w:t>
      </w:r>
      <w:r w:rsidR="00744198">
        <w:rPr>
          <w:rFonts w:ascii="Arial" w:hAnsi="Arial" w:cs="Arial"/>
          <w:color w:val="000000" w:themeColor="text1"/>
          <w:sz w:val="24"/>
          <w:szCs w:val="24"/>
        </w:rPr>
        <w:t xml:space="preserve"> (1978)</w:t>
      </w:r>
      <w:r w:rsidRPr="00B37F1B">
        <w:rPr>
          <w:rFonts w:ascii="Arial" w:hAnsi="Arial" w:cs="Arial"/>
          <w:color w:val="000000" w:themeColor="text1"/>
          <w:sz w:val="24"/>
          <w:szCs w:val="24"/>
        </w:rPr>
        <w:t>.</w:t>
      </w:r>
    </w:p>
    <w:p w14:paraId="6FB489CF" w14:textId="77777777" w:rsidR="002D254F" w:rsidRPr="00B37F1B" w:rsidRDefault="002D254F" w:rsidP="00B37F1B">
      <w:pPr>
        <w:spacing w:after="0" w:line="240" w:lineRule="auto"/>
        <w:jc w:val="both"/>
        <w:rPr>
          <w:rFonts w:ascii="Arial" w:hAnsi="Arial" w:cs="Arial"/>
          <w:color w:val="000000" w:themeColor="text1"/>
          <w:sz w:val="24"/>
          <w:szCs w:val="24"/>
        </w:rPr>
      </w:pPr>
    </w:p>
    <w:p w14:paraId="6FB489D0" w14:textId="77777777" w:rsidR="009B2597" w:rsidRPr="00B37F1B" w:rsidRDefault="009B2597" w:rsidP="00B37F1B">
      <w:pPr>
        <w:spacing w:after="0" w:line="240" w:lineRule="auto"/>
        <w:jc w:val="both"/>
        <w:rPr>
          <w:rFonts w:ascii="Arial" w:hAnsi="Arial" w:cs="Arial"/>
          <w:color w:val="000000" w:themeColor="text1"/>
          <w:sz w:val="24"/>
          <w:szCs w:val="24"/>
        </w:rPr>
      </w:pPr>
      <w:r w:rsidRPr="00B37F1B">
        <w:rPr>
          <w:rFonts w:ascii="Arial" w:hAnsi="Arial" w:cs="Arial"/>
          <w:color w:val="000000" w:themeColor="text1"/>
          <w:sz w:val="24"/>
          <w:szCs w:val="24"/>
        </w:rPr>
        <w:t xml:space="preserve">Watanabe, A., </w:t>
      </w:r>
      <w:r w:rsidR="00744198">
        <w:rPr>
          <w:rFonts w:ascii="Arial" w:hAnsi="Arial" w:cs="Arial"/>
          <w:color w:val="000000" w:themeColor="text1"/>
          <w:sz w:val="24"/>
          <w:szCs w:val="24"/>
        </w:rPr>
        <w:t>&amp;</w:t>
      </w:r>
      <w:r w:rsidRPr="00B37F1B">
        <w:rPr>
          <w:rFonts w:ascii="Arial" w:hAnsi="Arial" w:cs="Arial"/>
          <w:color w:val="000000" w:themeColor="text1"/>
          <w:sz w:val="24"/>
          <w:szCs w:val="24"/>
        </w:rPr>
        <w:t xml:space="preserve"> </w:t>
      </w:r>
      <w:proofErr w:type="spellStart"/>
      <w:r w:rsidRPr="00B37F1B">
        <w:rPr>
          <w:rFonts w:ascii="Arial" w:hAnsi="Arial" w:cs="Arial"/>
          <w:color w:val="000000" w:themeColor="text1"/>
          <w:sz w:val="24"/>
          <w:szCs w:val="24"/>
        </w:rPr>
        <w:t>Grundfest</w:t>
      </w:r>
      <w:proofErr w:type="spellEnd"/>
      <w:r w:rsidRPr="00B37F1B">
        <w:rPr>
          <w:rFonts w:ascii="Arial" w:hAnsi="Arial" w:cs="Arial"/>
          <w:color w:val="000000" w:themeColor="text1"/>
          <w:sz w:val="24"/>
          <w:szCs w:val="24"/>
        </w:rPr>
        <w:t xml:space="preserve">, H. Impulse propagation at the </w:t>
      </w:r>
      <w:proofErr w:type="spellStart"/>
      <w:r w:rsidRPr="00B37F1B">
        <w:rPr>
          <w:rFonts w:ascii="Arial" w:hAnsi="Arial" w:cs="Arial"/>
          <w:color w:val="000000" w:themeColor="text1"/>
          <w:sz w:val="24"/>
          <w:szCs w:val="24"/>
        </w:rPr>
        <w:t>septal</w:t>
      </w:r>
      <w:proofErr w:type="spellEnd"/>
      <w:r w:rsidRPr="00B37F1B">
        <w:rPr>
          <w:rFonts w:ascii="Arial" w:hAnsi="Arial" w:cs="Arial"/>
          <w:color w:val="000000" w:themeColor="text1"/>
          <w:sz w:val="24"/>
          <w:szCs w:val="24"/>
        </w:rPr>
        <w:t xml:space="preserve"> and commissural junctions of crayfish lateral giant axons. </w:t>
      </w:r>
      <w:proofErr w:type="gramStart"/>
      <w:r w:rsidRPr="00B37F1B">
        <w:rPr>
          <w:rFonts w:ascii="Arial" w:hAnsi="Arial" w:cs="Arial"/>
          <w:iCs/>
          <w:color w:val="000000" w:themeColor="text1"/>
          <w:sz w:val="24"/>
          <w:szCs w:val="24"/>
        </w:rPr>
        <w:t>J</w:t>
      </w:r>
      <w:r w:rsidR="00744198">
        <w:rPr>
          <w:rFonts w:ascii="Arial" w:hAnsi="Arial" w:cs="Arial"/>
          <w:iCs/>
          <w:color w:val="000000" w:themeColor="text1"/>
          <w:sz w:val="24"/>
          <w:szCs w:val="24"/>
        </w:rPr>
        <w:t>.</w:t>
      </w:r>
      <w:r w:rsidRPr="00B37F1B">
        <w:rPr>
          <w:rFonts w:ascii="Arial" w:hAnsi="Arial" w:cs="Arial"/>
          <w:iCs/>
          <w:color w:val="000000" w:themeColor="text1"/>
          <w:sz w:val="24"/>
          <w:szCs w:val="24"/>
        </w:rPr>
        <w:t xml:space="preserve"> Gen</w:t>
      </w:r>
      <w:r w:rsidR="00744198">
        <w:rPr>
          <w:rFonts w:ascii="Arial" w:hAnsi="Arial" w:cs="Arial"/>
          <w:iCs/>
          <w:color w:val="000000" w:themeColor="text1"/>
          <w:sz w:val="24"/>
          <w:szCs w:val="24"/>
        </w:rPr>
        <w:t>.</w:t>
      </w:r>
      <w:r w:rsidRPr="00B37F1B">
        <w:rPr>
          <w:rFonts w:ascii="Arial" w:hAnsi="Arial" w:cs="Arial"/>
          <w:iCs/>
          <w:color w:val="000000" w:themeColor="text1"/>
          <w:sz w:val="24"/>
          <w:szCs w:val="24"/>
        </w:rPr>
        <w:t xml:space="preserve"> Physiol</w:t>
      </w:r>
      <w:r w:rsidR="00744198">
        <w:rPr>
          <w:rFonts w:ascii="Arial" w:hAnsi="Arial" w:cs="Arial"/>
          <w:iCs/>
          <w:color w:val="000000" w:themeColor="text1"/>
          <w:sz w:val="24"/>
          <w:szCs w:val="24"/>
        </w:rPr>
        <w:t>.</w:t>
      </w:r>
      <w:r w:rsidRPr="00B37F1B">
        <w:rPr>
          <w:rFonts w:ascii="Arial" w:hAnsi="Arial" w:cs="Arial"/>
          <w:color w:val="000000" w:themeColor="text1"/>
          <w:sz w:val="24"/>
          <w:szCs w:val="24"/>
        </w:rPr>
        <w:t xml:space="preserve"> </w:t>
      </w:r>
      <w:r w:rsidRPr="00B37F1B">
        <w:rPr>
          <w:rFonts w:ascii="Arial" w:hAnsi="Arial" w:cs="Arial"/>
          <w:bCs/>
          <w:color w:val="000000" w:themeColor="text1"/>
          <w:sz w:val="24"/>
          <w:szCs w:val="24"/>
        </w:rPr>
        <w:t>45</w:t>
      </w:r>
      <w:r w:rsidR="00744198">
        <w:rPr>
          <w:rFonts w:ascii="Arial" w:hAnsi="Arial" w:cs="Arial"/>
          <w:bCs/>
          <w:color w:val="000000" w:themeColor="text1"/>
          <w:sz w:val="24"/>
          <w:szCs w:val="24"/>
        </w:rPr>
        <w:t>,</w:t>
      </w:r>
      <w:r w:rsidRPr="00B37F1B">
        <w:rPr>
          <w:rFonts w:ascii="Arial" w:hAnsi="Arial" w:cs="Arial"/>
          <w:color w:val="000000" w:themeColor="text1"/>
          <w:sz w:val="24"/>
          <w:szCs w:val="24"/>
        </w:rPr>
        <w:t xml:space="preserve"> 267-308</w:t>
      </w:r>
      <w:r w:rsidR="00744198">
        <w:rPr>
          <w:rFonts w:ascii="Arial" w:hAnsi="Arial" w:cs="Arial"/>
          <w:color w:val="000000" w:themeColor="text1"/>
          <w:sz w:val="24"/>
          <w:szCs w:val="24"/>
        </w:rPr>
        <w:t xml:space="preserve"> (1961)</w:t>
      </w:r>
      <w:r w:rsidRPr="00B37F1B">
        <w:rPr>
          <w:rFonts w:ascii="Arial" w:hAnsi="Arial" w:cs="Arial"/>
          <w:color w:val="000000" w:themeColor="text1"/>
          <w:sz w:val="24"/>
          <w:szCs w:val="24"/>
        </w:rPr>
        <w:t>.</w:t>
      </w:r>
      <w:proofErr w:type="gramEnd"/>
    </w:p>
    <w:p w14:paraId="6FB489D1" w14:textId="77777777" w:rsidR="001E6867" w:rsidRDefault="001E6867" w:rsidP="001E6867">
      <w:pPr>
        <w:autoSpaceDE w:val="0"/>
        <w:autoSpaceDN w:val="0"/>
        <w:adjustRightInd w:val="0"/>
        <w:spacing w:after="0" w:line="240" w:lineRule="auto"/>
        <w:jc w:val="both"/>
        <w:rPr>
          <w:rFonts w:ascii="Arial" w:hAnsi="Arial" w:cs="Arial"/>
          <w:color w:val="000000" w:themeColor="text1"/>
          <w:sz w:val="24"/>
          <w:szCs w:val="24"/>
        </w:rPr>
      </w:pPr>
    </w:p>
    <w:p w14:paraId="6FB489D2" w14:textId="77777777" w:rsidR="001E6867" w:rsidRPr="001E6867" w:rsidRDefault="001E6867" w:rsidP="001E6867">
      <w:pPr>
        <w:autoSpaceDE w:val="0"/>
        <w:autoSpaceDN w:val="0"/>
        <w:adjustRightInd w:val="0"/>
        <w:spacing w:after="0" w:line="240" w:lineRule="auto"/>
        <w:jc w:val="both"/>
        <w:rPr>
          <w:rFonts w:ascii="Arial" w:hAnsi="Arial" w:cs="Arial"/>
          <w:color w:val="000000" w:themeColor="text1"/>
          <w:sz w:val="24"/>
          <w:szCs w:val="24"/>
        </w:rPr>
      </w:pPr>
      <w:r w:rsidRPr="00B37F1B">
        <w:rPr>
          <w:rFonts w:ascii="Arial" w:hAnsi="Arial" w:cs="Arial"/>
          <w:color w:val="000000" w:themeColor="text1"/>
          <w:sz w:val="24"/>
          <w:szCs w:val="24"/>
        </w:rPr>
        <w:t xml:space="preserve">Watkins, J.C.  </w:t>
      </w:r>
      <w:r w:rsidRPr="00B37F1B">
        <w:rPr>
          <w:rFonts w:ascii="Arial" w:hAnsi="Arial" w:cs="Arial"/>
          <w:bCs/>
          <w:color w:val="000000" w:themeColor="text1"/>
          <w:sz w:val="24"/>
          <w:szCs w:val="24"/>
        </w:rPr>
        <w:t xml:space="preserve">L-Glutamate as a central neurotransmitter: Looking back. </w:t>
      </w:r>
      <w:proofErr w:type="gramStart"/>
      <w:r w:rsidRPr="00B37F1B">
        <w:rPr>
          <w:rFonts w:ascii="Arial" w:hAnsi="Arial" w:cs="Arial"/>
          <w:color w:val="000000" w:themeColor="text1"/>
          <w:sz w:val="24"/>
          <w:szCs w:val="24"/>
        </w:rPr>
        <w:t xml:space="preserve">Biochemical </w:t>
      </w:r>
      <w:r w:rsidRPr="001E6867">
        <w:rPr>
          <w:rFonts w:ascii="Arial" w:hAnsi="Arial" w:cs="Arial"/>
          <w:color w:val="000000" w:themeColor="text1"/>
          <w:sz w:val="24"/>
          <w:szCs w:val="24"/>
        </w:rPr>
        <w:t>Society Transactions.</w:t>
      </w:r>
      <w:proofErr w:type="gramEnd"/>
      <w:r w:rsidRPr="001E6867">
        <w:rPr>
          <w:rFonts w:ascii="Arial" w:hAnsi="Arial" w:cs="Arial"/>
          <w:color w:val="000000" w:themeColor="text1"/>
          <w:sz w:val="24"/>
          <w:szCs w:val="24"/>
        </w:rPr>
        <w:t xml:space="preserve">  28</w:t>
      </w:r>
      <w:proofErr w:type="gramStart"/>
      <w:r w:rsidRPr="001E6867">
        <w:rPr>
          <w:rFonts w:ascii="Arial" w:hAnsi="Arial" w:cs="Arial"/>
          <w:color w:val="000000" w:themeColor="text1"/>
          <w:sz w:val="24"/>
          <w:szCs w:val="24"/>
        </w:rPr>
        <w:t>,  297</w:t>
      </w:r>
      <w:proofErr w:type="gramEnd"/>
      <w:r w:rsidRPr="001E6867">
        <w:rPr>
          <w:rFonts w:ascii="Arial" w:hAnsi="Arial" w:cs="Arial"/>
          <w:color w:val="000000" w:themeColor="text1"/>
          <w:sz w:val="24"/>
          <w:szCs w:val="24"/>
        </w:rPr>
        <w:t>-310 (2000).</w:t>
      </w:r>
    </w:p>
    <w:p w14:paraId="6FB489D3" w14:textId="77777777" w:rsidR="00F64420" w:rsidRPr="001E6867" w:rsidRDefault="00F64420" w:rsidP="001E6867">
      <w:pPr>
        <w:autoSpaceDE w:val="0"/>
        <w:autoSpaceDN w:val="0"/>
        <w:adjustRightInd w:val="0"/>
        <w:spacing w:after="0" w:line="240" w:lineRule="auto"/>
        <w:jc w:val="both"/>
        <w:rPr>
          <w:rFonts w:ascii="Arial" w:hAnsi="Arial" w:cs="Arial"/>
          <w:color w:val="000000" w:themeColor="text1"/>
          <w:sz w:val="24"/>
          <w:szCs w:val="24"/>
        </w:rPr>
      </w:pPr>
    </w:p>
    <w:p w14:paraId="6FB489D4" w14:textId="77777777" w:rsidR="008B2675" w:rsidRPr="001E6867" w:rsidRDefault="008B2675" w:rsidP="001E6867">
      <w:pPr>
        <w:spacing w:after="0" w:line="240" w:lineRule="auto"/>
        <w:jc w:val="both"/>
        <w:rPr>
          <w:rFonts w:ascii="Arial" w:hAnsi="Arial" w:cs="Arial"/>
          <w:color w:val="000000" w:themeColor="text1"/>
          <w:sz w:val="24"/>
          <w:szCs w:val="24"/>
        </w:rPr>
      </w:pPr>
      <w:proofErr w:type="gramStart"/>
      <w:r w:rsidRPr="001E6867">
        <w:rPr>
          <w:rFonts w:ascii="Arial" w:hAnsi="Arial" w:cs="Arial"/>
          <w:color w:val="000000" w:themeColor="text1"/>
          <w:sz w:val="24"/>
          <w:szCs w:val="24"/>
        </w:rPr>
        <w:t>Wine, J.</w:t>
      </w:r>
      <w:r w:rsidR="00744198" w:rsidRPr="001E6867">
        <w:rPr>
          <w:rFonts w:ascii="Arial" w:hAnsi="Arial" w:cs="Arial"/>
          <w:color w:val="000000" w:themeColor="text1"/>
          <w:sz w:val="24"/>
          <w:szCs w:val="24"/>
        </w:rPr>
        <w:t xml:space="preserve"> </w:t>
      </w:r>
      <w:r w:rsidRPr="001E6867">
        <w:rPr>
          <w:rFonts w:ascii="Arial" w:hAnsi="Arial" w:cs="Arial"/>
          <w:color w:val="000000" w:themeColor="text1"/>
          <w:sz w:val="24"/>
          <w:szCs w:val="24"/>
        </w:rPr>
        <w:t xml:space="preserve">J., </w:t>
      </w:r>
      <w:proofErr w:type="spellStart"/>
      <w:r w:rsidRPr="001E6867">
        <w:rPr>
          <w:rFonts w:ascii="Arial" w:hAnsi="Arial" w:cs="Arial"/>
          <w:color w:val="000000" w:themeColor="text1"/>
          <w:sz w:val="24"/>
          <w:szCs w:val="24"/>
        </w:rPr>
        <w:t>Mittenthal</w:t>
      </w:r>
      <w:proofErr w:type="spellEnd"/>
      <w:r w:rsidRPr="001E6867">
        <w:rPr>
          <w:rFonts w:ascii="Arial" w:hAnsi="Arial" w:cs="Arial"/>
          <w:color w:val="000000" w:themeColor="text1"/>
          <w:sz w:val="24"/>
          <w:szCs w:val="24"/>
        </w:rPr>
        <w:t>, J.</w:t>
      </w:r>
      <w:r w:rsidR="00744198" w:rsidRPr="001E6867">
        <w:rPr>
          <w:rFonts w:ascii="Arial" w:hAnsi="Arial" w:cs="Arial"/>
          <w:color w:val="000000" w:themeColor="text1"/>
          <w:sz w:val="24"/>
          <w:szCs w:val="24"/>
        </w:rPr>
        <w:t xml:space="preserve"> </w:t>
      </w:r>
      <w:r w:rsidRPr="001E6867">
        <w:rPr>
          <w:rFonts w:ascii="Arial" w:hAnsi="Arial" w:cs="Arial"/>
          <w:color w:val="000000" w:themeColor="text1"/>
          <w:sz w:val="24"/>
          <w:szCs w:val="24"/>
        </w:rPr>
        <w:t xml:space="preserve">E. </w:t>
      </w:r>
      <w:r w:rsidR="00744198" w:rsidRPr="001E6867">
        <w:rPr>
          <w:rFonts w:ascii="Arial" w:hAnsi="Arial" w:cs="Arial"/>
          <w:color w:val="000000" w:themeColor="text1"/>
          <w:sz w:val="24"/>
          <w:szCs w:val="24"/>
        </w:rPr>
        <w:t>&amp;</w:t>
      </w:r>
      <w:r w:rsidRPr="001E6867">
        <w:rPr>
          <w:rFonts w:ascii="Arial" w:hAnsi="Arial" w:cs="Arial"/>
          <w:color w:val="000000" w:themeColor="text1"/>
          <w:sz w:val="24"/>
          <w:szCs w:val="24"/>
        </w:rPr>
        <w:t xml:space="preserve"> Kennedy, D.</w:t>
      </w:r>
      <w:proofErr w:type="gramEnd"/>
      <w:r w:rsidRPr="001E6867">
        <w:rPr>
          <w:rFonts w:ascii="Arial" w:hAnsi="Arial" w:cs="Arial"/>
          <w:color w:val="000000" w:themeColor="text1"/>
          <w:sz w:val="24"/>
          <w:szCs w:val="24"/>
        </w:rPr>
        <w:t xml:space="preserve"> </w:t>
      </w:r>
      <w:proofErr w:type="gramStart"/>
      <w:r w:rsidRPr="001E6867">
        <w:rPr>
          <w:rFonts w:ascii="Arial" w:hAnsi="Arial" w:cs="Arial"/>
          <w:color w:val="000000" w:themeColor="text1"/>
          <w:sz w:val="24"/>
          <w:szCs w:val="24"/>
        </w:rPr>
        <w:t xml:space="preserve">The structure of tonic flexor </w:t>
      </w:r>
      <w:proofErr w:type="spellStart"/>
      <w:r w:rsidRPr="001E6867">
        <w:rPr>
          <w:rFonts w:ascii="Arial" w:hAnsi="Arial" w:cs="Arial"/>
          <w:color w:val="000000" w:themeColor="text1"/>
          <w:sz w:val="24"/>
          <w:szCs w:val="24"/>
        </w:rPr>
        <w:t>motoneurons</w:t>
      </w:r>
      <w:proofErr w:type="spellEnd"/>
      <w:r w:rsidRPr="001E6867">
        <w:rPr>
          <w:rFonts w:ascii="Arial" w:hAnsi="Arial" w:cs="Arial"/>
          <w:color w:val="000000" w:themeColor="text1"/>
          <w:sz w:val="24"/>
          <w:szCs w:val="24"/>
        </w:rPr>
        <w:t xml:space="preserve"> in crayfish abdominal ganglia.</w:t>
      </w:r>
      <w:proofErr w:type="gramEnd"/>
      <w:r w:rsidRPr="001E6867">
        <w:rPr>
          <w:rFonts w:ascii="Arial" w:hAnsi="Arial" w:cs="Arial"/>
          <w:color w:val="000000" w:themeColor="text1"/>
          <w:sz w:val="24"/>
          <w:szCs w:val="24"/>
        </w:rPr>
        <w:t xml:space="preserve"> </w:t>
      </w:r>
      <w:proofErr w:type="gramStart"/>
      <w:r w:rsidRPr="001E6867">
        <w:rPr>
          <w:rFonts w:ascii="Arial" w:hAnsi="Arial" w:cs="Arial"/>
          <w:color w:val="000000" w:themeColor="text1"/>
          <w:sz w:val="24"/>
          <w:szCs w:val="24"/>
        </w:rPr>
        <w:t>J. Comp. Physiol. 93</w:t>
      </w:r>
      <w:r w:rsidR="00744198" w:rsidRPr="001E6867">
        <w:rPr>
          <w:rFonts w:ascii="Arial" w:hAnsi="Arial" w:cs="Arial"/>
          <w:color w:val="000000" w:themeColor="text1"/>
          <w:sz w:val="24"/>
          <w:szCs w:val="24"/>
        </w:rPr>
        <w:t xml:space="preserve">, </w:t>
      </w:r>
      <w:r w:rsidRPr="001E6867">
        <w:rPr>
          <w:rFonts w:ascii="Arial" w:hAnsi="Arial" w:cs="Arial"/>
          <w:color w:val="000000" w:themeColor="text1"/>
          <w:sz w:val="24"/>
          <w:szCs w:val="24"/>
        </w:rPr>
        <w:t>315-335</w:t>
      </w:r>
      <w:r w:rsidR="00744198" w:rsidRPr="001E6867">
        <w:rPr>
          <w:rFonts w:ascii="Arial" w:hAnsi="Arial" w:cs="Arial"/>
          <w:color w:val="000000" w:themeColor="text1"/>
          <w:sz w:val="24"/>
          <w:szCs w:val="24"/>
        </w:rPr>
        <w:t xml:space="preserve"> (1974)</w:t>
      </w:r>
      <w:r w:rsidRPr="001E6867">
        <w:rPr>
          <w:rFonts w:ascii="Arial" w:hAnsi="Arial" w:cs="Arial"/>
          <w:color w:val="000000" w:themeColor="text1"/>
          <w:sz w:val="24"/>
          <w:szCs w:val="24"/>
        </w:rPr>
        <w:t>.</w:t>
      </w:r>
      <w:proofErr w:type="gramEnd"/>
    </w:p>
    <w:p w14:paraId="6FB489D5" w14:textId="77777777" w:rsidR="008B2675" w:rsidRPr="001E6867" w:rsidRDefault="008B2675" w:rsidP="001E6867">
      <w:pPr>
        <w:autoSpaceDE w:val="0"/>
        <w:autoSpaceDN w:val="0"/>
        <w:adjustRightInd w:val="0"/>
        <w:spacing w:after="0" w:line="240" w:lineRule="auto"/>
        <w:jc w:val="both"/>
        <w:rPr>
          <w:rFonts w:ascii="Arial" w:hAnsi="Arial" w:cs="Arial"/>
          <w:color w:val="000000" w:themeColor="text1"/>
          <w:sz w:val="24"/>
          <w:szCs w:val="24"/>
        </w:rPr>
      </w:pPr>
    </w:p>
    <w:p w14:paraId="6FB489D6" w14:textId="77777777" w:rsidR="001E6867" w:rsidRDefault="001E6867" w:rsidP="001E6867">
      <w:pPr>
        <w:jc w:val="both"/>
        <w:rPr>
          <w:rFonts w:ascii="Arial" w:hAnsi="Arial" w:cs="Arial"/>
          <w:sz w:val="24"/>
        </w:rPr>
      </w:pPr>
      <w:r w:rsidRPr="001E6867">
        <w:rPr>
          <w:rFonts w:ascii="Arial" w:eastAsia="Calibri" w:hAnsi="Arial" w:cs="Arial"/>
          <w:sz w:val="24"/>
        </w:rPr>
        <w:lastRenderedPageBreak/>
        <w:t xml:space="preserve">Wu, W.H. </w:t>
      </w:r>
      <w:r>
        <w:rPr>
          <w:rFonts w:ascii="Arial" w:hAnsi="Arial" w:cs="Arial"/>
          <w:sz w:val="24"/>
        </w:rPr>
        <w:t>&amp;</w:t>
      </w:r>
      <w:r w:rsidRPr="001E6867">
        <w:rPr>
          <w:rFonts w:ascii="Arial" w:eastAsia="Calibri" w:hAnsi="Arial" w:cs="Arial"/>
          <w:sz w:val="24"/>
        </w:rPr>
        <w:t xml:space="preserve"> Cooper, R.L. Physiological </w:t>
      </w:r>
      <w:proofErr w:type="gramStart"/>
      <w:r w:rsidRPr="001E6867">
        <w:rPr>
          <w:rFonts w:ascii="Arial" w:eastAsia="Calibri" w:hAnsi="Arial" w:cs="Arial"/>
          <w:sz w:val="24"/>
        </w:rPr>
        <w:t>recordings  of</w:t>
      </w:r>
      <w:proofErr w:type="gramEnd"/>
      <w:r w:rsidRPr="001E6867">
        <w:rPr>
          <w:rFonts w:ascii="Arial" w:eastAsia="Calibri" w:hAnsi="Arial" w:cs="Arial"/>
          <w:sz w:val="24"/>
        </w:rPr>
        <w:t xml:space="preserve"> high and low output NMJs on the Crayfish leg extensor muscle. </w:t>
      </w:r>
      <w:proofErr w:type="gramStart"/>
      <w:r w:rsidRPr="001E6867">
        <w:rPr>
          <w:rFonts w:ascii="Arial" w:eastAsia="Calibri" w:hAnsi="Arial" w:cs="Arial"/>
          <w:sz w:val="24"/>
        </w:rPr>
        <w:t>In Press</w:t>
      </w:r>
      <w:r>
        <w:rPr>
          <w:rFonts w:ascii="Arial" w:hAnsi="Arial" w:cs="Arial"/>
          <w:sz w:val="24"/>
        </w:rPr>
        <w:t>,</w:t>
      </w:r>
      <w:r w:rsidRPr="001E6867">
        <w:rPr>
          <w:rFonts w:ascii="Arial" w:eastAsia="Calibri" w:hAnsi="Arial" w:cs="Arial"/>
          <w:sz w:val="24"/>
        </w:rPr>
        <w:t xml:space="preserve"> Journal of Visualized Experiments</w:t>
      </w:r>
      <w:r w:rsidRPr="001E6867">
        <w:rPr>
          <w:rFonts w:ascii="Arial" w:hAnsi="Arial" w:cs="Arial"/>
          <w:sz w:val="24"/>
        </w:rPr>
        <w:t xml:space="preserve"> </w:t>
      </w:r>
      <w:r w:rsidRPr="001E6867">
        <w:rPr>
          <w:rFonts w:ascii="Arial" w:eastAsia="Calibri" w:hAnsi="Arial" w:cs="Arial"/>
          <w:sz w:val="24"/>
        </w:rPr>
        <w:t>(2010)</w:t>
      </w:r>
      <w:r>
        <w:rPr>
          <w:rFonts w:ascii="Arial" w:hAnsi="Arial" w:cs="Arial"/>
          <w:sz w:val="24"/>
        </w:rPr>
        <w:t>.</w:t>
      </w:r>
      <w:proofErr w:type="gramEnd"/>
    </w:p>
    <w:p w14:paraId="6FB489D7" w14:textId="77777777" w:rsidR="001E6867" w:rsidRPr="001E6867" w:rsidRDefault="001E6867" w:rsidP="001E6867">
      <w:pPr>
        <w:jc w:val="both"/>
        <w:rPr>
          <w:rFonts w:ascii="Arial" w:hAnsi="Arial" w:cs="Arial"/>
          <w:color w:val="000000" w:themeColor="text1"/>
          <w:sz w:val="24"/>
          <w:szCs w:val="24"/>
          <w:highlight w:val="yellow"/>
        </w:rPr>
      </w:pPr>
      <w:proofErr w:type="spellStart"/>
      <w:proofErr w:type="gramStart"/>
      <w:r w:rsidRPr="001E6867">
        <w:rPr>
          <w:rFonts w:ascii="Arial" w:hAnsi="Arial" w:cs="Arial"/>
          <w:color w:val="000000" w:themeColor="text1"/>
          <w:sz w:val="24"/>
          <w:szCs w:val="24"/>
        </w:rPr>
        <w:t>Wyttenbach</w:t>
      </w:r>
      <w:proofErr w:type="spellEnd"/>
      <w:r w:rsidRPr="001E6867">
        <w:rPr>
          <w:rFonts w:ascii="Arial" w:hAnsi="Arial" w:cs="Arial"/>
          <w:color w:val="000000" w:themeColor="text1"/>
          <w:sz w:val="24"/>
          <w:szCs w:val="24"/>
        </w:rPr>
        <w:t>, R.A., Johnson, B.R. &amp; Hoy, R.R. Crawdad.</w:t>
      </w:r>
      <w:proofErr w:type="gramEnd"/>
      <w:r w:rsidRPr="001E6867">
        <w:rPr>
          <w:rFonts w:ascii="Arial" w:hAnsi="Arial" w:cs="Arial"/>
          <w:color w:val="000000" w:themeColor="text1"/>
          <w:sz w:val="24"/>
          <w:szCs w:val="24"/>
        </w:rPr>
        <w:t xml:space="preserve"> </w:t>
      </w:r>
      <w:proofErr w:type="gramStart"/>
      <w:r w:rsidRPr="001E6867">
        <w:rPr>
          <w:rFonts w:ascii="Arial" w:hAnsi="Arial" w:cs="Arial"/>
          <w:color w:val="000000" w:themeColor="text1"/>
          <w:sz w:val="24"/>
          <w:szCs w:val="24"/>
        </w:rPr>
        <w:t>A CD-ROM Lab manual for neurophysiology.</w:t>
      </w:r>
      <w:proofErr w:type="gramEnd"/>
      <w:r w:rsidRPr="001E6867">
        <w:rPr>
          <w:rFonts w:ascii="Arial" w:hAnsi="Arial" w:cs="Arial"/>
          <w:color w:val="000000" w:themeColor="text1"/>
          <w:sz w:val="24"/>
          <w:szCs w:val="24"/>
        </w:rPr>
        <w:t xml:space="preserve"> </w:t>
      </w:r>
      <w:proofErr w:type="spellStart"/>
      <w:r w:rsidRPr="001E6867">
        <w:rPr>
          <w:rFonts w:ascii="Arial" w:hAnsi="Arial" w:cs="Arial"/>
          <w:color w:val="000000" w:themeColor="text1"/>
          <w:sz w:val="24"/>
          <w:szCs w:val="24"/>
        </w:rPr>
        <w:t>Sinauer</w:t>
      </w:r>
      <w:proofErr w:type="spellEnd"/>
      <w:r w:rsidRPr="001E6867">
        <w:rPr>
          <w:rFonts w:ascii="Arial" w:hAnsi="Arial" w:cs="Arial"/>
          <w:color w:val="000000" w:themeColor="text1"/>
          <w:sz w:val="24"/>
          <w:szCs w:val="24"/>
        </w:rPr>
        <w:t xml:space="preserve"> Associates, Sunderland, </w:t>
      </w:r>
      <w:proofErr w:type="gramStart"/>
      <w:r w:rsidRPr="001E6867">
        <w:rPr>
          <w:rFonts w:ascii="Arial" w:hAnsi="Arial" w:cs="Arial"/>
          <w:color w:val="000000" w:themeColor="text1"/>
          <w:sz w:val="24"/>
          <w:szCs w:val="24"/>
        </w:rPr>
        <w:t>MA  (</w:t>
      </w:r>
      <w:proofErr w:type="gramEnd"/>
      <w:r w:rsidRPr="001E6867">
        <w:rPr>
          <w:rFonts w:ascii="Arial" w:hAnsi="Arial" w:cs="Arial"/>
          <w:color w:val="000000" w:themeColor="text1"/>
          <w:sz w:val="24"/>
          <w:szCs w:val="24"/>
        </w:rPr>
        <w:t>1999)</w:t>
      </w:r>
    </w:p>
    <w:p w14:paraId="6FB489D8" w14:textId="77777777" w:rsidR="00DC22CE" w:rsidRPr="001E6867" w:rsidRDefault="00DC22CE" w:rsidP="001E6867">
      <w:pPr>
        <w:shd w:val="clear" w:color="auto" w:fill="FFFFFF"/>
        <w:spacing w:after="0" w:line="240" w:lineRule="auto"/>
        <w:jc w:val="both"/>
        <w:rPr>
          <w:rFonts w:ascii="Arial" w:eastAsia="Times New Roman" w:hAnsi="Arial" w:cs="Arial"/>
          <w:color w:val="000000" w:themeColor="text1"/>
          <w:sz w:val="24"/>
          <w:szCs w:val="24"/>
        </w:rPr>
      </w:pPr>
      <w:proofErr w:type="spellStart"/>
      <w:proofErr w:type="gramStart"/>
      <w:r w:rsidRPr="001E6867">
        <w:rPr>
          <w:rFonts w:ascii="Arial" w:eastAsia="Times New Roman" w:hAnsi="Arial" w:cs="Arial"/>
          <w:color w:val="000000" w:themeColor="text1"/>
          <w:sz w:val="24"/>
          <w:szCs w:val="24"/>
        </w:rPr>
        <w:t>Zucker</w:t>
      </w:r>
      <w:proofErr w:type="spellEnd"/>
      <w:r w:rsidR="00744198" w:rsidRPr="001E6867">
        <w:rPr>
          <w:rFonts w:ascii="Arial" w:eastAsia="Times New Roman" w:hAnsi="Arial" w:cs="Arial"/>
          <w:color w:val="000000" w:themeColor="text1"/>
          <w:sz w:val="24"/>
          <w:szCs w:val="24"/>
        </w:rPr>
        <w:t>,</w:t>
      </w:r>
      <w:r w:rsidRPr="001E6867">
        <w:rPr>
          <w:rFonts w:ascii="Arial" w:eastAsia="Times New Roman" w:hAnsi="Arial" w:cs="Arial"/>
          <w:color w:val="000000" w:themeColor="text1"/>
          <w:sz w:val="24"/>
          <w:szCs w:val="24"/>
        </w:rPr>
        <w:t xml:space="preserve"> R</w:t>
      </w:r>
      <w:r w:rsidR="00744198" w:rsidRPr="001E6867">
        <w:rPr>
          <w:rFonts w:ascii="Arial" w:eastAsia="Times New Roman" w:hAnsi="Arial" w:cs="Arial"/>
          <w:color w:val="000000" w:themeColor="text1"/>
          <w:sz w:val="24"/>
          <w:szCs w:val="24"/>
        </w:rPr>
        <w:t>.</w:t>
      </w:r>
      <w:r w:rsidRPr="001E6867">
        <w:rPr>
          <w:rFonts w:ascii="Arial" w:eastAsia="Times New Roman" w:hAnsi="Arial" w:cs="Arial"/>
          <w:color w:val="000000" w:themeColor="text1"/>
          <w:sz w:val="24"/>
          <w:szCs w:val="24"/>
        </w:rPr>
        <w:t>S.</w:t>
      </w:r>
      <w:r w:rsidR="00744198" w:rsidRPr="001E6867">
        <w:rPr>
          <w:rFonts w:ascii="Arial" w:eastAsia="Times New Roman" w:hAnsi="Arial" w:cs="Arial"/>
          <w:color w:val="000000" w:themeColor="text1"/>
          <w:sz w:val="24"/>
          <w:szCs w:val="24"/>
        </w:rPr>
        <w:t xml:space="preserve"> </w:t>
      </w:r>
      <w:r w:rsidRPr="001E6867">
        <w:rPr>
          <w:rFonts w:ascii="Arial" w:eastAsia="Times New Roman" w:hAnsi="Arial" w:cs="Arial"/>
          <w:color w:val="000000" w:themeColor="text1"/>
          <w:sz w:val="24"/>
          <w:szCs w:val="24"/>
        </w:rPr>
        <w:t>Crayfish escape behavior and central synapses.</w:t>
      </w:r>
      <w:proofErr w:type="gramEnd"/>
      <w:r w:rsidRPr="001E6867">
        <w:rPr>
          <w:rFonts w:ascii="Arial" w:eastAsia="Times New Roman" w:hAnsi="Arial" w:cs="Arial"/>
          <w:color w:val="000000" w:themeColor="text1"/>
          <w:sz w:val="24"/>
          <w:szCs w:val="24"/>
        </w:rPr>
        <w:t xml:space="preserve"> 3. Electrical junctions and dendrite spikes in fast flexor </w:t>
      </w:r>
      <w:proofErr w:type="spellStart"/>
      <w:r w:rsidRPr="001E6867">
        <w:rPr>
          <w:rFonts w:ascii="Arial" w:eastAsia="Times New Roman" w:hAnsi="Arial" w:cs="Arial"/>
          <w:color w:val="000000" w:themeColor="text1"/>
          <w:sz w:val="24"/>
          <w:szCs w:val="24"/>
        </w:rPr>
        <w:t>motoneurons</w:t>
      </w:r>
      <w:proofErr w:type="spellEnd"/>
      <w:r w:rsidRPr="001E6867">
        <w:rPr>
          <w:rFonts w:ascii="Arial" w:eastAsia="Times New Roman" w:hAnsi="Arial" w:cs="Arial"/>
          <w:color w:val="000000" w:themeColor="text1"/>
          <w:sz w:val="24"/>
          <w:szCs w:val="24"/>
        </w:rPr>
        <w:t>.  J</w:t>
      </w:r>
      <w:r w:rsidR="00744198" w:rsidRPr="001E6867">
        <w:rPr>
          <w:rFonts w:ascii="Arial" w:eastAsia="Times New Roman" w:hAnsi="Arial" w:cs="Arial"/>
          <w:color w:val="000000" w:themeColor="text1"/>
          <w:sz w:val="24"/>
          <w:szCs w:val="24"/>
        </w:rPr>
        <w:t>.</w:t>
      </w:r>
      <w:r w:rsidRPr="001E6867">
        <w:rPr>
          <w:rFonts w:ascii="Arial" w:eastAsia="Times New Roman" w:hAnsi="Arial" w:cs="Arial"/>
          <w:color w:val="000000" w:themeColor="text1"/>
          <w:sz w:val="24"/>
          <w:szCs w:val="24"/>
        </w:rPr>
        <w:t xml:space="preserve"> </w:t>
      </w:r>
      <w:proofErr w:type="spellStart"/>
      <w:r w:rsidRPr="001E6867">
        <w:rPr>
          <w:rFonts w:ascii="Arial" w:eastAsia="Times New Roman" w:hAnsi="Arial" w:cs="Arial"/>
          <w:color w:val="000000" w:themeColor="text1"/>
          <w:sz w:val="24"/>
          <w:szCs w:val="24"/>
        </w:rPr>
        <w:t>Neurophysiol</w:t>
      </w:r>
      <w:proofErr w:type="spellEnd"/>
      <w:r w:rsidRPr="001E6867">
        <w:rPr>
          <w:rFonts w:ascii="Arial" w:eastAsia="Times New Roman" w:hAnsi="Arial" w:cs="Arial"/>
          <w:color w:val="000000" w:themeColor="text1"/>
          <w:sz w:val="24"/>
          <w:szCs w:val="24"/>
        </w:rPr>
        <w:t xml:space="preserve">. </w:t>
      </w:r>
      <w:proofErr w:type="gramStart"/>
      <w:r w:rsidRPr="001E6867">
        <w:rPr>
          <w:rFonts w:ascii="Arial" w:eastAsia="Times New Roman" w:hAnsi="Arial" w:cs="Arial"/>
          <w:color w:val="000000" w:themeColor="text1"/>
          <w:sz w:val="24"/>
          <w:szCs w:val="24"/>
        </w:rPr>
        <w:t>35(5)</w:t>
      </w:r>
      <w:r w:rsidR="00744198" w:rsidRPr="001E6867">
        <w:rPr>
          <w:rFonts w:ascii="Arial" w:eastAsia="Times New Roman" w:hAnsi="Arial" w:cs="Arial"/>
          <w:color w:val="000000" w:themeColor="text1"/>
          <w:sz w:val="24"/>
          <w:szCs w:val="24"/>
        </w:rPr>
        <w:t xml:space="preserve">, </w:t>
      </w:r>
      <w:r w:rsidRPr="001E6867">
        <w:rPr>
          <w:rFonts w:ascii="Arial" w:eastAsia="Times New Roman" w:hAnsi="Arial" w:cs="Arial"/>
          <w:color w:val="000000" w:themeColor="text1"/>
          <w:sz w:val="24"/>
          <w:szCs w:val="24"/>
        </w:rPr>
        <w:t>638-</w:t>
      </w:r>
      <w:r w:rsidR="00744198" w:rsidRPr="001E6867">
        <w:rPr>
          <w:rFonts w:ascii="Arial" w:eastAsia="Times New Roman" w:hAnsi="Arial" w:cs="Arial"/>
          <w:color w:val="000000" w:themeColor="text1"/>
          <w:sz w:val="24"/>
          <w:szCs w:val="24"/>
        </w:rPr>
        <w:t>6</w:t>
      </w:r>
      <w:r w:rsidRPr="001E6867">
        <w:rPr>
          <w:rFonts w:ascii="Arial" w:eastAsia="Times New Roman" w:hAnsi="Arial" w:cs="Arial"/>
          <w:color w:val="000000" w:themeColor="text1"/>
          <w:sz w:val="24"/>
          <w:szCs w:val="24"/>
        </w:rPr>
        <w:t>51</w:t>
      </w:r>
      <w:r w:rsidR="00744198" w:rsidRPr="001E6867">
        <w:rPr>
          <w:rFonts w:ascii="Arial" w:eastAsia="Times New Roman" w:hAnsi="Arial" w:cs="Arial"/>
          <w:color w:val="000000" w:themeColor="text1"/>
          <w:sz w:val="24"/>
          <w:szCs w:val="24"/>
        </w:rPr>
        <w:t xml:space="preserve"> (1972)</w:t>
      </w:r>
      <w:r w:rsidRPr="001E6867">
        <w:rPr>
          <w:rFonts w:ascii="Arial" w:eastAsia="Times New Roman" w:hAnsi="Arial" w:cs="Arial"/>
          <w:color w:val="000000" w:themeColor="text1"/>
          <w:sz w:val="24"/>
          <w:szCs w:val="24"/>
        </w:rPr>
        <w:t>.</w:t>
      </w:r>
      <w:proofErr w:type="gramEnd"/>
      <w:r w:rsidRPr="001E6867">
        <w:rPr>
          <w:rFonts w:ascii="Arial" w:eastAsia="Times New Roman" w:hAnsi="Arial" w:cs="Arial"/>
          <w:color w:val="000000" w:themeColor="text1"/>
          <w:sz w:val="24"/>
          <w:szCs w:val="24"/>
        </w:rPr>
        <w:t xml:space="preserve"> PMID: 5054508 </w:t>
      </w:r>
    </w:p>
    <w:p w14:paraId="6FB489D9" w14:textId="77777777" w:rsidR="00DC22CE" w:rsidRPr="00DC22CE" w:rsidRDefault="00DC22CE" w:rsidP="00B37F1B">
      <w:pPr>
        <w:shd w:val="clear" w:color="auto" w:fill="FFFFFF"/>
        <w:spacing w:after="0" w:line="240" w:lineRule="auto"/>
        <w:jc w:val="both"/>
        <w:rPr>
          <w:rFonts w:ascii="Arial" w:eastAsia="Times New Roman" w:hAnsi="Arial" w:cs="Arial"/>
          <w:color w:val="000000" w:themeColor="text1"/>
          <w:sz w:val="24"/>
          <w:szCs w:val="24"/>
        </w:rPr>
      </w:pPr>
    </w:p>
    <w:p w14:paraId="6FB489DA" w14:textId="77777777" w:rsidR="00DC22CE" w:rsidRPr="00B37F1B" w:rsidRDefault="00DC22CE" w:rsidP="00B37F1B">
      <w:pPr>
        <w:shd w:val="clear" w:color="auto" w:fill="FFFFFF"/>
        <w:spacing w:after="0" w:line="240" w:lineRule="auto"/>
        <w:jc w:val="both"/>
        <w:rPr>
          <w:rFonts w:ascii="Arial" w:eastAsia="Times New Roman" w:hAnsi="Arial" w:cs="Arial"/>
          <w:color w:val="000000" w:themeColor="text1"/>
          <w:sz w:val="24"/>
          <w:szCs w:val="24"/>
        </w:rPr>
      </w:pPr>
      <w:proofErr w:type="spellStart"/>
      <w:proofErr w:type="gramStart"/>
      <w:r w:rsidRPr="00DC22CE">
        <w:rPr>
          <w:rFonts w:ascii="Arial" w:eastAsia="Times New Roman" w:hAnsi="Arial" w:cs="Arial"/>
          <w:color w:val="000000" w:themeColor="text1"/>
          <w:sz w:val="24"/>
          <w:szCs w:val="24"/>
        </w:rPr>
        <w:t>Zucker</w:t>
      </w:r>
      <w:proofErr w:type="spellEnd"/>
      <w:r w:rsidR="00744198">
        <w:rPr>
          <w:rFonts w:ascii="Arial" w:eastAsia="Times New Roman" w:hAnsi="Arial" w:cs="Arial"/>
          <w:color w:val="000000" w:themeColor="text1"/>
          <w:sz w:val="24"/>
          <w:szCs w:val="24"/>
        </w:rPr>
        <w:t>,</w:t>
      </w:r>
      <w:r w:rsidRPr="00DC22CE">
        <w:rPr>
          <w:rFonts w:ascii="Arial" w:eastAsia="Times New Roman" w:hAnsi="Arial" w:cs="Arial"/>
          <w:color w:val="000000" w:themeColor="text1"/>
          <w:sz w:val="24"/>
          <w:szCs w:val="24"/>
        </w:rPr>
        <w:t xml:space="preserve"> R</w:t>
      </w:r>
      <w:r w:rsidR="00744198">
        <w:rPr>
          <w:rFonts w:ascii="Arial" w:eastAsia="Times New Roman" w:hAnsi="Arial" w:cs="Arial"/>
          <w:color w:val="000000" w:themeColor="text1"/>
          <w:sz w:val="24"/>
          <w:szCs w:val="24"/>
        </w:rPr>
        <w:t>.</w:t>
      </w:r>
      <w:r w:rsidRPr="00DC22CE">
        <w:rPr>
          <w:rFonts w:ascii="Arial" w:eastAsia="Times New Roman" w:hAnsi="Arial" w:cs="Arial"/>
          <w:color w:val="000000" w:themeColor="text1"/>
          <w:sz w:val="24"/>
          <w:szCs w:val="24"/>
        </w:rPr>
        <w:t>S.</w:t>
      </w:r>
      <w:r w:rsidR="00744198">
        <w:rPr>
          <w:rFonts w:ascii="Arial" w:eastAsia="Times New Roman" w:hAnsi="Arial" w:cs="Arial"/>
          <w:color w:val="000000" w:themeColor="text1"/>
          <w:sz w:val="24"/>
          <w:szCs w:val="24"/>
        </w:rPr>
        <w:t xml:space="preserve"> </w:t>
      </w:r>
      <w:r w:rsidRPr="00DC22CE">
        <w:rPr>
          <w:rFonts w:ascii="Arial" w:eastAsia="Times New Roman" w:hAnsi="Arial" w:cs="Arial"/>
          <w:color w:val="000000" w:themeColor="text1"/>
          <w:sz w:val="24"/>
          <w:szCs w:val="24"/>
        </w:rPr>
        <w:t>Crayfish escape behavior and central synapses.</w:t>
      </w:r>
      <w:proofErr w:type="gramEnd"/>
      <w:r w:rsidRPr="00DC22CE">
        <w:rPr>
          <w:rFonts w:ascii="Arial" w:eastAsia="Times New Roman" w:hAnsi="Arial" w:cs="Arial"/>
          <w:color w:val="000000" w:themeColor="text1"/>
          <w:sz w:val="24"/>
          <w:szCs w:val="24"/>
        </w:rPr>
        <w:t xml:space="preserve"> II. Physiological mechanisms underlying behavioral habituation.</w:t>
      </w:r>
      <w:r w:rsidRPr="00B37F1B">
        <w:rPr>
          <w:rFonts w:ascii="Arial" w:eastAsia="Times New Roman" w:hAnsi="Arial" w:cs="Arial"/>
          <w:color w:val="000000" w:themeColor="text1"/>
          <w:sz w:val="24"/>
          <w:szCs w:val="24"/>
        </w:rPr>
        <w:t xml:space="preserve"> J</w:t>
      </w:r>
      <w:r w:rsidR="00744198">
        <w:rPr>
          <w:rFonts w:ascii="Arial" w:eastAsia="Times New Roman" w:hAnsi="Arial" w:cs="Arial"/>
          <w:color w:val="000000" w:themeColor="text1"/>
          <w:sz w:val="24"/>
          <w:szCs w:val="24"/>
        </w:rPr>
        <w:t>.</w:t>
      </w:r>
      <w:r w:rsidRPr="00B37F1B">
        <w:rPr>
          <w:rFonts w:ascii="Arial" w:eastAsia="Times New Roman" w:hAnsi="Arial" w:cs="Arial"/>
          <w:color w:val="000000" w:themeColor="text1"/>
          <w:sz w:val="24"/>
          <w:szCs w:val="24"/>
        </w:rPr>
        <w:t xml:space="preserve"> </w:t>
      </w:r>
      <w:proofErr w:type="spellStart"/>
      <w:r w:rsidRPr="00B37F1B">
        <w:rPr>
          <w:rFonts w:ascii="Arial" w:eastAsia="Times New Roman" w:hAnsi="Arial" w:cs="Arial"/>
          <w:color w:val="000000" w:themeColor="text1"/>
          <w:sz w:val="24"/>
          <w:szCs w:val="24"/>
        </w:rPr>
        <w:t>Neurophysiol</w:t>
      </w:r>
      <w:proofErr w:type="spellEnd"/>
      <w:r w:rsidRPr="00B37F1B">
        <w:rPr>
          <w:rFonts w:ascii="Arial" w:eastAsia="Times New Roman" w:hAnsi="Arial" w:cs="Arial"/>
          <w:color w:val="000000" w:themeColor="text1"/>
          <w:sz w:val="24"/>
          <w:szCs w:val="24"/>
        </w:rPr>
        <w:t xml:space="preserve">. </w:t>
      </w:r>
      <w:proofErr w:type="gramStart"/>
      <w:r w:rsidRPr="00B37F1B">
        <w:rPr>
          <w:rFonts w:ascii="Arial" w:eastAsia="Times New Roman" w:hAnsi="Arial" w:cs="Arial"/>
          <w:color w:val="000000" w:themeColor="text1"/>
          <w:sz w:val="24"/>
          <w:szCs w:val="24"/>
        </w:rPr>
        <w:t>35(5)</w:t>
      </w:r>
      <w:r w:rsidR="00744198">
        <w:rPr>
          <w:rFonts w:ascii="Arial" w:eastAsia="Times New Roman" w:hAnsi="Arial" w:cs="Arial"/>
          <w:color w:val="000000" w:themeColor="text1"/>
          <w:sz w:val="24"/>
          <w:szCs w:val="24"/>
        </w:rPr>
        <w:t xml:space="preserve">, </w:t>
      </w:r>
      <w:r w:rsidRPr="00B37F1B">
        <w:rPr>
          <w:rFonts w:ascii="Arial" w:eastAsia="Times New Roman" w:hAnsi="Arial" w:cs="Arial"/>
          <w:color w:val="000000" w:themeColor="text1"/>
          <w:sz w:val="24"/>
          <w:szCs w:val="24"/>
        </w:rPr>
        <w:t>621-</w:t>
      </w:r>
      <w:r w:rsidR="00744198">
        <w:rPr>
          <w:rFonts w:ascii="Arial" w:eastAsia="Times New Roman" w:hAnsi="Arial" w:cs="Arial"/>
          <w:color w:val="000000" w:themeColor="text1"/>
          <w:sz w:val="24"/>
          <w:szCs w:val="24"/>
        </w:rPr>
        <w:t>6</w:t>
      </w:r>
      <w:r w:rsidRPr="00B37F1B">
        <w:rPr>
          <w:rFonts w:ascii="Arial" w:eastAsia="Times New Roman" w:hAnsi="Arial" w:cs="Arial"/>
          <w:color w:val="000000" w:themeColor="text1"/>
          <w:sz w:val="24"/>
          <w:szCs w:val="24"/>
        </w:rPr>
        <w:t>37</w:t>
      </w:r>
      <w:r w:rsidR="00744198">
        <w:rPr>
          <w:rFonts w:ascii="Arial" w:eastAsia="Times New Roman" w:hAnsi="Arial" w:cs="Arial"/>
          <w:color w:val="000000" w:themeColor="text1"/>
          <w:sz w:val="24"/>
          <w:szCs w:val="24"/>
        </w:rPr>
        <w:t xml:space="preserve"> (</w:t>
      </w:r>
      <w:r w:rsidR="00744198" w:rsidRPr="00B37F1B">
        <w:rPr>
          <w:rFonts w:ascii="Arial" w:eastAsia="Times New Roman" w:hAnsi="Arial" w:cs="Arial"/>
          <w:color w:val="000000" w:themeColor="text1"/>
          <w:sz w:val="24"/>
          <w:szCs w:val="24"/>
        </w:rPr>
        <w:t>1972</w:t>
      </w:r>
      <w:r w:rsidR="00744198">
        <w:rPr>
          <w:rFonts w:ascii="Arial" w:eastAsia="Times New Roman" w:hAnsi="Arial" w:cs="Arial"/>
          <w:color w:val="000000" w:themeColor="text1"/>
          <w:sz w:val="24"/>
          <w:szCs w:val="24"/>
        </w:rPr>
        <w:t>)</w:t>
      </w:r>
      <w:r w:rsidRPr="00B37F1B">
        <w:rPr>
          <w:rFonts w:ascii="Arial" w:eastAsia="Times New Roman" w:hAnsi="Arial" w:cs="Arial"/>
          <w:color w:val="000000" w:themeColor="text1"/>
          <w:sz w:val="24"/>
          <w:szCs w:val="24"/>
        </w:rPr>
        <w:t>.</w:t>
      </w:r>
      <w:proofErr w:type="gramEnd"/>
      <w:r w:rsidRPr="00B37F1B">
        <w:rPr>
          <w:rFonts w:ascii="Arial" w:eastAsia="Times New Roman" w:hAnsi="Arial" w:cs="Arial"/>
          <w:color w:val="000000" w:themeColor="text1"/>
          <w:sz w:val="24"/>
          <w:szCs w:val="24"/>
        </w:rPr>
        <w:t xml:space="preserve"> PMID: 5054507 </w:t>
      </w:r>
    </w:p>
    <w:p w14:paraId="6FB489DB" w14:textId="77777777" w:rsidR="00DC22CE" w:rsidRPr="00B37F1B" w:rsidRDefault="00DC22CE" w:rsidP="00B37F1B">
      <w:pPr>
        <w:shd w:val="clear" w:color="auto" w:fill="FFFFFF"/>
        <w:spacing w:after="0" w:line="240" w:lineRule="auto"/>
        <w:jc w:val="both"/>
        <w:rPr>
          <w:rFonts w:ascii="Arial" w:eastAsia="Times New Roman" w:hAnsi="Arial" w:cs="Arial"/>
          <w:color w:val="000000" w:themeColor="text1"/>
          <w:sz w:val="24"/>
          <w:szCs w:val="24"/>
        </w:rPr>
      </w:pPr>
    </w:p>
    <w:p w14:paraId="6FB489DC" w14:textId="77777777" w:rsidR="00E600C8" w:rsidRDefault="00DC22CE" w:rsidP="00744198">
      <w:pPr>
        <w:shd w:val="clear" w:color="auto" w:fill="FFFFFF"/>
        <w:spacing w:after="0" w:line="240" w:lineRule="auto"/>
        <w:jc w:val="both"/>
        <w:rPr>
          <w:rFonts w:ascii="Arial" w:hAnsi="Arial" w:cs="Arial"/>
          <w:color w:val="000000" w:themeColor="text1"/>
          <w:sz w:val="24"/>
          <w:szCs w:val="24"/>
        </w:rPr>
      </w:pPr>
      <w:proofErr w:type="spellStart"/>
      <w:proofErr w:type="gramStart"/>
      <w:r w:rsidRPr="00DC22CE">
        <w:rPr>
          <w:rFonts w:ascii="Arial" w:eastAsia="Times New Roman" w:hAnsi="Arial" w:cs="Arial"/>
          <w:color w:val="000000" w:themeColor="text1"/>
          <w:sz w:val="24"/>
          <w:szCs w:val="24"/>
        </w:rPr>
        <w:t>Zucker</w:t>
      </w:r>
      <w:proofErr w:type="spellEnd"/>
      <w:r w:rsidR="00744198">
        <w:rPr>
          <w:rFonts w:ascii="Arial" w:eastAsia="Times New Roman" w:hAnsi="Arial" w:cs="Arial"/>
          <w:color w:val="000000" w:themeColor="text1"/>
          <w:sz w:val="24"/>
          <w:szCs w:val="24"/>
        </w:rPr>
        <w:t>,</w:t>
      </w:r>
      <w:r w:rsidRPr="00DC22CE">
        <w:rPr>
          <w:rFonts w:ascii="Arial" w:eastAsia="Times New Roman" w:hAnsi="Arial" w:cs="Arial"/>
          <w:color w:val="000000" w:themeColor="text1"/>
          <w:sz w:val="24"/>
          <w:szCs w:val="24"/>
        </w:rPr>
        <w:t xml:space="preserve"> R</w:t>
      </w:r>
      <w:r w:rsidR="00744198">
        <w:rPr>
          <w:rFonts w:ascii="Arial" w:eastAsia="Times New Roman" w:hAnsi="Arial" w:cs="Arial"/>
          <w:color w:val="000000" w:themeColor="text1"/>
          <w:sz w:val="24"/>
          <w:szCs w:val="24"/>
        </w:rPr>
        <w:t>.</w:t>
      </w:r>
      <w:r w:rsidRPr="00DC22CE">
        <w:rPr>
          <w:rFonts w:ascii="Arial" w:eastAsia="Times New Roman" w:hAnsi="Arial" w:cs="Arial"/>
          <w:color w:val="000000" w:themeColor="text1"/>
          <w:sz w:val="24"/>
          <w:szCs w:val="24"/>
        </w:rPr>
        <w:t>S.</w:t>
      </w:r>
      <w:r w:rsidRPr="00B37F1B">
        <w:rPr>
          <w:rFonts w:ascii="Arial" w:eastAsia="Times New Roman" w:hAnsi="Arial" w:cs="Arial"/>
          <w:color w:val="000000" w:themeColor="text1"/>
          <w:sz w:val="24"/>
          <w:szCs w:val="24"/>
        </w:rPr>
        <w:t xml:space="preserve"> </w:t>
      </w:r>
      <w:r w:rsidRPr="00DC22CE">
        <w:rPr>
          <w:rFonts w:ascii="Arial" w:eastAsia="Times New Roman" w:hAnsi="Arial" w:cs="Arial"/>
          <w:color w:val="000000" w:themeColor="text1"/>
          <w:sz w:val="24"/>
          <w:szCs w:val="24"/>
        </w:rPr>
        <w:t>Crayfish escape behavior and central synapses.</w:t>
      </w:r>
      <w:proofErr w:type="gramEnd"/>
      <w:r w:rsidRPr="00DC22CE">
        <w:rPr>
          <w:rFonts w:ascii="Arial" w:eastAsia="Times New Roman" w:hAnsi="Arial" w:cs="Arial"/>
          <w:color w:val="000000" w:themeColor="text1"/>
          <w:sz w:val="24"/>
          <w:szCs w:val="24"/>
        </w:rPr>
        <w:t xml:space="preserve"> I. Neural circuit exciting lateral giant fiber.</w:t>
      </w:r>
      <w:r w:rsidRPr="00B37F1B">
        <w:rPr>
          <w:rFonts w:ascii="Arial" w:eastAsia="Times New Roman" w:hAnsi="Arial" w:cs="Arial"/>
          <w:color w:val="000000" w:themeColor="text1"/>
          <w:sz w:val="24"/>
          <w:szCs w:val="24"/>
        </w:rPr>
        <w:t xml:space="preserve">  J</w:t>
      </w:r>
      <w:r w:rsidR="00744198">
        <w:rPr>
          <w:rFonts w:ascii="Arial" w:eastAsia="Times New Roman" w:hAnsi="Arial" w:cs="Arial"/>
          <w:color w:val="000000" w:themeColor="text1"/>
          <w:sz w:val="24"/>
          <w:szCs w:val="24"/>
        </w:rPr>
        <w:t>.</w:t>
      </w:r>
      <w:r w:rsidRPr="00B37F1B">
        <w:rPr>
          <w:rFonts w:ascii="Arial" w:eastAsia="Times New Roman" w:hAnsi="Arial" w:cs="Arial"/>
          <w:color w:val="000000" w:themeColor="text1"/>
          <w:sz w:val="24"/>
          <w:szCs w:val="24"/>
        </w:rPr>
        <w:t xml:space="preserve"> </w:t>
      </w:r>
      <w:proofErr w:type="spellStart"/>
      <w:r w:rsidRPr="00B37F1B">
        <w:rPr>
          <w:rFonts w:ascii="Arial" w:eastAsia="Times New Roman" w:hAnsi="Arial" w:cs="Arial"/>
          <w:color w:val="000000" w:themeColor="text1"/>
          <w:sz w:val="24"/>
          <w:szCs w:val="24"/>
        </w:rPr>
        <w:t>Neurophysiol</w:t>
      </w:r>
      <w:proofErr w:type="spellEnd"/>
      <w:r w:rsidRPr="00B37F1B">
        <w:rPr>
          <w:rFonts w:ascii="Arial" w:eastAsia="Times New Roman" w:hAnsi="Arial" w:cs="Arial"/>
          <w:color w:val="000000" w:themeColor="text1"/>
          <w:sz w:val="24"/>
          <w:szCs w:val="24"/>
        </w:rPr>
        <w:t xml:space="preserve">.  </w:t>
      </w:r>
      <w:proofErr w:type="gramStart"/>
      <w:r w:rsidRPr="00B37F1B">
        <w:rPr>
          <w:rFonts w:ascii="Arial" w:eastAsia="Times New Roman" w:hAnsi="Arial" w:cs="Arial"/>
          <w:color w:val="000000" w:themeColor="text1"/>
          <w:sz w:val="24"/>
          <w:szCs w:val="24"/>
        </w:rPr>
        <w:t>35(5)</w:t>
      </w:r>
      <w:r w:rsidR="00744198">
        <w:rPr>
          <w:rFonts w:ascii="Arial" w:eastAsia="Times New Roman" w:hAnsi="Arial" w:cs="Arial"/>
          <w:color w:val="000000" w:themeColor="text1"/>
          <w:sz w:val="24"/>
          <w:szCs w:val="24"/>
        </w:rPr>
        <w:t xml:space="preserve">, </w:t>
      </w:r>
      <w:r w:rsidRPr="00B37F1B">
        <w:rPr>
          <w:rFonts w:ascii="Arial" w:eastAsia="Times New Roman" w:hAnsi="Arial" w:cs="Arial"/>
          <w:color w:val="000000" w:themeColor="text1"/>
          <w:sz w:val="24"/>
          <w:szCs w:val="24"/>
        </w:rPr>
        <w:t>599-620</w:t>
      </w:r>
      <w:r w:rsidR="00744198">
        <w:rPr>
          <w:rFonts w:ascii="Arial" w:eastAsia="Times New Roman" w:hAnsi="Arial" w:cs="Arial"/>
          <w:color w:val="000000" w:themeColor="text1"/>
          <w:sz w:val="24"/>
          <w:szCs w:val="24"/>
        </w:rPr>
        <w:t xml:space="preserve"> (1972)</w:t>
      </w:r>
      <w:r w:rsidRPr="00B37F1B">
        <w:rPr>
          <w:rFonts w:ascii="Arial" w:eastAsia="Times New Roman" w:hAnsi="Arial" w:cs="Arial"/>
          <w:color w:val="000000" w:themeColor="text1"/>
          <w:sz w:val="24"/>
          <w:szCs w:val="24"/>
        </w:rPr>
        <w:t>.</w:t>
      </w:r>
      <w:proofErr w:type="gramEnd"/>
      <w:r w:rsidRPr="00B37F1B">
        <w:rPr>
          <w:rFonts w:ascii="Arial" w:eastAsia="Times New Roman" w:hAnsi="Arial" w:cs="Arial"/>
          <w:color w:val="000000" w:themeColor="text1"/>
          <w:sz w:val="24"/>
          <w:szCs w:val="24"/>
        </w:rPr>
        <w:t xml:space="preserve"> </w:t>
      </w:r>
      <w:r w:rsidRPr="00B37F1B">
        <w:rPr>
          <w:rFonts w:ascii="Arial" w:hAnsi="Arial" w:cs="Arial"/>
          <w:color w:val="000000" w:themeColor="text1"/>
          <w:sz w:val="24"/>
          <w:szCs w:val="24"/>
        </w:rPr>
        <w:t>PMID: 5054506</w:t>
      </w:r>
    </w:p>
    <w:p w14:paraId="6FB489DD" w14:textId="77777777" w:rsidR="00744198" w:rsidRPr="00B37F1B" w:rsidRDefault="00744198" w:rsidP="00744198">
      <w:pPr>
        <w:shd w:val="clear" w:color="auto" w:fill="FFFFFF"/>
        <w:spacing w:after="0" w:line="240" w:lineRule="auto"/>
        <w:jc w:val="both"/>
        <w:rPr>
          <w:rFonts w:ascii="Arial" w:eastAsia="Times New Roman" w:hAnsi="Arial" w:cs="Arial"/>
          <w:sz w:val="24"/>
          <w:szCs w:val="24"/>
        </w:rPr>
      </w:pPr>
    </w:p>
    <w:sectPr w:rsidR="00744198" w:rsidRPr="00B37F1B" w:rsidSect="00D96BED">
      <w:headerReference w:type="default" r:id="rId39"/>
      <w:footerReference w:type="default" r:id="rI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B48A08" w14:textId="77777777" w:rsidR="009D4309" w:rsidRDefault="009D4309" w:rsidP="00780705">
      <w:pPr>
        <w:spacing w:after="0" w:line="240" w:lineRule="auto"/>
      </w:pPr>
      <w:r>
        <w:separator/>
      </w:r>
    </w:p>
  </w:endnote>
  <w:endnote w:type="continuationSeparator" w:id="0">
    <w:p w14:paraId="6FB48A09" w14:textId="77777777" w:rsidR="009D4309" w:rsidRDefault="009D4309" w:rsidP="007807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00000007" w:usb1="00000000" w:usb2="00000000" w:usb3="00000000" w:csb0="00000093" w:csb1="00000000"/>
  </w:font>
  <w:font w:name="QNJLVF+BodoniOldFaceBE-Regular">
    <w:altName w:val="Bodoni Old Face"/>
    <w:panose1 w:val="00000000000000000000"/>
    <w:charset w:val="00"/>
    <w:family w:val="roman"/>
    <w:notTrueType/>
    <w:pitch w:val="default"/>
    <w:sig w:usb0="00000003" w:usb1="00000000" w:usb2="00000000" w:usb3="00000000" w:csb0="00000001" w:csb1="00000000"/>
  </w:font>
  <w:font w:name="Chiller">
    <w:altName w:val="Blackadder ITC"/>
    <w:panose1 w:val="040204040310070206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586001"/>
      <w:docPartObj>
        <w:docPartGallery w:val="Page Numbers (Bottom of Page)"/>
        <w:docPartUnique/>
      </w:docPartObj>
    </w:sdtPr>
    <w:sdtEndPr/>
    <w:sdtContent>
      <w:p w14:paraId="6FB48A0A" w14:textId="77777777" w:rsidR="009D4309" w:rsidRDefault="009D4309">
        <w:pPr>
          <w:pStyle w:val="Footer"/>
          <w:jc w:val="right"/>
        </w:pPr>
        <w:r>
          <w:fldChar w:fldCharType="begin"/>
        </w:r>
        <w:r>
          <w:instrText xml:space="preserve"> PAGE   \* MERGEFORMAT </w:instrText>
        </w:r>
        <w:r>
          <w:fldChar w:fldCharType="separate"/>
        </w:r>
        <w:r w:rsidR="00F53EB9">
          <w:rPr>
            <w:noProof/>
          </w:rPr>
          <w:t>5</w:t>
        </w:r>
        <w:r>
          <w:rPr>
            <w:noProof/>
          </w:rPr>
          <w:fldChar w:fldCharType="end"/>
        </w:r>
      </w:p>
    </w:sdtContent>
  </w:sdt>
  <w:p w14:paraId="76CAEFC7" w14:textId="22F72F24" w:rsidR="009D4309" w:rsidRPr="00630848" w:rsidRDefault="009D4309" w:rsidP="00630848">
    <w:pPr>
      <w:spacing w:after="0" w:line="240" w:lineRule="auto"/>
      <w:jc w:val="both"/>
      <w:rPr>
        <w:rFonts w:cstheme="minorHAnsi"/>
      </w:rPr>
    </w:pPr>
    <w:r w:rsidRPr="00630848">
      <w:rPr>
        <w:rFonts w:cstheme="minorHAnsi"/>
      </w:rPr>
      <w:t>This laboratory protocol was written by Alison L. Thurow</w:t>
    </w:r>
    <w:r w:rsidRPr="00630848">
      <w:rPr>
        <w:rFonts w:cstheme="minorHAnsi"/>
        <w:vertAlign w:val="superscript"/>
      </w:rPr>
      <w:t>1</w:t>
    </w:r>
    <w:r w:rsidRPr="00630848">
      <w:rPr>
        <w:rFonts w:cstheme="minorHAnsi"/>
      </w:rPr>
      <w:t>, Brittany Baierlein</w:t>
    </w:r>
    <w:r w:rsidRPr="00630848">
      <w:rPr>
        <w:rFonts w:cstheme="minorHAnsi"/>
        <w:vertAlign w:val="superscript"/>
      </w:rPr>
      <w:t>1</w:t>
    </w:r>
    <w:r w:rsidRPr="00630848">
      <w:rPr>
        <w:rFonts w:cstheme="minorHAnsi"/>
      </w:rPr>
      <w:t>, Harold L. Atwood</w:t>
    </w:r>
    <w:r w:rsidRPr="00630848">
      <w:rPr>
        <w:rFonts w:cstheme="minorHAnsi"/>
        <w:vertAlign w:val="superscript"/>
      </w:rPr>
      <w:t>2</w:t>
    </w:r>
    <w:r w:rsidRPr="00630848">
      <w:rPr>
        <w:rFonts w:cstheme="minorHAnsi"/>
      </w:rPr>
      <w:t xml:space="preserve"> and Robin L. Cooper</w:t>
    </w:r>
    <w:r w:rsidRPr="00630848">
      <w:rPr>
        <w:rFonts w:cstheme="minorHAnsi"/>
        <w:vertAlign w:val="superscript"/>
      </w:rPr>
      <w:t>1</w:t>
    </w:r>
    <w:r w:rsidRPr="00630848">
      <w:rPr>
        <w:rFonts w:cstheme="minorHAnsi"/>
      </w:rPr>
      <w:t xml:space="preserve"> from </w:t>
    </w:r>
    <w:r w:rsidRPr="00630848">
      <w:rPr>
        <w:rFonts w:cstheme="minorHAnsi"/>
        <w:vertAlign w:val="superscript"/>
      </w:rPr>
      <w:t>1</w:t>
    </w:r>
    <w:r w:rsidRPr="00630848">
      <w:rPr>
        <w:rFonts w:cstheme="minorHAnsi"/>
      </w:rPr>
      <w:t xml:space="preserve">Department of Biology, University of KY, Lexington, KY 40506-0225, USA; </w:t>
    </w:r>
    <w:r w:rsidRPr="00630848">
      <w:rPr>
        <w:rFonts w:cstheme="minorHAnsi"/>
        <w:vertAlign w:val="superscript"/>
      </w:rPr>
      <w:t>2</w:t>
    </w:r>
    <w:r w:rsidRPr="00630848">
      <w:rPr>
        <w:rFonts w:cstheme="minorHAnsi"/>
      </w:rPr>
      <w:t>Department of Physiology, University of Toronto, Toronto, Ontario, M5S 1A8 Canada</w:t>
    </w:r>
    <w:r>
      <w:rPr>
        <w:rFonts w:cstheme="minorHAnsi"/>
      </w:rPr>
      <w:t>.</w:t>
    </w:r>
  </w:p>
  <w:p w14:paraId="6FB48A0B" w14:textId="69D17C2B" w:rsidR="009D4309" w:rsidRDefault="009D43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B48A06" w14:textId="77777777" w:rsidR="009D4309" w:rsidRDefault="009D4309" w:rsidP="00780705">
      <w:pPr>
        <w:spacing w:after="0" w:line="240" w:lineRule="auto"/>
      </w:pPr>
      <w:r>
        <w:separator/>
      </w:r>
    </w:p>
  </w:footnote>
  <w:footnote w:type="continuationSeparator" w:id="0">
    <w:p w14:paraId="6FB48A07" w14:textId="77777777" w:rsidR="009D4309" w:rsidRDefault="009D4309" w:rsidP="007807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522018" w14:textId="100821CA" w:rsidR="009D4309" w:rsidRPr="001A04FE" w:rsidRDefault="009D4309" w:rsidP="00630848">
    <w:pPr>
      <w:pStyle w:val="Header"/>
      <w:rPr>
        <w:i/>
      </w:rPr>
    </w:pPr>
    <w:r w:rsidRPr="001A04FE">
      <w:rPr>
        <w:i/>
      </w:rPr>
      <w:t xml:space="preserve">UNIVERSITY OF KENTUCKY, DEPARTMENT OF BIOLOGY, ANIMAL </w:t>
    </w:r>
    <w:r>
      <w:rPr>
        <w:i/>
      </w:rPr>
      <w:t>PHYSIOLOGY LABORATORY EXERCISES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43092"/>
    <w:multiLevelType w:val="hybridMultilevel"/>
    <w:tmpl w:val="050277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A22D91"/>
    <w:multiLevelType w:val="hybridMultilevel"/>
    <w:tmpl w:val="AB1AB24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60057D"/>
    <w:multiLevelType w:val="hybridMultilevel"/>
    <w:tmpl w:val="C6E26B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DC48CE"/>
    <w:multiLevelType w:val="hybridMultilevel"/>
    <w:tmpl w:val="39EA454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78B2B31"/>
    <w:multiLevelType w:val="multilevel"/>
    <w:tmpl w:val="4704B5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72D7D6C"/>
    <w:multiLevelType w:val="hybridMultilevel"/>
    <w:tmpl w:val="481E2F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7DD63D3"/>
    <w:multiLevelType w:val="hybridMultilevel"/>
    <w:tmpl w:val="6E0A0F7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8607707"/>
    <w:multiLevelType w:val="multilevel"/>
    <w:tmpl w:val="0B5E8624"/>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nsid w:val="3A59152D"/>
    <w:multiLevelType w:val="hybridMultilevel"/>
    <w:tmpl w:val="245C3100"/>
    <w:lvl w:ilvl="0" w:tplc="04090003">
      <w:start w:val="1"/>
      <w:numFmt w:val="bullet"/>
      <w:lvlText w:val="o"/>
      <w:lvlJc w:val="left"/>
      <w:pPr>
        <w:ind w:left="2166" w:hanging="360"/>
      </w:pPr>
      <w:rPr>
        <w:rFonts w:ascii="Courier New" w:hAnsi="Courier New" w:cs="Courier New" w:hint="default"/>
      </w:rPr>
    </w:lvl>
    <w:lvl w:ilvl="1" w:tplc="04090003">
      <w:start w:val="1"/>
      <w:numFmt w:val="bullet"/>
      <w:lvlText w:val="o"/>
      <w:lvlJc w:val="left"/>
      <w:pPr>
        <w:ind w:left="2886" w:hanging="360"/>
      </w:pPr>
      <w:rPr>
        <w:rFonts w:ascii="Courier New" w:hAnsi="Courier New" w:cs="Courier New" w:hint="default"/>
      </w:rPr>
    </w:lvl>
    <w:lvl w:ilvl="2" w:tplc="04090005">
      <w:start w:val="1"/>
      <w:numFmt w:val="bullet"/>
      <w:lvlText w:val=""/>
      <w:lvlJc w:val="left"/>
      <w:pPr>
        <w:ind w:left="3606" w:hanging="360"/>
      </w:pPr>
      <w:rPr>
        <w:rFonts w:ascii="Wingdings" w:hAnsi="Wingdings" w:hint="default"/>
      </w:rPr>
    </w:lvl>
    <w:lvl w:ilvl="3" w:tplc="04090001" w:tentative="1">
      <w:start w:val="1"/>
      <w:numFmt w:val="bullet"/>
      <w:lvlText w:val=""/>
      <w:lvlJc w:val="left"/>
      <w:pPr>
        <w:ind w:left="4326" w:hanging="360"/>
      </w:pPr>
      <w:rPr>
        <w:rFonts w:ascii="Symbol" w:hAnsi="Symbol" w:hint="default"/>
      </w:rPr>
    </w:lvl>
    <w:lvl w:ilvl="4" w:tplc="04090003" w:tentative="1">
      <w:start w:val="1"/>
      <w:numFmt w:val="bullet"/>
      <w:lvlText w:val="o"/>
      <w:lvlJc w:val="left"/>
      <w:pPr>
        <w:ind w:left="5046" w:hanging="360"/>
      </w:pPr>
      <w:rPr>
        <w:rFonts w:ascii="Courier New" w:hAnsi="Courier New" w:cs="Courier New" w:hint="default"/>
      </w:rPr>
    </w:lvl>
    <w:lvl w:ilvl="5" w:tplc="04090005" w:tentative="1">
      <w:start w:val="1"/>
      <w:numFmt w:val="bullet"/>
      <w:lvlText w:val=""/>
      <w:lvlJc w:val="left"/>
      <w:pPr>
        <w:ind w:left="5766" w:hanging="360"/>
      </w:pPr>
      <w:rPr>
        <w:rFonts w:ascii="Wingdings" w:hAnsi="Wingdings" w:hint="default"/>
      </w:rPr>
    </w:lvl>
    <w:lvl w:ilvl="6" w:tplc="04090001" w:tentative="1">
      <w:start w:val="1"/>
      <w:numFmt w:val="bullet"/>
      <w:lvlText w:val=""/>
      <w:lvlJc w:val="left"/>
      <w:pPr>
        <w:ind w:left="6486" w:hanging="360"/>
      </w:pPr>
      <w:rPr>
        <w:rFonts w:ascii="Symbol" w:hAnsi="Symbol" w:hint="default"/>
      </w:rPr>
    </w:lvl>
    <w:lvl w:ilvl="7" w:tplc="04090003" w:tentative="1">
      <w:start w:val="1"/>
      <w:numFmt w:val="bullet"/>
      <w:lvlText w:val="o"/>
      <w:lvlJc w:val="left"/>
      <w:pPr>
        <w:ind w:left="7206" w:hanging="360"/>
      </w:pPr>
      <w:rPr>
        <w:rFonts w:ascii="Courier New" w:hAnsi="Courier New" w:cs="Courier New" w:hint="default"/>
      </w:rPr>
    </w:lvl>
    <w:lvl w:ilvl="8" w:tplc="04090005" w:tentative="1">
      <w:start w:val="1"/>
      <w:numFmt w:val="bullet"/>
      <w:lvlText w:val=""/>
      <w:lvlJc w:val="left"/>
      <w:pPr>
        <w:ind w:left="7926" w:hanging="360"/>
      </w:pPr>
      <w:rPr>
        <w:rFonts w:ascii="Wingdings" w:hAnsi="Wingdings" w:hint="default"/>
      </w:rPr>
    </w:lvl>
  </w:abstractNum>
  <w:abstractNum w:abstractNumId="9">
    <w:nsid w:val="43E030BC"/>
    <w:multiLevelType w:val="hybridMultilevel"/>
    <w:tmpl w:val="C0AE7876"/>
    <w:lvl w:ilvl="0" w:tplc="04090001">
      <w:start w:val="1"/>
      <w:numFmt w:val="bullet"/>
      <w:lvlText w:val=""/>
      <w:lvlJc w:val="left"/>
      <w:pPr>
        <w:ind w:left="2214" w:hanging="360"/>
      </w:pPr>
      <w:rPr>
        <w:rFonts w:ascii="Symbol" w:hAnsi="Symbol" w:hint="default"/>
      </w:rPr>
    </w:lvl>
    <w:lvl w:ilvl="1" w:tplc="04090003" w:tentative="1">
      <w:start w:val="1"/>
      <w:numFmt w:val="bullet"/>
      <w:lvlText w:val="o"/>
      <w:lvlJc w:val="left"/>
      <w:pPr>
        <w:ind w:left="2934" w:hanging="360"/>
      </w:pPr>
      <w:rPr>
        <w:rFonts w:ascii="Courier New" w:hAnsi="Courier New" w:cs="Courier New" w:hint="default"/>
      </w:rPr>
    </w:lvl>
    <w:lvl w:ilvl="2" w:tplc="04090005" w:tentative="1">
      <w:start w:val="1"/>
      <w:numFmt w:val="bullet"/>
      <w:lvlText w:val=""/>
      <w:lvlJc w:val="left"/>
      <w:pPr>
        <w:ind w:left="3654" w:hanging="360"/>
      </w:pPr>
      <w:rPr>
        <w:rFonts w:ascii="Wingdings" w:hAnsi="Wingdings" w:hint="default"/>
      </w:rPr>
    </w:lvl>
    <w:lvl w:ilvl="3" w:tplc="04090001" w:tentative="1">
      <w:start w:val="1"/>
      <w:numFmt w:val="bullet"/>
      <w:lvlText w:val=""/>
      <w:lvlJc w:val="left"/>
      <w:pPr>
        <w:ind w:left="4374" w:hanging="360"/>
      </w:pPr>
      <w:rPr>
        <w:rFonts w:ascii="Symbol" w:hAnsi="Symbol" w:hint="default"/>
      </w:rPr>
    </w:lvl>
    <w:lvl w:ilvl="4" w:tplc="04090003" w:tentative="1">
      <w:start w:val="1"/>
      <w:numFmt w:val="bullet"/>
      <w:lvlText w:val="o"/>
      <w:lvlJc w:val="left"/>
      <w:pPr>
        <w:ind w:left="5094" w:hanging="360"/>
      </w:pPr>
      <w:rPr>
        <w:rFonts w:ascii="Courier New" w:hAnsi="Courier New" w:cs="Courier New" w:hint="default"/>
      </w:rPr>
    </w:lvl>
    <w:lvl w:ilvl="5" w:tplc="04090005" w:tentative="1">
      <w:start w:val="1"/>
      <w:numFmt w:val="bullet"/>
      <w:lvlText w:val=""/>
      <w:lvlJc w:val="left"/>
      <w:pPr>
        <w:ind w:left="5814" w:hanging="360"/>
      </w:pPr>
      <w:rPr>
        <w:rFonts w:ascii="Wingdings" w:hAnsi="Wingdings" w:hint="default"/>
      </w:rPr>
    </w:lvl>
    <w:lvl w:ilvl="6" w:tplc="04090001" w:tentative="1">
      <w:start w:val="1"/>
      <w:numFmt w:val="bullet"/>
      <w:lvlText w:val=""/>
      <w:lvlJc w:val="left"/>
      <w:pPr>
        <w:ind w:left="6534" w:hanging="360"/>
      </w:pPr>
      <w:rPr>
        <w:rFonts w:ascii="Symbol" w:hAnsi="Symbol" w:hint="default"/>
      </w:rPr>
    </w:lvl>
    <w:lvl w:ilvl="7" w:tplc="04090003" w:tentative="1">
      <w:start w:val="1"/>
      <w:numFmt w:val="bullet"/>
      <w:lvlText w:val="o"/>
      <w:lvlJc w:val="left"/>
      <w:pPr>
        <w:ind w:left="7254" w:hanging="360"/>
      </w:pPr>
      <w:rPr>
        <w:rFonts w:ascii="Courier New" w:hAnsi="Courier New" w:cs="Courier New" w:hint="default"/>
      </w:rPr>
    </w:lvl>
    <w:lvl w:ilvl="8" w:tplc="04090005" w:tentative="1">
      <w:start w:val="1"/>
      <w:numFmt w:val="bullet"/>
      <w:lvlText w:val=""/>
      <w:lvlJc w:val="left"/>
      <w:pPr>
        <w:ind w:left="7974" w:hanging="360"/>
      </w:pPr>
      <w:rPr>
        <w:rFonts w:ascii="Wingdings" w:hAnsi="Wingdings" w:hint="default"/>
      </w:rPr>
    </w:lvl>
  </w:abstractNum>
  <w:abstractNum w:abstractNumId="10">
    <w:nsid w:val="470A1797"/>
    <w:multiLevelType w:val="hybridMultilevel"/>
    <w:tmpl w:val="557CEC3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9A181DD2">
      <w:numFmt w:val="bullet"/>
      <w:lvlText w:val="-"/>
      <w:lvlJc w:val="left"/>
      <w:pPr>
        <w:ind w:left="2160" w:hanging="360"/>
      </w:pPr>
      <w:rPr>
        <w:rFonts w:ascii="Arial" w:eastAsiaTheme="minorHAnsi"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8417DFF"/>
    <w:multiLevelType w:val="hybridMultilevel"/>
    <w:tmpl w:val="7DDE34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D2934F2"/>
    <w:multiLevelType w:val="hybridMultilevel"/>
    <w:tmpl w:val="C5C6E4D0"/>
    <w:lvl w:ilvl="0" w:tplc="D12E5DD8">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F1C0CDF"/>
    <w:multiLevelType w:val="hybridMultilevel"/>
    <w:tmpl w:val="61D833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19C70D4"/>
    <w:multiLevelType w:val="hybridMultilevel"/>
    <w:tmpl w:val="DAF818DA"/>
    <w:lvl w:ilvl="0" w:tplc="04090001">
      <w:start w:val="1"/>
      <w:numFmt w:val="bullet"/>
      <w:lvlText w:val=""/>
      <w:lvlJc w:val="left"/>
      <w:pPr>
        <w:ind w:left="1446" w:hanging="360"/>
      </w:pPr>
      <w:rPr>
        <w:rFonts w:ascii="Symbol" w:hAnsi="Symbol" w:hint="default"/>
      </w:rPr>
    </w:lvl>
    <w:lvl w:ilvl="1" w:tplc="04090003">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5">
    <w:nsid w:val="635C1083"/>
    <w:multiLevelType w:val="hybridMultilevel"/>
    <w:tmpl w:val="4C1AD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48B61C7"/>
    <w:multiLevelType w:val="hybridMultilevel"/>
    <w:tmpl w:val="296C6C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A395EF4"/>
    <w:multiLevelType w:val="multilevel"/>
    <w:tmpl w:val="F0F47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13E2821"/>
    <w:multiLevelType w:val="multilevel"/>
    <w:tmpl w:val="5F7439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B9B3B4B"/>
    <w:multiLevelType w:val="multilevel"/>
    <w:tmpl w:val="0B5E8624"/>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nsid w:val="7D004F27"/>
    <w:multiLevelType w:val="multilevel"/>
    <w:tmpl w:val="AB9C14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E5B3287"/>
    <w:multiLevelType w:val="hybridMultilevel"/>
    <w:tmpl w:val="30B297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FE708E3"/>
    <w:multiLevelType w:val="multilevel"/>
    <w:tmpl w:val="3FE6C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22"/>
  </w:num>
  <w:num w:numId="3">
    <w:abstractNumId w:val="6"/>
  </w:num>
  <w:num w:numId="4">
    <w:abstractNumId w:val="15"/>
  </w:num>
  <w:num w:numId="5">
    <w:abstractNumId w:val="3"/>
  </w:num>
  <w:num w:numId="6">
    <w:abstractNumId w:val="9"/>
  </w:num>
  <w:num w:numId="7">
    <w:abstractNumId w:val="14"/>
  </w:num>
  <w:num w:numId="8">
    <w:abstractNumId w:val="10"/>
  </w:num>
  <w:num w:numId="9">
    <w:abstractNumId w:val="8"/>
  </w:num>
  <w:num w:numId="10">
    <w:abstractNumId w:val="1"/>
  </w:num>
  <w:num w:numId="11">
    <w:abstractNumId w:val="20"/>
  </w:num>
  <w:num w:numId="12">
    <w:abstractNumId w:val="4"/>
  </w:num>
  <w:num w:numId="13">
    <w:abstractNumId w:val="18"/>
  </w:num>
  <w:num w:numId="14">
    <w:abstractNumId w:val="7"/>
  </w:num>
  <w:num w:numId="15">
    <w:abstractNumId w:val="5"/>
  </w:num>
  <w:num w:numId="16">
    <w:abstractNumId w:val="0"/>
  </w:num>
  <w:num w:numId="17">
    <w:abstractNumId w:val="12"/>
  </w:num>
  <w:num w:numId="18">
    <w:abstractNumId w:val="2"/>
  </w:num>
  <w:num w:numId="19">
    <w:abstractNumId w:val="13"/>
  </w:num>
  <w:num w:numId="20">
    <w:abstractNumId w:val="19"/>
  </w:num>
  <w:num w:numId="21">
    <w:abstractNumId w:val="21"/>
  </w:num>
  <w:num w:numId="22">
    <w:abstractNumId w:val="11"/>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2289"/>
    <w:rsid w:val="000143DE"/>
    <w:rsid w:val="00014504"/>
    <w:rsid w:val="000150EB"/>
    <w:rsid w:val="00016ACA"/>
    <w:rsid w:val="00027320"/>
    <w:rsid w:val="00035C66"/>
    <w:rsid w:val="0004538C"/>
    <w:rsid w:val="00052353"/>
    <w:rsid w:val="000671AF"/>
    <w:rsid w:val="0007256E"/>
    <w:rsid w:val="00075696"/>
    <w:rsid w:val="00085317"/>
    <w:rsid w:val="00091252"/>
    <w:rsid w:val="00093202"/>
    <w:rsid w:val="00095053"/>
    <w:rsid w:val="00095DD7"/>
    <w:rsid w:val="000C28B0"/>
    <w:rsid w:val="000C6AA2"/>
    <w:rsid w:val="000D0611"/>
    <w:rsid w:val="000E0F67"/>
    <w:rsid w:val="000E71D7"/>
    <w:rsid w:val="000F4207"/>
    <w:rsid w:val="00114E2F"/>
    <w:rsid w:val="00115771"/>
    <w:rsid w:val="00116B48"/>
    <w:rsid w:val="00124AB4"/>
    <w:rsid w:val="00132613"/>
    <w:rsid w:val="00134E2B"/>
    <w:rsid w:val="0013520E"/>
    <w:rsid w:val="00151BA5"/>
    <w:rsid w:val="00160655"/>
    <w:rsid w:val="0018231A"/>
    <w:rsid w:val="00182876"/>
    <w:rsid w:val="00183CA5"/>
    <w:rsid w:val="001940BF"/>
    <w:rsid w:val="00196801"/>
    <w:rsid w:val="00196AA5"/>
    <w:rsid w:val="001A0F0A"/>
    <w:rsid w:val="001A6F7D"/>
    <w:rsid w:val="001B2CB8"/>
    <w:rsid w:val="001C42CC"/>
    <w:rsid w:val="001C56F7"/>
    <w:rsid w:val="001D720A"/>
    <w:rsid w:val="001D754A"/>
    <w:rsid w:val="001E6867"/>
    <w:rsid w:val="001F1D0C"/>
    <w:rsid w:val="00200D6F"/>
    <w:rsid w:val="002042AE"/>
    <w:rsid w:val="00211D07"/>
    <w:rsid w:val="002124B3"/>
    <w:rsid w:val="00213EC5"/>
    <w:rsid w:val="00221F27"/>
    <w:rsid w:val="002236B3"/>
    <w:rsid w:val="00227304"/>
    <w:rsid w:val="002325D5"/>
    <w:rsid w:val="002611BD"/>
    <w:rsid w:val="00261AB0"/>
    <w:rsid w:val="00261F09"/>
    <w:rsid w:val="00265D26"/>
    <w:rsid w:val="00274109"/>
    <w:rsid w:val="00285D7D"/>
    <w:rsid w:val="00295720"/>
    <w:rsid w:val="00295A44"/>
    <w:rsid w:val="002A4847"/>
    <w:rsid w:val="002A74F7"/>
    <w:rsid w:val="002C5298"/>
    <w:rsid w:val="002D254F"/>
    <w:rsid w:val="002D3C5A"/>
    <w:rsid w:val="002E1E98"/>
    <w:rsid w:val="002F41F9"/>
    <w:rsid w:val="002F761C"/>
    <w:rsid w:val="00312EA2"/>
    <w:rsid w:val="00331B33"/>
    <w:rsid w:val="0035760C"/>
    <w:rsid w:val="00364EE3"/>
    <w:rsid w:val="00373A91"/>
    <w:rsid w:val="00374766"/>
    <w:rsid w:val="003817C4"/>
    <w:rsid w:val="00382F73"/>
    <w:rsid w:val="003852C1"/>
    <w:rsid w:val="00385451"/>
    <w:rsid w:val="003A5B09"/>
    <w:rsid w:val="003B5BBD"/>
    <w:rsid w:val="003C0B3D"/>
    <w:rsid w:val="003D508C"/>
    <w:rsid w:val="003D5A32"/>
    <w:rsid w:val="003E510E"/>
    <w:rsid w:val="003F3892"/>
    <w:rsid w:val="004155B8"/>
    <w:rsid w:val="00416B9D"/>
    <w:rsid w:val="00432E35"/>
    <w:rsid w:val="00432F44"/>
    <w:rsid w:val="0043404A"/>
    <w:rsid w:val="0044205F"/>
    <w:rsid w:val="00444308"/>
    <w:rsid w:val="004505C9"/>
    <w:rsid w:val="004513F2"/>
    <w:rsid w:val="00457994"/>
    <w:rsid w:val="00475981"/>
    <w:rsid w:val="004773C5"/>
    <w:rsid w:val="004954BE"/>
    <w:rsid w:val="00496FF4"/>
    <w:rsid w:val="004A4B55"/>
    <w:rsid w:val="004A4C53"/>
    <w:rsid w:val="004B0929"/>
    <w:rsid w:val="004B20DA"/>
    <w:rsid w:val="004B6186"/>
    <w:rsid w:val="004D1800"/>
    <w:rsid w:val="004D1D40"/>
    <w:rsid w:val="004E4AE5"/>
    <w:rsid w:val="004E6EC1"/>
    <w:rsid w:val="004F62CC"/>
    <w:rsid w:val="005004D6"/>
    <w:rsid w:val="00513EA5"/>
    <w:rsid w:val="00544017"/>
    <w:rsid w:val="00544305"/>
    <w:rsid w:val="00545D1F"/>
    <w:rsid w:val="00571DE6"/>
    <w:rsid w:val="005732AA"/>
    <w:rsid w:val="0057427E"/>
    <w:rsid w:val="005804F3"/>
    <w:rsid w:val="005B2AFA"/>
    <w:rsid w:val="005B3314"/>
    <w:rsid w:val="005C2289"/>
    <w:rsid w:val="005D0934"/>
    <w:rsid w:val="005D0A08"/>
    <w:rsid w:val="005D30A7"/>
    <w:rsid w:val="005D4E96"/>
    <w:rsid w:val="005E3C33"/>
    <w:rsid w:val="005F0126"/>
    <w:rsid w:val="00601582"/>
    <w:rsid w:val="00603EE5"/>
    <w:rsid w:val="006106EB"/>
    <w:rsid w:val="00612ABE"/>
    <w:rsid w:val="006155D9"/>
    <w:rsid w:val="00623FCD"/>
    <w:rsid w:val="00630848"/>
    <w:rsid w:val="00632FA3"/>
    <w:rsid w:val="00633D1E"/>
    <w:rsid w:val="00635933"/>
    <w:rsid w:val="00643334"/>
    <w:rsid w:val="00651D3F"/>
    <w:rsid w:val="00653A86"/>
    <w:rsid w:val="00657B93"/>
    <w:rsid w:val="006717F9"/>
    <w:rsid w:val="00690A94"/>
    <w:rsid w:val="006923EA"/>
    <w:rsid w:val="00697676"/>
    <w:rsid w:val="006A061A"/>
    <w:rsid w:val="006A4FD9"/>
    <w:rsid w:val="006B2446"/>
    <w:rsid w:val="006C699E"/>
    <w:rsid w:val="006D0B7B"/>
    <w:rsid w:val="006D0EF4"/>
    <w:rsid w:val="006F1851"/>
    <w:rsid w:val="00702042"/>
    <w:rsid w:val="007077A9"/>
    <w:rsid w:val="0072134F"/>
    <w:rsid w:val="007217C1"/>
    <w:rsid w:val="00730788"/>
    <w:rsid w:val="00730987"/>
    <w:rsid w:val="007420ED"/>
    <w:rsid w:val="0074246C"/>
    <w:rsid w:val="00744198"/>
    <w:rsid w:val="007445D9"/>
    <w:rsid w:val="0074478E"/>
    <w:rsid w:val="007466A4"/>
    <w:rsid w:val="00751CE3"/>
    <w:rsid w:val="00757B24"/>
    <w:rsid w:val="00770A78"/>
    <w:rsid w:val="00773A90"/>
    <w:rsid w:val="00773AC8"/>
    <w:rsid w:val="00775CCD"/>
    <w:rsid w:val="00780705"/>
    <w:rsid w:val="007C7528"/>
    <w:rsid w:val="007D0540"/>
    <w:rsid w:val="007D471D"/>
    <w:rsid w:val="007D4852"/>
    <w:rsid w:val="007E2705"/>
    <w:rsid w:val="007E7A35"/>
    <w:rsid w:val="007F75A4"/>
    <w:rsid w:val="0080147C"/>
    <w:rsid w:val="008016B9"/>
    <w:rsid w:val="00842366"/>
    <w:rsid w:val="0084707C"/>
    <w:rsid w:val="00854B0B"/>
    <w:rsid w:val="00866446"/>
    <w:rsid w:val="0086738B"/>
    <w:rsid w:val="00886750"/>
    <w:rsid w:val="008869DB"/>
    <w:rsid w:val="008A2BC1"/>
    <w:rsid w:val="008A6086"/>
    <w:rsid w:val="008B2675"/>
    <w:rsid w:val="008B7CCB"/>
    <w:rsid w:val="008E03D6"/>
    <w:rsid w:val="008E6D3D"/>
    <w:rsid w:val="00901261"/>
    <w:rsid w:val="00905447"/>
    <w:rsid w:val="00913B3B"/>
    <w:rsid w:val="00922B58"/>
    <w:rsid w:val="009336BD"/>
    <w:rsid w:val="009401F1"/>
    <w:rsid w:val="009451BF"/>
    <w:rsid w:val="00947898"/>
    <w:rsid w:val="00961831"/>
    <w:rsid w:val="00965A59"/>
    <w:rsid w:val="0096654E"/>
    <w:rsid w:val="009744E2"/>
    <w:rsid w:val="009A3F22"/>
    <w:rsid w:val="009B2597"/>
    <w:rsid w:val="009D4309"/>
    <w:rsid w:val="009D5859"/>
    <w:rsid w:val="009D7942"/>
    <w:rsid w:val="009E5BF7"/>
    <w:rsid w:val="009F7CA5"/>
    <w:rsid w:val="00A073B9"/>
    <w:rsid w:val="00A129AE"/>
    <w:rsid w:val="00A13360"/>
    <w:rsid w:val="00A15A4E"/>
    <w:rsid w:val="00A33336"/>
    <w:rsid w:val="00A33751"/>
    <w:rsid w:val="00A542A3"/>
    <w:rsid w:val="00A54B10"/>
    <w:rsid w:val="00A71185"/>
    <w:rsid w:val="00A73560"/>
    <w:rsid w:val="00A7703C"/>
    <w:rsid w:val="00A96669"/>
    <w:rsid w:val="00AD6B37"/>
    <w:rsid w:val="00AF7339"/>
    <w:rsid w:val="00B06AEA"/>
    <w:rsid w:val="00B14260"/>
    <w:rsid w:val="00B208E9"/>
    <w:rsid w:val="00B33113"/>
    <w:rsid w:val="00B354B9"/>
    <w:rsid w:val="00B35A37"/>
    <w:rsid w:val="00B37F1B"/>
    <w:rsid w:val="00B54C5F"/>
    <w:rsid w:val="00B55093"/>
    <w:rsid w:val="00B563AA"/>
    <w:rsid w:val="00B667A0"/>
    <w:rsid w:val="00B70520"/>
    <w:rsid w:val="00B71170"/>
    <w:rsid w:val="00B74627"/>
    <w:rsid w:val="00B80C23"/>
    <w:rsid w:val="00B929A6"/>
    <w:rsid w:val="00B9492F"/>
    <w:rsid w:val="00B97350"/>
    <w:rsid w:val="00BB16FB"/>
    <w:rsid w:val="00BC676D"/>
    <w:rsid w:val="00BE1286"/>
    <w:rsid w:val="00BE3800"/>
    <w:rsid w:val="00BF29F2"/>
    <w:rsid w:val="00BF3689"/>
    <w:rsid w:val="00C01587"/>
    <w:rsid w:val="00C036F1"/>
    <w:rsid w:val="00C25AD1"/>
    <w:rsid w:val="00C32AFF"/>
    <w:rsid w:val="00C32C29"/>
    <w:rsid w:val="00C460C3"/>
    <w:rsid w:val="00C46577"/>
    <w:rsid w:val="00C4739B"/>
    <w:rsid w:val="00C50AB9"/>
    <w:rsid w:val="00C86610"/>
    <w:rsid w:val="00C873A0"/>
    <w:rsid w:val="00C90E22"/>
    <w:rsid w:val="00CC192A"/>
    <w:rsid w:val="00CD136B"/>
    <w:rsid w:val="00CE00D0"/>
    <w:rsid w:val="00CE2607"/>
    <w:rsid w:val="00CE3CAA"/>
    <w:rsid w:val="00D04C96"/>
    <w:rsid w:val="00D14814"/>
    <w:rsid w:val="00D20778"/>
    <w:rsid w:val="00D2606D"/>
    <w:rsid w:val="00D27668"/>
    <w:rsid w:val="00D37CC7"/>
    <w:rsid w:val="00D41BE9"/>
    <w:rsid w:val="00D42A83"/>
    <w:rsid w:val="00D47808"/>
    <w:rsid w:val="00D47AF0"/>
    <w:rsid w:val="00D5276E"/>
    <w:rsid w:val="00D653A3"/>
    <w:rsid w:val="00D81BAF"/>
    <w:rsid w:val="00D96BED"/>
    <w:rsid w:val="00DB5B47"/>
    <w:rsid w:val="00DC1FC8"/>
    <w:rsid w:val="00DC22CE"/>
    <w:rsid w:val="00DC440A"/>
    <w:rsid w:val="00DC4C4A"/>
    <w:rsid w:val="00DC5C4D"/>
    <w:rsid w:val="00DC6919"/>
    <w:rsid w:val="00DD4CC9"/>
    <w:rsid w:val="00DE453F"/>
    <w:rsid w:val="00DF6B3F"/>
    <w:rsid w:val="00E13CD3"/>
    <w:rsid w:val="00E17FCA"/>
    <w:rsid w:val="00E27FC4"/>
    <w:rsid w:val="00E317EB"/>
    <w:rsid w:val="00E43240"/>
    <w:rsid w:val="00E517CF"/>
    <w:rsid w:val="00E600C8"/>
    <w:rsid w:val="00E743F7"/>
    <w:rsid w:val="00EA0A2A"/>
    <w:rsid w:val="00EA34D0"/>
    <w:rsid w:val="00EA3CB3"/>
    <w:rsid w:val="00ED1B12"/>
    <w:rsid w:val="00ED6AD6"/>
    <w:rsid w:val="00ED7C02"/>
    <w:rsid w:val="00EE0966"/>
    <w:rsid w:val="00F02DFE"/>
    <w:rsid w:val="00F048D3"/>
    <w:rsid w:val="00F04E5E"/>
    <w:rsid w:val="00F1780C"/>
    <w:rsid w:val="00F17DA2"/>
    <w:rsid w:val="00F226B2"/>
    <w:rsid w:val="00F25287"/>
    <w:rsid w:val="00F263E3"/>
    <w:rsid w:val="00F26A4B"/>
    <w:rsid w:val="00F32D9A"/>
    <w:rsid w:val="00F4713D"/>
    <w:rsid w:val="00F50349"/>
    <w:rsid w:val="00F53EB9"/>
    <w:rsid w:val="00F63711"/>
    <w:rsid w:val="00F64420"/>
    <w:rsid w:val="00F915F5"/>
    <w:rsid w:val="00F9306E"/>
    <w:rsid w:val="00F9533A"/>
    <w:rsid w:val="00F95A0C"/>
    <w:rsid w:val="00FA4CFA"/>
    <w:rsid w:val="00FC0F30"/>
    <w:rsid w:val="00FC1C5B"/>
    <w:rsid w:val="00FC2713"/>
    <w:rsid w:val="00FC5C0C"/>
    <w:rsid w:val="00FE0354"/>
    <w:rsid w:val="00FE4C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B48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085317"/>
    <w:pPr>
      <w:spacing w:before="100" w:beforeAutospacing="1" w:after="100" w:afterAutospacing="1" w:line="264" w:lineRule="atLeast"/>
      <w:outlineLvl w:val="0"/>
    </w:pPr>
    <w:rPr>
      <w:rFonts w:ascii="Times New Roman" w:eastAsia="Times New Roman" w:hAnsi="Times New Roman" w:cs="Times New Roman"/>
      <w:b/>
      <w:bCs/>
      <w:kern w:val="36"/>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96669"/>
    <w:rPr>
      <w:color w:val="808080"/>
    </w:rPr>
  </w:style>
  <w:style w:type="paragraph" w:styleId="BalloonText">
    <w:name w:val="Balloon Text"/>
    <w:basedOn w:val="Normal"/>
    <w:link w:val="BalloonTextChar"/>
    <w:uiPriority w:val="99"/>
    <w:semiHidden/>
    <w:unhideWhenUsed/>
    <w:rsid w:val="00A966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6669"/>
    <w:rPr>
      <w:rFonts w:ascii="Tahoma" w:hAnsi="Tahoma" w:cs="Tahoma"/>
      <w:sz w:val="16"/>
      <w:szCs w:val="16"/>
    </w:rPr>
  </w:style>
  <w:style w:type="character" w:styleId="Hyperlink">
    <w:name w:val="Hyperlink"/>
    <w:basedOn w:val="DefaultParagraphFont"/>
    <w:uiPriority w:val="99"/>
    <w:unhideWhenUsed/>
    <w:rsid w:val="00085317"/>
    <w:rPr>
      <w:color w:val="0000FF"/>
      <w:u w:val="single"/>
    </w:rPr>
  </w:style>
  <w:style w:type="character" w:customStyle="1" w:styleId="citation">
    <w:name w:val="citation"/>
    <w:basedOn w:val="DefaultParagraphFont"/>
    <w:rsid w:val="00085317"/>
    <w:rPr>
      <w:i w:val="0"/>
      <w:iCs w:val="0"/>
    </w:rPr>
  </w:style>
  <w:style w:type="character" w:customStyle="1" w:styleId="z3988">
    <w:name w:val="z3988"/>
    <w:basedOn w:val="DefaultParagraphFont"/>
    <w:rsid w:val="00085317"/>
  </w:style>
  <w:style w:type="character" w:customStyle="1" w:styleId="Heading1Char">
    <w:name w:val="Heading 1 Char"/>
    <w:basedOn w:val="DefaultParagraphFont"/>
    <w:link w:val="Heading1"/>
    <w:uiPriority w:val="9"/>
    <w:rsid w:val="00085317"/>
    <w:rPr>
      <w:rFonts w:ascii="Times New Roman" w:eastAsia="Times New Roman" w:hAnsi="Times New Roman" w:cs="Times New Roman"/>
      <w:b/>
      <w:bCs/>
      <w:kern w:val="36"/>
      <w:sz w:val="36"/>
      <w:szCs w:val="36"/>
    </w:rPr>
  </w:style>
  <w:style w:type="paragraph" w:customStyle="1" w:styleId="authlist">
    <w:name w:val="auth_list"/>
    <w:basedOn w:val="Normal"/>
    <w:rsid w:val="0008531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32FA3"/>
    <w:pPr>
      <w:ind w:left="720"/>
      <w:contextualSpacing/>
    </w:pPr>
  </w:style>
  <w:style w:type="paragraph" w:styleId="NormalWeb">
    <w:name w:val="Normal (Web)"/>
    <w:basedOn w:val="Normal"/>
    <w:uiPriority w:val="99"/>
    <w:unhideWhenUsed/>
    <w:rsid w:val="00632FA3"/>
    <w:pPr>
      <w:spacing w:before="96" w:after="120" w:line="360" w:lineRule="atLeast"/>
    </w:pPr>
    <w:rPr>
      <w:rFonts w:ascii="Times New Roman" w:eastAsia="Times New Roman" w:hAnsi="Times New Roman" w:cs="Times New Roman"/>
      <w:sz w:val="24"/>
      <w:szCs w:val="24"/>
    </w:rPr>
  </w:style>
  <w:style w:type="character" w:styleId="Emphasis">
    <w:name w:val="Emphasis"/>
    <w:basedOn w:val="DefaultParagraphFont"/>
    <w:uiPriority w:val="20"/>
    <w:qFormat/>
    <w:rsid w:val="005D0934"/>
    <w:rPr>
      <w:i/>
      <w:iCs/>
    </w:rPr>
  </w:style>
  <w:style w:type="paragraph" w:customStyle="1" w:styleId="references">
    <w:name w:val="references"/>
    <w:basedOn w:val="Normal"/>
    <w:rsid w:val="005D0934"/>
    <w:pPr>
      <w:spacing w:before="40" w:after="40" w:line="240" w:lineRule="auto"/>
      <w:ind w:left="187" w:hanging="200"/>
      <w:jc w:val="both"/>
    </w:pPr>
    <w:rPr>
      <w:rFonts w:ascii="Times" w:eastAsia="Times New Roman" w:hAnsi="Times" w:cs="Times"/>
      <w:sz w:val="20"/>
      <w:szCs w:val="20"/>
    </w:rPr>
  </w:style>
  <w:style w:type="character" w:customStyle="1" w:styleId="pmid1">
    <w:name w:val="pmid1"/>
    <w:basedOn w:val="DefaultParagraphFont"/>
    <w:rsid w:val="000D0611"/>
  </w:style>
  <w:style w:type="character" w:styleId="Strong">
    <w:name w:val="Strong"/>
    <w:basedOn w:val="DefaultParagraphFont"/>
    <w:uiPriority w:val="22"/>
    <w:qFormat/>
    <w:rsid w:val="000150EB"/>
    <w:rPr>
      <w:b/>
      <w:bCs/>
    </w:rPr>
  </w:style>
  <w:style w:type="paragraph" w:customStyle="1" w:styleId="title1">
    <w:name w:val="title1"/>
    <w:basedOn w:val="Normal"/>
    <w:rsid w:val="002F761C"/>
    <w:pPr>
      <w:spacing w:after="0" w:line="240" w:lineRule="auto"/>
    </w:pPr>
    <w:rPr>
      <w:rFonts w:ascii="Times New Roman" w:eastAsia="Times New Roman" w:hAnsi="Times New Roman" w:cs="Times New Roman"/>
      <w:sz w:val="29"/>
      <w:szCs w:val="29"/>
    </w:rPr>
  </w:style>
  <w:style w:type="paragraph" w:customStyle="1" w:styleId="rprtbody1">
    <w:name w:val="rprtbody1"/>
    <w:basedOn w:val="Normal"/>
    <w:rsid w:val="002F761C"/>
    <w:pPr>
      <w:spacing w:before="34" w:after="34" w:line="240" w:lineRule="auto"/>
    </w:pPr>
    <w:rPr>
      <w:rFonts w:ascii="Times New Roman" w:eastAsia="Times New Roman" w:hAnsi="Times New Roman" w:cs="Times New Roman"/>
      <w:sz w:val="28"/>
      <w:szCs w:val="28"/>
    </w:rPr>
  </w:style>
  <w:style w:type="paragraph" w:customStyle="1" w:styleId="aux1">
    <w:name w:val="aux1"/>
    <w:basedOn w:val="Normal"/>
    <w:rsid w:val="002F761C"/>
    <w:pPr>
      <w:spacing w:after="0" w:line="320" w:lineRule="atLeast"/>
    </w:pPr>
    <w:rPr>
      <w:rFonts w:ascii="Times New Roman" w:eastAsia="Times New Roman" w:hAnsi="Times New Roman" w:cs="Times New Roman"/>
      <w:sz w:val="24"/>
      <w:szCs w:val="24"/>
    </w:rPr>
  </w:style>
  <w:style w:type="character" w:customStyle="1" w:styleId="rprtid1">
    <w:name w:val="rprtid1"/>
    <w:basedOn w:val="DefaultParagraphFont"/>
    <w:rsid w:val="002F761C"/>
    <w:rPr>
      <w:vanish w:val="0"/>
      <w:webHidden w:val="0"/>
      <w:color w:val="696969"/>
      <w:specVanish w:val="0"/>
    </w:rPr>
  </w:style>
  <w:style w:type="character" w:customStyle="1" w:styleId="src1">
    <w:name w:val="src1"/>
    <w:basedOn w:val="DefaultParagraphFont"/>
    <w:rsid w:val="002F761C"/>
    <w:rPr>
      <w:vanish w:val="0"/>
      <w:webHidden w:val="0"/>
      <w:specVanish w:val="0"/>
    </w:rPr>
  </w:style>
  <w:style w:type="character" w:customStyle="1" w:styleId="jrnl">
    <w:name w:val="jrnl"/>
    <w:basedOn w:val="DefaultParagraphFont"/>
    <w:rsid w:val="002F761C"/>
  </w:style>
  <w:style w:type="paragraph" w:customStyle="1" w:styleId="Default">
    <w:name w:val="Default"/>
    <w:rsid w:val="009401F1"/>
    <w:pPr>
      <w:autoSpaceDE w:val="0"/>
      <w:autoSpaceDN w:val="0"/>
      <w:adjustRightInd w:val="0"/>
      <w:spacing w:after="0" w:line="240" w:lineRule="auto"/>
    </w:pPr>
    <w:rPr>
      <w:rFonts w:ascii="QNJLVF+BodoniOldFaceBE-Regular" w:hAnsi="QNJLVF+BodoniOldFaceBE-Regular" w:cs="QNJLVF+BodoniOldFaceBE-Regular"/>
      <w:color w:val="000000"/>
      <w:sz w:val="24"/>
      <w:szCs w:val="24"/>
    </w:rPr>
  </w:style>
  <w:style w:type="paragraph" w:customStyle="1" w:styleId="Pa0">
    <w:name w:val="Pa0"/>
    <w:basedOn w:val="Normal"/>
    <w:next w:val="Normal"/>
    <w:uiPriority w:val="99"/>
    <w:rsid w:val="00385451"/>
    <w:pPr>
      <w:autoSpaceDE w:val="0"/>
      <w:autoSpaceDN w:val="0"/>
      <w:adjustRightInd w:val="0"/>
      <w:spacing w:after="0" w:line="201" w:lineRule="atLeast"/>
    </w:pPr>
    <w:rPr>
      <w:rFonts w:ascii="QNJLVF+BodoniOldFaceBE-Regular" w:hAnsi="QNJLVF+BodoniOldFaceBE-Regular"/>
      <w:sz w:val="24"/>
      <w:szCs w:val="24"/>
    </w:rPr>
  </w:style>
  <w:style w:type="character" w:customStyle="1" w:styleId="A2">
    <w:name w:val="A2"/>
    <w:uiPriority w:val="99"/>
    <w:rsid w:val="00385451"/>
    <w:rPr>
      <w:rFonts w:cs="QNJLVF+BodoniOldFaceBE-Regular"/>
      <w:color w:val="000000"/>
      <w:sz w:val="50"/>
      <w:szCs w:val="50"/>
    </w:rPr>
  </w:style>
  <w:style w:type="character" w:customStyle="1" w:styleId="A6">
    <w:name w:val="A6"/>
    <w:uiPriority w:val="99"/>
    <w:rsid w:val="00385451"/>
    <w:rPr>
      <w:rFonts w:cs="QNJLVF+BodoniOldFaceBE-Regular"/>
      <w:color w:val="000000"/>
      <w:sz w:val="50"/>
      <w:szCs w:val="50"/>
    </w:rPr>
  </w:style>
  <w:style w:type="character" w:customStyle="1" w:styleId="A7">
    <w:name w:val="A7"/>
    <w:uiPriority w:val="99"/>
    <w:rsid w:val="00385451"/>
    <w:rPr>
      <w:rFonts w:cs="QNJLVF+BodoniOldFaceBE-Regular"/>
      <w:color w:val="000000"/>
    </w:rPr>
  </w:style>
  <w:style w:type="paragraph" w:styleId="Header">
    <w:name w:val="header"/>
    <w:basedOn w:val="Normal"/>
    <w:link w:val="HeaderChar"/>
    <w:uiPriority w:val="99"/>
    <w:unhideWhenUsed/>
    <w:rsid w:val="007807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0705"/>
  </w:style>
  <w:style w:type="paragraph" w:styleId="Footer">
    <w:name w:val="footer"/>
    <w:basedOn w:val="Normal"/>
    <w:link w:val="FooterChar"/>
    <w:uiPriority w:val="99"/>
    <w:unhideWhenUsed/>
    <w:rsid w:val="007807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0705"/>
  </w:style>
  <w:style w:type="paragraph" w:styleId="BodyText">
    <w:name w:val="Body Text"/>
    <w:basedOn w:val="Normal"/>
    <w:link w:val="BodyTextChar"/>
    <w:rsid w:val="00A7703C"/>
    <w:pPr>
      <w:spacing w:after="0" w:line="240" w:lineRule="auto"/>
      <w:jc w:val="both"/>
    </w:pPr>
    <w:rPr>
      <w:rFonts w:ascii="Arial" w:eastAsia="Times New Roman" w:hAnsi="Arial" w:cs="Arial"/>
      <w:sz w:val="24"/>
      <w:szCs w:val="24"/>
    </w:rPr>
  </w:style>
  <w:style w:type="character" w:customStyle="1" w:styleId="BodyTextChar">
    <w:name w:val="Body Text Char"/>
    <w:basedOn w:val="DefaultParagraphFont"/>
    <w:link w:val="BodyText"/>
    <w:rsid w:val="00A7703C"/>
    <w:rPr>
      <w:rFonts w:ascii="Arial" w:eastAsia="Times New Roman" w:hAnsi="Arial" w:cs="Arial"/>
      <w:sz w:val="24"/>
      <w:szCs w:val="24"/>
    </w:rPr>
  </w:style>
  <w:style w:type="character" w:customStyle="1" w:styleId="ti2">
    <w:name w:val="ti2"/>
    <w:basedOn w:val="DefaultParagraphFont"/>
    <w:rsid w:val="00095DD7"/>
    <w:rPr>
      <w:sz w:val="22"/>
      <w:szCs w:val="22"/>
    </w:rPr>
  </w:style>
  <w:style w:type="character" w:customStyle="1" w:styleId="rprtlinks1">
    <w:name w:val="rprtlinks1"/>
    <w:basedOn w:val="DefaultParagraphFont"/>
    <w:rsid w:val="00DC22CE"/>
    <w:rPr>
      <w:vanish w:val="0"/>
      <w:webHidden w:val="0"/>
      <w:specVanish w:val="0"/>
    </w:rPr>
  </w:style>
  <w:style w:type="paragraph" w:customStyle="1" w:styleId="frames1">
    <w:name w:val="frames1"/>
    <w:basedOn w:val="Normal"/>
    <w:rsid w:val="006C699E"/>
    <w:pPr>
      <w:pBdr>
        <w:top w:val="single" w:sz="6" w:space="0" w:color="FFFFFF"/>
        <w:left w:val="single" w:sz="6" w:space="0" w:color="FFFFFF"/>
        <w:bottom w:val="single" w:sz="6" w:space="0" w:color="FFFFFF"/>
        <w:right w:val="single" w:sz="6" w:space="0" w:color="FFFFFF"/>
      </w:pBd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c18q3v6v">
    <w:name w:val="c3_c18q3v6v"/>
    <w:basedOn w:val="DefaultParagraphFont"/>
    <w:rsid w:val="001E6867"/>
  </w:style>
  <w:style w:type="table" w:styleId="TableGrid">
    <w:name w:val="Table Grid"/>
    <w:basedOn w:val="TableNormal"/>
    <w:uiPriority w:val="59"/>
    <w:rsid w:val="009D79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085317"/>
    <w:pPr>
      <w:spacing w:before="100" w:beforeAutospacing="1" w:after="100" w:afterAutospacing="1" w:line="264" w:lineRule="atLeast"/>
      <w:outlineLvl w:val="0"/>
    </w:pPr>
    <w:rPr>
      <w:rFonts w:ascii="Times New Roman" w:eastAsia="Times New Roman" w:hAnsi="Times New Roman" w:cs="Times New Roman"/>
      <w:b/>
      <w:bCs/>
      <w:kern w:val="36"/>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96669"/>
    <w:rPr>
      <w:color w:val="808080"/>
    </w:rPr>
  </w:style>
  <w:style w:type="paragraph" w:styleId="BalloonText">
    <w:name w:val="Balloon Text"/>
    <w:basedOn w:val="Normal"/>
    <w:link w:val="BalloonTextChar"/>
    <w:uiPriority w:val="99"/>
    <w:semiHidden/>
    <w:unhideWhenUsed/>
    <w:rsid w:val="00A966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6669"/>
    <w:rPr>
      <w:rFonts w:ascii="Tahoma" w:hAnsi="Tahoma" w:cs="Tahoma"/>
      <w:sz w:val="16"/>
      <w:szCs w:val="16"/>
    </w:rPr>
  </w:style>
  <w:style w:type="character" w:styleId="Hyperlink">
    <w:name w:val="Hyperlink"/>
    <w:basedOn w:val="DefaultParagraphFont"/>
    <w:uiPriority w:val="99"/>
    <w:unhideWhenUsed/>
    <w:rsid w:val="00085317"/>
    <w:rPr>
      <w:color w:val="0000FF"/>
      <w:u w:val="single"/>
    </w:rPr>
  </w:style>
  <w:style w:type="character" w:customStyle="1" w:styleId="citation">
    <w:name w:val="citation"/>
    <w:basedOn w:val="DefaultParagraphFont"/>
    <w:rsid w:val="00085317"/>
    <w:rPr>
      <w:i w:val="0"/>
      <w:iCs w:val="0"/>
    </w:rPr>
  </w:style>
  <w:style w:type="character" w:customStyle="1" w:styleId="z3988">
    <w:name w:val="z3988"/>
    <w:basedOn w:val="DefaultParagraphFont"/>
    <w:rsid w:val="00085317"/>
  </w:style>
  <w:style w:type="character" w:customStyle="1" w:styleId="Heading1Char">
    <w:name w:val="Heading 1 Char"/>
    <w:basedOn w:val="DefaultParagraphFont"/>
    <w:link w:val="Heading1"/>
    <w:uiPriority w:val="9"/>
    <w:rsid w:val="00085317"/>
    <w:rPr>
      <w:rFonts w:ascii="Times New Roman" w:eastAsia="Times New Roman" w:hAnsi="Times New Roman" w:cs="Times New Roman"/>
      <w:b/>
      <w:bCs/>
      <w:kern w:val="36"/>
      <w:sz w:val="36"/>
      <w:szCs w:val="36"/>
    </w:rPr>
  </w:style>
  <w:style w:type="paragraph" w:customStyle="1" w:styleId="authlist">
    <w:name w:val="auth_list"/>
    <w:basedOn w:val="Normal"/>
    <w:rsid w:val="0008531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32FA3"/>
    <w:pPr>
      <w:ind w:left="720"/>
      <w:contextualSpacing/>
    </w:pPr>
  </w:style>
  <w:style w:type="paragraph" w:styleId="NormalWeb">
    <w:name w:val="Normal (Web)"/>
    <w:basedOn w:val="Normal"/>
    <w:uiPriority w:val="99"/>
    <w:unhideWhenUsed/>
    <w:rsid w:val="00632FA3"/>
    <w:pPr>
      <w:spacing w:before="96" w:after="120" w:line="360" w:lineRule="atLeast"/>
    </w:pPr>
    <w:rPr>
      <w:rFonts w:ascii="Times New Roman" w:eastAsia="Times New Roman" w:hAnsi="Times New Roman" w:cs="Times New Roman"/>
      <w:sz w:val="24"/>
      <w:szCs w:val="24"/>
    </w:rPr>
  </w:style>
  <w:style w:type="character" w:styleId="Emphasis">
    <w:name w:val="Emphasis"/>
    <w:basedOn w:val="DefaultParagraphFont"/>
    <w:uiPriority w:val="20"/>
    <w:qFormat/>
    <w:rsid w:val="005D0934"/>
    <w:rPr>
      <w:i/>
      <w:iCs/>
    </w:rPr>
  </w:style>
  <w:style w:type="paragraph" w:customStyle="1" w:styleId="references">
    <w:name w:val="references"/>
    <w:basedOn w:val="Normal"/>
    <w:rsid w:val="005D0934"/>
    <w:pPr>
      <w:spacing w:before="40" w:after="40" w:line="240" w:lineRule="auto"/>
      <w:ind w:left="187" w:hanging="200"/>
      <w:jc w:val="both"/>
    </w:pPr>
    <w:rPr>
      <w:rFonts w:ascii="Times" w:eastAsia="Times New Roman" w:hAnsi="Times" w:cs="Times"/>
      <w:sz w:val="20"/>
      <w:szCs w:val="20"/>
    </w:rPr>
  </w:style>
  <w:style w:type="character" w:customStyle="1" w:styleId="pmid1">
    <w:name w:val="pmid1"/>
    <w:basedOn w:val="DefaultParagraphFont"/>
    <w:rsid w:val="000D0611"/>
  </w:style>
  <w:style w:type="character" w:styleId="Strong">
    <w:name w:val="Strong"/>
    <w:basedOn w:val="DefaultParagraphFont"/>
    <w:uiPriority w:val="22"/>
    <w:qFormat/>
    <w:rsid w:val="000150EB"/>
    <w:rPr>
      <w:b/>
      <w:bCs/>
    </w:rPr>
  </w:style>
  <w:style w:type="paragraph" w:customStyle="1" w:styleId="title1">
    <w:name w:val="title1"/>
    <w:basedOn w:val="Normal"/>
    <w:rsid w:val="002F761C"/>
    <w:pPr>
      <w:spacing w:after="0" w:line="240" w:lineRule="auto"/>
    </w:pPr>
    <w:rPr>
      <w:rFonts w:ascii="Times New Roman" w:eastAsia="Times New Roman" w:hAnsi="Times New Roman" w:cs="Times New Roman"/>
      <w:sz w:val="29"/>
      <w:szCs w:val="29"/>
    </w:rPr>
  </w:style>
  <w:style w:type="paragraph" w:customStyle="1" w:styleId="rprtbody1">
    <w:name w:val="rprtbody1"/>
    <w:basedOn w:val="Normal"/>
    <w:rsid w:val="002F761C"/>
    <w:pPr>
      <w:spacing w:before="34" w:after="34" w:line="240" w:lineRule="auto"/>
    </w:pPr>
    <w:rPr>
      <w:rFonts w:ascii="Times New Roman" w:eastAsia="Times New Roman" w:hAnsi="Times New Roman" w:cs="Times New Roman"/>
      <w:sz w:val="28"/>
      <w:szCs w:val="28"/>
    </w:rPr>
  </w:style>
  <w:style w:type="paragraph" w:customStyle="1" w:styleId="aux1">
    <w:name w:val="aux1"/>
    <w:basedOn w:val="Normal"/>
    <w:rsid w:val="002F761C"/>
    <w:pPr>
      <w:spacing w:after="0" w:line="320" w:lineRule="atLeast"/>
    </w:pPr>
    <w:rPr>
      <w:rFonts w:ascii="Times New Roman" w:eastAsia="Times New Roman" w:hAnsi="Times New Roman" w:cs="Times New Roman"/>
      <w:sz w:val="24"/>
      <w:szCs w:val="24"/>
    </w:rPr>
  </w:style>
  <w:style w:type="character" w:customStyle="1" w:styleId="rprtid1">
    <w:name w:val="rprtid1"/>
    <w:basedOn w:val="DefaultParagraphFont"/>
    <w:rsid w:val="002F761C"/>
    <w:rPr>
      <w:vanish w:val="0"/>
      <w:webHidden w:val="0"/>
      <w:color w:val="696969"/>
      <w:specVanish w:val="0"/>
    </w:rPr>
  </w:style>
  <w:style w:type="character" w:customStyle="1" w:styleId="src1">
    <w:name w:val="src1"/>
    <w:basedOn w:val="DefaultParagraphFont"/>
    <w:rsid w:val="002F761C"/>
    <w:rPr>
      <w:vanish w:val="0"/>
      <w:webHidden w:val="0"/>
      <w:specVanish w:val="0"/>
    </w:rPr>
  </w:style>
  <w:style w:type="character" w:customStyle="1" w:styleId="jrnl">
    <w:name w:val="jrnl"/>
    <w:basedOn w:val="DefaultParagraphFont"/>
    <w:rsid w:val="002F761C"/>
  </w:style>
  <w:style w:type="paragraph" w:customStyle="1" w:styleId="Default">
    <w:name w:val="Default"/>
    <w:rsid w:val="009401F1"/>
    <w:pPr>
      <w:autoSpaceDE w:val="0"/>
      <w:autoSpaceDN w:val="0"/>
      <w:adjustRightInd w:val="0"/>
      <w:spacing w:after="0" w:line="240" w:lineRule="auto"/>
    </w:pPr>
    <w:rPr>
      <w:rFonts w:ascii="QNJLVF+BodoniOldFaceBE-Regular" w:hAnsi="QNJLVF+BodoniOldFaceBE-Regular" w:cs="QNJLVF+BodoniOldFaceBE-Regular"/>
      <w:color w:val="000000"/>
      <w:sz w:val="24"/>
      <w:szCs w:val="24"/>
    </w:rPr>
  </w:style>
  <w:style w:type="paragraph" w:customStyle="1" w:styleId="Pa0">
    <w:name w:val="Pa0"/>
    <w:basedOn w:val="Normal"/>
    <w:next w:val="Normal"/>
    <w:uiPriority w:val="99"/>
    <w:rsid w:val="00385451"/>
    <w:pPr>
      <w:autoSpaceDE w:val="0"/>
      <w:autoSpaceDN w:val="0"/>
      <w:adjustRightInd w:val="0"/>
      <w:spacing w:after="0" w:line="201" w:lineRule="atLeast"/>
    </w:pPr>
    <w:rPr>
      <w:rFonts w:ascii="QNJLVF+BodoniOldFaceBE-Regular" w:hAnsi="QNJLVF+BodoniOldFaceBE-Regular"/>
      <w:sz w:val="24"/>
      <w:szCs w:val="24"/>
    </w:rPr>
  </w:style>
  <w:style w:type="character" w:customStyle="1" w:styleId="A2">
    <w:name w:val="A2"/>
    <w:uiPriority w:val="99"/>
    <w:rsid w:val="00385451"/>
    <w:rPr>
      <w:rFonts w:cs="QNJLVF+BodoniOldFaceBE-Regular"/>
      <w:color w:val="000000"/>
      <w:sz w:val="50"/>
      <w:szCs w:val="50"/>
    </w:rPr>
  </w:style>
  <w:style w:type="character" w:customStyle="1" w:styleId="A6">
    <w:name w:val="A6"/>
    <w:uiPriority w:val="99"/>
    <w:rsid w:val="00385451"/>
    <w:rPr>
      <w:rFonts w:cs="QNJLVF+BodoniOldFaceBE-Regular"/>
      <w:color w:val="000000"/>
      <w:sz w:val="50"/>
      <w:szCs w:val="50"/>
    </w:rPr>
  </w:style>
  <w:style w:type="character" w:customStyle="1" w:styleId="A7">
    <w:name w:val="A7"/>
    <w:uiPriority w:val="99"/>
    <w:rsid w:val="00385451"/>
    <w:rPr>
      <w:rFonts w:cs="QNJLVF+BodoniOldFaceBE-Regular"/>
      <w:color w:val="000000"/>
    </w:rPr>
  </w:style>
  <w:style w:type="paragraph" w:styleId="Header">
    <w:name w:val="header"/>
    <w:basedOn w:val="Normal"/>
    <w:link w:val="HeaderChar"/>
    <w:uiPriority w:val="99"/>
    <w:unhideWhenUsed/>
    <w:rsid w:val="007807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0705"/>
  </w:style>
  <w:style w:type="paragraph" w:styleId="Footer">
    <w:name w:val="footer"/>
    <w:basedOn w:val="Normal"/>
    <w:link w:val="FooterChar"/>
    <w:uiPriority w:val="99"/>
    <w:unhideWhenUsed/>
    <w:rsid w:val="007807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0705"/>
  </w:style>
  <w:style w:type="paragraph" w:styleId="BodyText">
    <w:name w:val="Body Text"/>
    <w:basedOn w:val="Normal"/>
    <w:link w:val="BodyTextChar"/>
    <w:rsid w:val="00A7703C"/>
    <w:pPr>
      <w:spacing w:after="0" w:line="240" w:lineRule="auto"/>
      <w:jc w:val="both"/>
    </w:pPr>
    <w:rPr>
      <w:rFonts w:ascii="Arial" w:eastAsia="Times New Roman" w:hAnsi="Arial" w:cs="Arial"/>
      <w:sz w:val="24"/>
      <w:szCs w:val="24"/>
    </w:rPr>
  </w:style>
  <w:style w:type="character" w:customStyle="1" w:styleId="BodyTextChar">
    <w:name w:val="Body Text Char"/>
    <w:basedOn w:val="DefaultParagraphFont"/>
    <w:link w:val="BodyText"/>
    <w:rsid w:val="00A7703C"/>
    <w:rPr>
      <w:rFonts w:ascii="Arial" w:eastAsia="Times New Roman" w:hAnsi="Arial" w:cs="Arial"/>
      <w:sz w:val="24"/>
      <w:szCs w:val="24"/>
    </w:rPr>
  </w:style>
  <w:style w:type="character" w:customStyle="1" w:styleId="ti2">
    <w:name w:val="ti2"/>
    <w:basedOn w:val="DefaultParagraphFont"/>
    <w:rsid w:val="00095DD7"/>
    <w:rPr>
      <w:sz w:val="22"/>
      <w:szCs w:val="22"/>
    </w:rPr>
  </w:style>
  <w:style w:type="character" w:customStyle="1" w:styleId="rprtlinks1">
    <w:name w:val="rprtlinks1"/>
    <w:basedOn w:val="DefaultParagraphFont"/>
    <w:rsid w:val="00DC22CE"/>
    <w:rPr>
      <w:vanish w:val="0"/>
      <w:webHidden w:val="0"/>
      <w:specVanish w:val="0"/>
    </w:rPr>
  </w:style>
  <w:style w:type="paragraph" w:customStyle="1" w:styleId="frames1">
    <w:name w:val="frames1"/>
    <w:basedOn w:val="Normal"/>
    <w:rsid w:val="006C699E"/>
    <w:pPr>
      <w:pBdr>
        <w:top w:val="single" w:sz="6" w:space="0" w:color="FFFFFF"/>
        <w:left w:val="single" w:sz="6" w:space="0" w:color="FFFFFF"/>
        <w:bottom w:val="single" w:sz="6" w:space="0" w:color="FFFFFF"/>
        <w:right w:val="single" w:sz="6" w:space="0" w:color="FFFFFF"/>
      </w:pBd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c18q3v6v">
    <w:name w:val="c3_c18q3v6v"/>
    <w:basedOn w:val="DefaultParagraphFont"/>
    <w:rsid w:val="001E6867"/>
  </w:style>
  <w:style w:type="table" w:styleId="TableGrid">
    <w:name w:val="Table Grid"/>
    <w:basedOn w:val="TableNormal"/>
    <w:uiPriority w:val="59"/>
    <w:rsid w:val="009D79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60589">
      <w:bodyDiv w:val="1"/>
      <w:marLeft w:val="0"/>
      <w:marRight w:val="0"/>
      <w:marTop w:val="0"/>
      <w:marBottom w:val="0"/>
      <w:divBdr>
        <w:top w:val="none" w:sz="0" w:space="0" w:color="auto"/>
        <w:left w:val="none" w:sz="0" w:space="0" w:color="auto"/>
        <w:bottom w:val="none" w:sz="0" w:space="0" w:color="auto"/>
        <w:right w:val="none" w:sz="0" w:space="0" w:color="auto"/>
      </w:divBdr>
    </w:div>
    <w:div w:id="446656165">
      <w:bodyDiv w:val="1"/>
      <w:marLeft w:val="0"/>
      <w:marRight w:val="0"/>
      <w:marTop w:val="0"/>
      <w:marBottom w:val="0"/>
      <w:divBdr>
        <w:top w:val="none" w:sz="0" w:space="0" w:color="auto"/>
        <w:left w:val="none" w:sz="0" w:space="0" w:color="auto"/>
        <w:bottom w:val="none" w:sz="0" w:space="0" w:color="auto"/>
        <w:right w:val="none" w:sz="0" w:space="0" w:color="auto"/>
      </w:divBdr>
      <w:divsChild>
        <w:div w:id="343552644">
          <w:marLeft w:val="0"/>
          <w:marRight w:val="0"/>
          <w:marTop w:val="0"/>
          <w:marBottom w:val="0"/>
          <w:divBdr>
            <w:top w:val="none" w:sz="0" w:space="0" w:color="auto"/>
            <w:left w:val="none" w:sz="0" w:space="0" w:color="auto"/>
            <w:bottom w:val="none" w:sz="0" w:space="0" w:color="auto"/>
            <w:right w:val="none" w:sz="0" w:space="0" w:color="auto"/>
          </w:divBdr>
          <w:divsChild>
            <w:div w:id="1788037302">
              <w:marLeft w:val="0"/>
              <w:marRight w:val="0"/>
              <w:marTop w:val="0"/>
              <w:marBottom w:val="0"/>
              <w:divBdr>
                <w:top w:val="none" w:sz="0" w:space="0" w:color="auto"/>
                <w:left w:val="none" w:sz="0" w:space="0" w:color="auto"/>
                <w:bottom w:val="none" w:sz="0" w:space="0" w:color="auto"/>
                <w:right w:val="none" w:sz="0" w:space="0" w:color="auto"/>
              </w:divBdr>
              <w:divsChild>
                <w:div w:id="534923292">
                  <w:marLeft w:val="0"/>
                  <w:marRight w:val="0"/>
                  <w:marTop w:val="0"/>
                  <w:marBottom w:val="0"/>
                  <w:divBdr>
                    <w:top w:val="none" w:sz="0" w:space="0" w:color="auto"/>
                    <w:left w:val="none" w:sz="0" w:space="0" w:color="auto"/>
                    <w:bottom w:val="none" w:sz="0" w:space="0" w:color="auto"/>
                    <w:right w:val="none" w:sz="0" w:space="0" w:color="auto"/>
                  </w:divBdr>
                  <w:divsChild>
                    <w:div w:id="187566422">
                      <w:marLeft w:val="0"/>
                      <w:marRight w:val="0"/>
                      <w:marTop w:val="0"/>
                      <w:marBottom w:val="0"/>
                      <w:divBdr>
                        <w:top w:val="none" w:sz="0" w:space="0" w:color="auto"/>
                        <w:left w:val="none" w:sz="0" w:space="0" w:color="auto"/>
                        <w:bottom w:val="none" w:sz="0" w:space="0" w:color="auto"/>
                        <w:right w:val="none" w:sz="0" w:space="0" w:color="auto"/>
                      </w:divBdr>
                      <w:divsChild>
                        <w:div w:id="10893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5513865">
      <w:bodyDiv w:val="1"/>
      <w:marLeft w:val="0"/>
      <w:marRight w:val="0"/>
      <w:marTop w:val="0"/>
      <w:marBottom w:val="0"/>
      <w:divBdr>
        <w:top w:val="none" w:sz="0" w:space="0" w:color="auto"/>
        <w:left w:val="none" w:sz="0" w:space="0" w:color="auto"/>
        <w:bottom w:val="none" w:sz="0" w:space="0" w:color="auto"/>
        <w:right w:val="none" w:sz="0" w:space="0" w:color="auto"/>
      </w:divBdr>
      <w:divsChild>
        <w:div w:id="714045015">
          <w:marLeft w:val="0"/>
          <w:marRight w:val="0"/>
          <w:marTop w:val="0"/>
          <w:marBottom w:val="0"/>
          <w:divBdr>
            <w:top w:val="none" w:sz="0" w:space="0" w:color="auto"/>
            <w:left w:val="none" w:sz="0" w:space="0" w:color="auto"/>
            <w:bottom w:val="none" w:sz="0" w:space="0" w:color="auto"/>
            <w:right w:val="none" w:sz="0" w:space="0" w:color="auto"/>
          </w:divBdr>
          <w:divsChild>
            <w:div w:id="1619874075">
              <w:marLeft w:val="0"/>
              <w:marRight w:val="0"/>
              <w:marTop w:val="0"/>
              <w:marBottom w:val="0"/>
              <w:divBdr>
                <w:top w:val="none" w:sz="0" w:space="0" w:color="auto"/>
                <w:left w:val="none" w:sz="0" w:space="0" w:color="auto"/>
                <w:bottom w:val="none" w:sz="0" w:space="0" w:color="auto"/>
                <w:right w:val="none" w:sz="0" w:space="0" w:color="auto"/>
              </w:divBdr>
              <w:divsChild>
                <w:div w:id="1937976349">
                  <w:marLeft w:val="0"/>
                  <w:marRight w:val="-6084"/>
                  <w:marTop w:val="0"/>
                  <w:marBottom w:val="0"/>
                  <w:divBdr>
                    <w:top w:val="none" w:sz="0" w:space="0" w:color="auto"/>
                    <w:left w:val="none" w:sz="0" w:space="0" w:color="auto"/>
                    <w:bottom w:val="none" w:sz="0" w:space="0" w:color="auto"/>
                    <w:right w:val="none" w:sz="0" w:space="0" w:color="auto"/>
                  </w:divBdr>
                  <w:divsChild>
                    <w:div w:id="1990285902">
                      <w:marLeft w:val="0"/>
                      <w:marRight w:val="5604"/>
                      <w:marTop w:val="0"/>
                      <w:marBottom w:val="0"/>
                      <w:divBdr>
                        <w:top w:val="none" w:sz="0" w:space="0" w:color="auto"/>
                        <w:left w:val="none" w:sz="0" w:space="0" w:color="auto"/>
                        <w:bottom w:val="none" w:sz="0" w:space="0" w:color="auto"/>
                        <w:right w:val="none" w:sz="0" w:space="0" w:color="auto"/>
                      </w:divBdr>
                      <w:divsChild>
                        <w:div w:id="2019000235">
                          <w:marLeft w:val="0"/>
                          <w:marRight w:val="0"/>
                          <w:marTop w:val="0"/>
                          <w:marBottom w:val="0"/>
                          <w:divBdr>
                            <w:top w:val="none" w:sz="0" w:space="0" w:color="auto"/>
                            <w:left w:val="none" w:sz="0" w:space="0" w:color="auto"/>
                            <w:bottom w:val="none" w:sz="0" w:space="0" w:color="auto"/>
                            <w:right w:val="none" w:sz="0" w:space="0" w:color="auto"/>
                          </w:divBdr>
                          <w:divsChild>
                            <w:div w:id="1860653705">
                              <w:marLeft w:val="0"/>
                              <w:marRight w:val="0"/>
                              <w:marTop w:val="120"/>
                              <w:marBottom w:val="360"/>
                              <w:divBdr>
                                <w:top w:val="none" w:sz="0" w:space="0" w:color="auto"/>
                                <w:left w:val="none" w:sz="0" w:space="0" w:color="auto"/>
                                <w:bottom w:val="none" w:sz="0" w:space="0" w:color="auto"/>
                                <w:right w:val="none" w:sz="0" w:space="0" w:color="auto"/>
                              </w:divBdr>
                              <w:divsChild>
                                <w:div w:id="437912272">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5491372">
      <w:bodyDiv w:val="1"/>
      <w:marLeft w:val="0"/>
      <w:marRight w:val="0"/>
      <w:marTop w:val="0"/>
      <w:marBottom w:val="0"/>
      <w:divBdr>
        <w:top w:val="none" w:sz="0" w:space="0" w:color="auto"/>
        <w:left w:val="none" w:sz="0" w:space="0" w:color="auto"/>
        <w:bottom w:val="none" w:sz="0" w:space="0" w:color="auto"/>
        <w:right w:val="none" w:sz="0" w:space="0" w:color="auto"/>
      </w:divBdr>
      <w:divsChild>
        <w:div w:id="345014221">
          <w:marLeft w:val="0"/>
          <w:marRight w:val="0"/>
          <w:marTop w:val="0"/>
          <w:marBottom w:val="0"/>
          <w:divBdr>
            <w:top w:val="none" w:sz="0" w:space="0" w:color="auto"/>
            <w:left w:val="none" w:sz="0" w:space="0" w:color="auto"/>
            <w:bottom w:val="none" w:sz="0" w:space="0" w:color="auto"/>
            <w:right w:val="none" w:sz="0" w:space="0" w:color="auto"/>
          </w:divBdr>
          <w:divsChild>
            <w:div w:id="722872397">
              <w:marLeft w:val="0"/>
              <w:marRight w:val="0"/>
              <w:marTop w:val="0"/>
              <w:marBottom w:val="0"/>
              <w:divBdr>
                <w:top w:val="none" w:sz="0" w:space="0" w:color="auto"/>
                <w:left w:val="none" w:sz="0" w:space="0" w:color="auto"/>
                <w:bottom w:val="none" w:sz="0" w:space="0" w:color="auto"/>
                <w:right w:val="none" w:sz="0" w:space="0" w:color="auto"/>
              </w:divBdr>
              <w:divsChild>
                <w:div w:id="1278214989">
                  <w:marLeft w:val="0"/>
                  <w:marRight w:val="-6084"/>
                  <w:marTop w:val="0"/>
                  <w:marBottom w:val="0"/>
                  <w:divBdr>
                    <w:top w:val="none" w:sz="0" w:space="0" w:color="auto"/>
                    <w:left w:val="none" w:sz="0" w:space="0" w:color="auto"/>
                    <w:bottom w:val="none" w:sz="0" w:space="0" w:color="auto"/>
                    <w:right w:val="none" w:sz="0" w:space="0" w:color="auto"/>
                  </w:divBdr>
                  <w:divsChild>
                    <w:div w:id="1569992315">
                      <w:marLeft w:val="0"/>
                      <w:marRight w:val="5604"/>
                      <w:marTop w:val="0"/>
                      <w:marBottom w:val="0"/>
                      <w:divBdr>
                        <w:top w:val="none" w:sz="0" w:space="0" w:color="auto"/>
                        <w:left w:val="none" w:sz="0" w:space="0" w:color="auto"/>
                        <w:bottom w:val="none" w:sz="0" w:space="0" w:color="auto"/>
                        <w:right w:val="none" w:sz="0" w:space="0" w:color="auto"/>
                      </w:divBdr>
                      <w:divsChild>
                        <w:div w:id="1581207490">
                          <w:marLeft w:val="0"/>
                          <w:marRight w:val="0"/>
                          <w:marTop w:val="0"/>
                          <w:marBottom w:val="0"/>
                          <w:divBdr>
                            <w:top w:val="none" w:sz="0" w:space="0" w:color="auto"/>
                            <w:left w:val="none" w:sz="0" w:space="0" w:color="auto"/>
                            <w:bottom w:val="none" w:sz="0" w:space="0" w:color="auto"/>
                            <w:right w:val="none" w:sz="0" w:space="0" w:color="auto"/>
                          </w:divBdr>
                          <w:divsChild>
                            <w:div w:id="177433046">
                              <w:marLeft w:val="0"/>
                              <w:marRight w:val="0"/>
                              <w:marTop w:val="120"/>
                              <w:marBottom w:val="360"/>
                              <w:divBdr>
                                <w:top w:val="none" w:sz="0" w:space="0" w:color="auto"/>
                                <w:left w:val="none" w:sz="0" w:space="0" w:color="auto"/>
                                <w:bottom w:val="none" w:sz="0" w:space="0" w:color="auto"/>
                                <w:right w:val="none" w:sz="0" w:space="0" w:color="auto"/>
                              </w:divBdr>
                              <w:divsChild>
                                <w:div w:id="1734887933">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0883658">
      <w:bodyDiv w:val="1"/>
      <w:marLeft w:val="0"/>
      <w:marRight w:val="0"/>
      <w:marTop w:val="0"/>
      <w:marBottom w:val="0"/>
      <w:divBdr>
        <w:top w:val="none" w:sz="0" w:space="0" w:color="auto"/>
        <w:left w:val="none" w:sz="0" w:space="0" w:color="auto"/>
        <w:bottom w:val="none" w:sz="0" w:space="0" w:color="auto"/>
        <w:right w:val="none" w:sz="0" w:space="0" w:color="auto"/>
      </w:divBdr>
      <w:divsChild>
        <w:div w:id="2123914407">
          <w:marLeft w:val="75"/>
          <w:marRight w:val="75"/>
          <w:marTop w:val="0"/>
          <w:marBottom w:val="0"/>
          <w:divBdr>
            <w:top w:val="none" w:sz="0" w:space="0" w:color="auto"/>
            <w:left w:val="none" w:sz="0" w:space="0" w:color="auto"/>
            <w:bottom w:val="none" w:sz="0" w:space="0" w:color="auto"/>
            <w:right w:val="none" w:sz="0" w:space="0" w:color="auto"/>
          </w:divBdr>
          <w:divsChild>
            <w:div w:id="1686712013">
              <w:marLeft w:val="45"/>
              <w:marRight w:val="45"/>
              <w:marTop w:val="45"/>
              <w:marBottom w:val="45"/>
              <w:divBdr>
                <w:top w:val="none" w:sz="0" w:space="0" w:color="auto"/>
                <w:left w:val="none" w:sz="0" w:space="0" w:color="auto"/>
                <w:bottom w:val="none" w:sz="0" w:space="0" w:color="auto"/>
                <w:right w:val="none" w:sz="0" w:space="0" w:color="auto"/>
              </w:divBdr>
              <w:divsChild>
                <w:div w:id="432166797">
                  <w:marLeft w:val="75"/>
                  <w:marRight w:val="0"/>
                  <w:marTop w:val="0"/>
                  <w:marBottom w:val="0"/>
                  <w:divBdr>
                    <w:top w:val="none" w:sz="0" w:space="0" w:color="auto"/>
                    <w:left w:val="none" w:sz="0" w:space="0" w:color="auto"/>
                    <w:bottom w:val="none" w:sz="0" w:space="0" w:color="auto"/>
                    <w:right w:val="none" w:sz="0" w:space="0" w:color="auto"/>
                  </w:divBdr>
                  <w:divsChild>
                    <w:div w:id="1671563158">
                      <w:marLeft w:val="0"/>
                      <w:marRight w:val="0"/>
                      <w:marTop w:val="0"/>
                      <w:marBottom w:val="0"/>
                      <w:divBdr>
                        <w:top w:val="none" w:sz="0" w:space="0" w:color="auto"/>
                        <w:left w:val="none" w:sz="0" w:space="0" w:color="auto"/>
                        <w:bottom w:val="none" w:sz="0" w:space="0" w:color="auto"/>
                        <w:right w:val="none" w:sz="0" w:space="0" w:color="auto"/>
                      </w:divBdr>
                      <w:divsChild>
                        <w:div w:id="545681018">
                          <w:marLeft w:val="0"/>
                          <w:marRight w:val="0"/>
                          <w:marTop w:val="0"/>
                          <w:marBottom w:val="0"/>
                          <w:divBdr>
                            <w:top w:val="none" w:sz="0" w:space="0" w:color="auto"/>
                            <w:left w:val="single" w:sz="6" w:space="2" w:color="908F94"/>
                            <w:bottom w:val="single" w:sz="6" w:space="2" w:color="908F94"/>
                            <w:right w:val="single" w:sz="6" w:space="2" w:color="908F94"/>
                          </w:divBdr>
                          <w:divsChild>
                            <w:div w:id="184636786">
                              <w:marLeft w:val="0"/>
                              <w:marRight w:val="0"/>
                              <w:marTop w:val="0"/>
                              <w:marBottom w:val="0"/>
                              <w:divBdr>
                                <w:top w:val="none" w:sz="0" w:space="0" w:color="auto"/>
                                <w:left w:val="none" w:sz="0" w:space="0" w:color="auto"/>
                                <w:bottom w:val="none" w:sz="0" w:space="0" w:color="auto"/>
                                <w:right w:val="none" w:sz="0" w:space="0" w:color="auto"/>
                              </w:divBdr>
                              <w:divsChild>
                                <w:div w:id="1870682255">
                                  <w:marLeft w:val="0"/>
                                  <w:marRight w:val="0"/>
                                  <w:marTop w:val="0"/>
                                  <w:marBottom w:val="0"/>
                                  <w:divBdr>
                                    <w:top w:val="none" w:sz="0" w:space="0" w:color="auto"/>
                                    <w:left w:val="none" w:sz="0" w:space="0" w:color="auto"/>
                                    <w:bottom w:val="none" w:sz="0" w:space="0" w:color="auto"/>
                                    <w:right w:val="none" w:sz="0" w:space="0" w:color="auto"/>
                                  </w:divBdr>
                                  <w:divsChild>
                                    <w:div w:id="99734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3508920">
      <w:bodyDiv w:val="1"/>
      <w:marLeft w:val="0"/>
      <w:marRight w:val="0"/>
      <w:marTop w:val="0"/>
      <w:marBottom w:val="0"/>
      <w:divBdr>
        <w:top w:val="none" w:sz="0" w:space="0" w:color="auto"/>
        <w:left w:val="none" w:sz="0" w:space="0" w:color="auto"/>
        <w:bottom w:val="none" w:sz="0" w:space="0" w:color="auto"/>
        <w:right w:val="none" w:sz="0" w:space="0" w:color="auto"/>
      </w:divBdr>
      <w:divsChild>
        <w:div w:id="1914120633">
          <w:marLeft w:val="75"/>
          <w:marRight w:val="75"/>
          <w:marTop w:val="0"/>
          <w:marBottom w:val="0"/>
          <w:divBdr>
            <w:top w:val="none" w:sz="0" w:space="0" w:color="auto"/>
            <w:left w:val="none" w:sz="0" w:space="0" w:color="auto"/>
            <w:bottom w:val="none" w:sz="0" w:space="0" w:color="auto"/>
            <w:right w:val="none" w:sz="0" w:space="0" w:color="auto"/>
          </w:divBdr>
          <w:divsChild>
            <w:div w:id="704064791">
              <w:marLeft w:val="45"/>
              <w:marRight w:val="45"/>
              <w:marTop w:val="45"/>
              <w:marBottom w:val="45"/>
              <w:divBdr>
                <w:top w:val="none" w:sz="0" w:space="0" w:color="auto"/>
                <w:left w:val="none" w:sz="0" w:space="0" w:color="auto"/>
                <w:bottom w:val="none" w:sz="0" w:space="0" w:color="auto"/>
                <w:right w:val="none" w:sz="0" w:space="0" w:color="auto"/>
              </w:divBdr>
              <w:divsChild>
                <w:div w:id="747577287">
                  <w:marLeft w:val="75"/>
                  <w:marRight w:val="0"/>
                  <w:marTop w:val="0"/>
                  <w:marBottom w:val="0"/>
                  <w:divBdr>
                    <w:top w:val="none" w:sz="0" w:space="0" w:color="auto"/>
                    <w:left w:val="none" w:sz="0" w:space="0" w:color="auto"/>
                    <w:bottom w:val="none" w:sz="0" w:space="0" w:color="auto"/>
                    <w:right w:val="none" w:sz="0" w:space="0" w:color="auto"/>
                  </w:divBdr>
                  <w:divsChild>
                    <w:div w:id="2068145590">
                      <w:marLeft w:val="0"/>
                      <w:marRight w:val="0"/>
                      <w:marTop w:val="0"/>
                      <w:marBottom w:val="0"/>
                      <w:divBdr>
                        <w:top w:val="none" w:sz="0" w:space="0" w:color="auto"/>
                        <w:left w:val="none" w:sz="0" w:space="0" w:color="auto"/>
                        <w:bottom w:val="none" w:sz="0" w:space="0" w:color="auto"/>
                        <w:right w:val="none" w:sz="0" w:space="0" w:color="auto"/>
                      </w:divBdr>
                      <w:divsChild>
                        <w:div w:id="44332834">
                          <w:marLeft w:val="0"/>
                          <w:marRight w:val="0"/>
                          <w:marTop w:val="0"/>
                          <w:marBottom w:val="0"/>
                          <w:divBdr>
                            <w:top w:val="none" w:sz="0" w:space="0" w:color="auto"/>
                            <w:left w:val="single" w:sz="6" w:space="2" w:color="908F94"/>
                            <w:bottom w:val="single" w:sz="6" w:space="2" w:color="908F94"/>
                            <w:right w:val="single" w:sz="6" w:space="2" w:color="908F94"/>
                          </w:divBdr>
                          <w:divsChild>
                            <w:div w:id="797916544">
                              <w:marLeft w:val="0"/>
                              <w:marRight w:val="0"/>
                              <w:marTop w:val="0"/>
                              <w:marBottom w:val="0"/>
                              <w:divBdr>
                                <w:top w:val="none" w:sz="0" w:space="0" w:color="auto"/>
                                <w:left w:val="none" w:sz="0" w:space="0" w:color="auto"/>
                                <w:bottom w:val="none" w:sz="0" w:space="0" w:color="auto"/>
                                <w:right w:val="none" w:sz="0" w:space="0" w:color="auto"/>
                              </w:divBdr>
                              <w:divsChild>
                                <w:div w:id="1039672621">
                                  <w:marLeft w:val="0"/>
                                  <w:marRight w:val="0"/>
                                  <w:marTop w:val="0"/>
                                  <w:marBottom w:val="0"/>
                                  <w:divBdr>
                                    <w:top w:val="none" w:sz="0" w:space="0" w:color="auto"/>
                                    <w:left w:val="none" w:sz="0" w:space="0" w:color="auto"/>
                                    <w:bottom w:val="none" w:sz="0" w:space="0" w:color="auto"/>
                                    <w:right w:val="none" w:sz="0" w:space="0" w:color="auto"/>
                                  </w:divBdr>
                                  <w:divsChild>
                                    <w:div w:id="197756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20322">
      <w:bodyDiv w:val="1"/>
      <w:marLeft w:val="0"/>
      <w:marRight w:val="0"/>
      <w:marTop w:val="0"/>
      <w:marBottom w:val="0"/>
      <w:divBdr>
        <w:top w:val="none" w:sz="0" w:space="0" w:color="auto"/>
        <w:left w:val="none" w:sz="0" w:space="0" w:color="auto"/>
        <w:bottom w:val="none" w:sz="0" w:space="0" w:color="auto"/>
        <w:right w:val="none" w:sz="0" w:space="0" w:color="auto"/>
      </w:divBdr>
      <w:divsChild>
        <w:div w:id="1531868997">
          <w:marLeft w:val="0"/>
          <w:marRight w:val="0"/>
          <w:marTop w:val="0"/>
          <w:marBottom w:val="0"/>
          <w:divBdr>
            <w:top w:val="none" w:sz="0" w:space="0" w:color="auto"/>
            <w:left w:val="none" w:sz="0" w:space="0" w:color="auto"/>
            <w:bottom w:val="none" w:sz="0" w:space="0" w:color="auto"/>
            <w:right w:val="none" w:sz="0" w:space="0" w:color="auto"/>
          </w:divBdr>
          <w:divsChild>
            <w:div w:id="329216494">
              <w:marLeft w:val="4039"/>
              <w:marRight w:val="94"/>
              <w:marTop w:val="0"/>
              <w:marBottom w:val="0"/>
              <w:divBdr>
                <w:top w:val="single" w:sz="8" w:space="0" w:color="AAAAAA"/>
                <w:left w:val="single" w:sz="8" w:space="0" w:color="AAAAAA"/>
                <w:bottom w:val="single" w:sz="8" w:space="0" w:color="AAAAAA"/>
                <w:right w:val="single" w:sz="8" w:space="0" w:color="AAAAAA"/>
              </w:divBdr>
              <w:divsChild>
                <w:div w:id="89474767">
                  <w:marLeft w:val="0"/>
                  <w:marRight w:val="0"/>
                  <w:marTop w:val="0"/>
                  <w:marBottom w:val="0"/>
                  <w:divBdr>
                    <w:top w:val="none" w:sz="0" w:space="0" w:color="auto"/>
                    <w:left w:val="none" w:sz="0" w:space="0" w:color="auto"/>
                    <w:bottom w:val="none" w:sz="0" w:space="0" w:color="auto"/>
                    <w:right w:val="none" w:sz="0" w:space="0" w:color="auto"/>
                  </w:divBdr>
                  <w:divsChild>
                    <w:div w:id="143786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305624">
      <w:bodyDiv w:val="1"/>
      <w:marLeft w:val="0"/>
      <w:marRight w:val="0"/>
      <w:marTop w:val="0"/>
      <w:marBottom w:val="0"/>
      <w:divBdr>
        <w:top w:val="none" w:sz="0" w:space="0" w:color="auto"/>
        <w:left w:val="none" w:sz="0" w:space="0" w:color="auto"/>
        <w:bottom w:val="none" w:sz="0" w:space="0" w:color="auto"/>
        <w:right w:val="none" w:sz="0" w:space="0" w:color="auto"/>
      </w:divBdr>
      <w:divsChild>
        <w:div w:id="1985427738">
          <w:marLeft w:val="0"/>
          <w:marRight w:val="0"/>
          <w:marTop w:val="0"/>
          <w:marBottom w:val="0"/>
          <w:divBdr>
            <w:top w:val="none" w:sz="0" w:space="0" w:color="auto"/>
            <w:left w:val="none" w:sz="0" w:space="0" w:color="auto"/>
            <w:bottom w:val="none" w:sz="0" w:space="0" w:color="auto"/>
            <w:right w:val="none" w:sz="0" w:space="0" w:color="auto"/>
          </w:divBdr>
          <w:divsChild>
            <w:div w:id="530922083">
              <w:marLeft w:val="0"/>
              <w:marRight w:val="0"/>
              <w:marTop w:val="0"/>
              <w:marBottom w:val="0"/>
              <w:divBdr>
                <w:top w:val="none" w:sz="0" w:space="0" w:color="auto"/>
                <w:left w:val="none" w:sz="0" w:space="0" w:color="auto"/>
                <w:bottom w:val="none" w:sz="0" w:space="0" w:color="auto"/>
                <w:right w:val="none" w:sz="0" w:space="0" w:color="auto"/>
              </w:divBdr>
              <w:divsChild>
                <w:div w:id="2068069234">
                  <w:marLeft w:val="0"/>
                  <w:marRight w:val="-6084"/>
                  <w:marTop w:val="0"/>
                  <w:marBottom w:val="0"/>
                  <w:divBdr>
                    <w:top w:val="none" w:sz="0" w:space="0" w:color="auto"/>
                    <w:left w:val="none" w:sz="0" w:space="0" w:color="auto"/>
                    <w:bottom w:val="none" w:sz="0" w:space="0" w:color="auto"/>
                    <w:right w:val="none" w:sz="0" w:space="0" w:color="auto"/>
                  </w:divBdr>
                  <w:divsChild>
                    <w:div w:id="332034586">
                      <w:marLeft w:val="0"/>
                      <w:marRight w:val="5604"/>
                      <w:marTop w:val="0"/>
                      <w:marBottom w:val="0"/>
                      <w:divBdr>
                        <w:top w:val="none" w:sz="0" w:space="0" w:color="auto"/>
                        <w:left w:val="none" w:sz="0" w:space="0" w:color="auto"/>
                        <w:bottom w:val="none" w:sz="0" w:space="0" w:color="auto"/>
                        <w:right w:val="none" w:sz="0" w:space="0" w:color="auto"/>
                      </w:divBdr>
                      <w:divsChild>
                        <w:div w:id="1886331680">
                          <w:marLeft w:val="0"/>
                          <w:marRight w:val="0"/>
                          <w:marTop w:val="0"/>
                          <w:marBottom w:val="0"/>
                          <w:divBdr>
                            <w:top w:val="none" w:sz="0" w:space="0" w:color="auto"/>
                            <w:left w:val="none" w:sz="0" w:space="0" w:color="auto"/>
                            <w:bottom w:val="none" w:sz="0" w:space="0" w:color="auto"/>
                            <w:right w:val="none" w:sz="0" w:space="0" w:color="auto"/>
                          </w:divBdr>
                          <w:divsChild>
                            <w:div w:id="958025810">
                              <w:marLeft w:val="0"/>
                              <w:marRight w:val="0"/>
                              <w:marTop w:val="120"/>
                              <w:marBottom w:val="360"/>
                              <w:divBdr>
                                <w:top w:val="none" w:sz="0" w:space="0" w:color="auto"/>
                                <w:left w:val="none" w:sz="0" w:space="0" w:color="auto"/>
                                <w:bottom w:val="none" w:sz="0" w:space="0" w:color="auto"/>
                                <w:right w:val="none" w:sz="0" w:space="0" w:color="auto"/>
                              </w:divBdr>
                              <w:divsChild>
                                <w:div w:id="1680352397">
                                  <w:marLeft w:val="46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2630133">
      <w:bodyDiv w:val="1"/>
      <w:marLeft w:val="0"/>
      <w:marRight w:val="0"/>
      <w:marTop w:val="0"/>
      <w:marBottom w:val="0"/>
      <w:divBdr>
        <w:top w:val="none" w:sz="0" w:space="0" w:color="auto"/>
        <w:left w:val="none" w:sz="0" w:space="0" w:color="auto"/>
        <w:bottom w:val="none" w:sz="0" w:space="0" w:color="auto"/>
        <w:right w:val="none" w:sz="0" w:space="0" w:color="auto"/>
      </w:divBdr>
    </w:div>
    <w:div w:id="773944757">
      <w:bodyDiv w:val="1"/>
      <w:marLeft w:val="0"/>
      <w:marRight w:val="0"/>
      <w:marTop w:val="0"/>
      <w:marBottom w:val="0"/>
      <w:divBdr>
        <w:top w:val="none" w:sz="0" w:space="0" w:color="auto"/>
        <w:left w:val="none" w:sz="0" w:space="0" w:color="auto"/>
        <w:bottom w:val="none" w:sz="0" w:space="0" w:color="auto"/>
        <w:right w:val="none" w:sz="0" w:space="0" w:color="auto"/>
      </w:divBdr>
      <w:divsChild>
        <w:div w:id="539705093">
          <w:marLeft w:val="0"/>
          <w:marRight w:val="0"/>
          <w:marTop w:val="0"/>
          <w:marBottom w:val="0"/>
          <w:divBdr>
            <w:top w:val="none" w:sz="0" w:space="0" w:color="auto"/>
            <w:left w:val="none" w:sz="0" w:space="0" w:color="auto"/>
            <w:bottom w:val="none" w:sz="0" w:space="0" w:color="auto"/>
            <w:right w:val="none" w:sz="0" w:space="0" w:color="auto"/>
          </w:divBdr>
          <w:divsChild>
            <w:div w:id="900408530">
              <w:marLeft w:val="0"/>
              <w:marRight w:val="0"/>
              <w:marTop w:val="0"/>
              <w:marBottom w:val="0"/>
              <w:divBdr>
                <w:top w:val="none" w:sz="0" w:space="0" w:color="auto"/>
                <w:left w:val="none" w:sz="0" w:space="0" w:color="auto"/>
                <w:bottom w:val="none" w:sz="0" w:space="0" w:color="auto"/>
                <w:right w:val="none" w:sz="0" w:space="0" w:color="auto"/>
              </w:divBdr>
              <w:divsChild>
                <w:div w:id="1134712586">
                  <w:marLeft w:val="0"/>
                  <w:marRight w:val="-6084"/>
                  <w:marTop w:val="0"/>
                  <w:marBottom w:val="0"/>
                  <w:divBdr>
                    <w:top w:val="none" w:sz="0" w:space="0" w:color="auto"/>
                    <w:left w:val="none" w:sz="0" w:space="0" w:color="auto"/>
                    <w:bottom w:val="none" w:sz="0" w:space="0" w:color="auto"/>
                    <w:right w:val="none" w:sz="0" w:space="0" w:color="auto"/>
                  </w:divBdr>
                  <w:divsChild>
                    <w:div w:id="1404377395">
                      <w:marLeft w:val="0"/>
                      <w:marRight w:val="5604"/>
                      <w:marTop w:val="0"/>
                      <w:marBottom w:val="0"/>
                      <w:divBdr>
                        <w:top w:val="none" w:sz="0" w:space="0" w:color="auto"/>
                        <w:left w:val="none" w:sz="0" w:space="0" w:color="auto"/>
                        <w:bottom w:val="none" w:sz="0" w:space="0" w:color="auto"/>
                        <w:right w:val="none" w:sz="0" w:space="0" w:color="auto"/>
                      </w:divBdr>
                      <w:divsChild>
                        <w:div w:id="895819847">
                          <w:marLeft w:val="0"/>
                          <w:marRight w:val="0"/>
                          <w:marTop w:val="0"/>
                          <w:marBottom w:val="0"/>
                          <w:divBdr>
                            <w:top w:val="none" w:sz="0" w:space="0" w:color="auto"/>
                            <w:left w:val="none" w:sz="0" w:space="0" w:color="auto"/>
                            <w:bottom w:val="none" w:sz="0" w:space="0" w:color="auto"/>
                            <w:right w:val="none" w:sz="0" w:space="0" w:color="auto"/>
                          </w:divBdr>
                          <w:divsChild>
                            <w:div w:id="54621222">
                              <w:marLeft w:val="0"/>
                              <w:marRight w:val="0"/>
                              <w:marTop w:val="120"/>
                              <w:marBottom w:val="360"/>
                              <w:divBdr>
                                <w:top w:val="none" w:sz="0" w:space="0" w:color="auto"/>
                                <w:left w:val="none" w:sz="0" w:space="0" w:color="auto"/>
                                <w:bottom w:val="none" w:sz="0" w:space="0" w:color="auto"/>
                                <w:right w:val="none" w:sz="0" w:space="0" w:color="auto"/>
                              </w:divBdr>
                              <w:divsChild>
                                <w:div w:id="97214431">
                                  <w:marLeft w:val="420"/>
                                  <w:marRight w:val="0"/>
                                  <w:marTop w:val="0"/>
                                  <w:marBottom w:val="0"/>
                                  <w:divBdr>
                                    <w:top w:val="none" w:sz="0" w:space="0" w:color="auto"/>
                                    <w:left w:val="none" w:sz="0" w:space="0" w:color="auto"/>
                                    <w:bottom w:val="none" w:sz="0" w:space="0" w:color="auto"/>
                                    <w:right w:val="none" w:sz="0" w:space="0" w:color="auto"/>
                                  </w:divBdr>
                                </w:div>
                              </w:divsChild>
                            </w:div>
                            <w:div w:id="1936673480">
                              <w:marLeft w:val="0"/>
                              <w:marRight w:val="0"/>
                              <w:marTop w:val="120"/>
                              <w:marBottom w:val="360"/>
                              <w:divBdr>
                                <w:top w:val="none" w:sz="0" w:space="0" w:color="auto"/>
                                <w:left w:val="none" w:sz="0" w:space="0" w:color="auto"/>
                                <w:bottom w:val="none" w:sz="0" w:space="0" w:color="auto"/>
                                <w:right w:val="none" w:sz="0" w:space="0" w:color="auto"/>
                              </w:divBdr>
                              <w:divsChild>
                                <w:div w:id="1871533667">
                                  <w:marLeft w:val="0"/>
                                  <w:marRight w:val="0"/>
                                  <w:marTop w:val="0"/>
                                  <w:marBottom w:val="0"/>
                                  <w:divBdr>
                                    <w:top w:val="none" w:sz="0" w:space="0" w:color="auto"/>
                                    <w:left w:val="none" w:sz="0" w:space="0" w:color="auto"/>
                                    <w:bottom w:val="none" w:sz="0" w:space="0" w:color="auto"/>
                                    <w:right w:val="none" w:sz="0" w:space="0" w:color="auto"/>
                                  </w:divBdr>
                                </w:div>
                                <w:div w:id="618754876">
                                  <w:marLeft w:val="420"/>
                                  <w:marRight w:val="0"/>
                                  <w:marTop w:val="0"/>
                                  <w:marBottom w:val="0"/>
                                  <w:divBdr>
                                    <w:top w:val="none" w:sz="0" w:space="0" w:color="auto"/>
                                    <w:left w:val="none" w:sz="0" w:space="0" w:color="auto"/>
                                    <w:bottom w:val="none" w:sz="0" w:space="0" w:color="auto"/>
                                    <w:right w:val="none" w:sz="0" w:space="0" w:color="auto"/>
                                  </w:divBdr>
                                </w:div>
                              </w:divsChild>
                            </w:div>
                            <w:div w:id="1192306825">
                              <w:marLeft w:val="0"/>
                              <w:marRight w:val="0"/>
                              <w:marTop w:val="120"/>
                              <w:marBottom w:val="360"/>
                              <w:divBdr>
                                <w:top w:val="none" w:sz="0" w:space="0" w:color="auto"/>
                                <w:left w:val="none" w:sz="0" w:space="0" w:color="auto"/>
                                <w:bottom w:val="none" w:sz="0" w:space="0" w:color="auto"/>
                                <w:right w:val="none" w:sz="0" w:space="0" w:color="auto"/>
                              </w:divBdr>
                              <w:divsChild>
                                <w:div w:id="184448566">
                                  <w:marLeft w:val="0"/>
                                  <w:marRight w:val="0"/>
                                  <w:marTop w:val="0"/>
                                  <w:marBottom w:val="0"/>
                                  <w:divBdr>
                                    <w:top w:val="none" w:sz="0" w:space="0" w:color="auto"/>
                                    <w:left w:val="none" w:sz="0" w:space="0" w:color="auto"/>
                                    <w:bottom w:val="none" w:sz="0" w:space="0" w:color="auto"/>
                                    <w:right w:val="none" w:sz="0" w:space="0" w:color="auto"/>
                                  </w:divBdr>
                                </w:div>
                                <w:div w:id="327826998">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2165369">
      <w:bodyDiv w:val="1"/>
      <w:marLeft w:val="0"/>
      <w:marRight w:val="0"/>
      <w:marTop w:val="0"/>
      <w:marBottom w:val="0"/>
      <w:divBdr>
        <w:top w:val="none" w:sz="0" w:space="0" w:color="auto"/>
        <w:left w:val="none" w:sz="0" w:space="0" w:color="auto"/>
        <w:bottom w:val="none" w:sz="0" w:space="0" w:color="auto"/>
        <w:right w:val="none" w:sz="0" w:space="0" w:color="auto"/>
      </w:divBdr>
    </w:div>
    <w:div w:id="885095171">
      <w:bodyDiv w:val="1"/>
      <w:marLeft w:val="0"/>
      <w:marRight w:val="0"/>
      <w:marTop w:val="0"/>
      <w:marBottom w:val="0"/>
      <w:divBdr>
        <w:top w:val="none" w:sz="0" w:space="0" w:color="auto"/>
        <w:left w:val="none" w:sz="0" w:space="0" w:color="auto"/>
        <w:bottom w:val="none" w:sz="0" w:space="0" w:color="auto"/>
        <w:right w:val="none" w:sz="0" w:space="0" w:color="auto"/>
      </w:divBdr>
    </w:div>
    <w:div w:id="900482600">
      <w:bodyDiv w:val="1"/>
      <w:marLeft w:val="0"/>
      <w:marRight w:val="0"/>
      <w:marTop w:val="0"/>
      <w:marBottom w:val="0"/>
      <w:divBdr>
        <w:top w:val="none" w:sz="0" w:space="0" w:color="auto"/>
        <w:left w:val="none" w:sz="0" w:space="0" w:color="auto"/>
        <w:bottom w:val="none" w:sz="0" w:space="0" w:color="auto"/>
        <w:right w:val="none" w:sz="0" w:space="0" w:color="auto"/>
      </w:divBdr>
      <w:divsChild>
        <w:div w:id="815417490">
          <w:marLeft w:val="0"/>
          <w:marRight w:val="0"/>
          <w:marTop w:val="0"/>
          <w:marBottom w:val="80"/>
          <w:divBdr>
            <w:top w:val="none" w:sz="0" w:space="0" w:color="auto"/>
            <w:left w:val="none" w:sz="0" w:space="0" w:color="auto"/>
            <w:bottom w:val="none" w:sz="0" w:space="0" w:color="auto"/>
            <w:right w:val="none" w:sz="0" w:space="0" w:color="auto"/>
          </w:divBdr>
        </w:div>
      </w:divsChild>
    </w:div>
    <w:div w:id="950403938">
      <w:bodyDiv w:val="1"/>
      <w:marLeft w:val="0"/>
      <w:marRight w:val="0"/>
      <w:marTop w:val="0"/>
      <w:marBottom w:val="0"/>
      <w:divBdr>
        <w:top w:val="none" w:sz="0" w:space="0" w:color="auto"/>
        <w:left w:val="none" w:sz="0" w:space="0" w:color="auto"/>
        <w:bottom w:val="none" w:sz="0" w:space="0" w:color="auto"/>
        <w:right w:val="none" w:sz="0" w:space="0" w:color="auto"/>
      </w:divBdr>
      <w:divsChild>
        <w:div w:id="647251097">
          <w:marLeft w:val="0"/>
          <w:marRight w:val="0"/>
          <w:marTop w:val="0"/>
          <w:marBottom w:val="0"/>
          <w:divBdr>
            <w:top w:val="none" w:sz="0" w:space="0" w:color="auto"/>
            <w:left w:val="none" w:sz="0" w:space="0" w:color="auto"/>
            <w:bottom w:val="none" w:sz="0" w:space="0" w:color="auto"/>
            <w:right w:val="none" w:sz="0" w:space="0" w:color="auto"/>
          </w:divBdr>
          <w:divsChild>
            <w:div w:id="2009601223">
              <w:marLeft w:val="0"/>
              <w:marRight w:val="0"/>
              <w:marTop w:val="0"/>
              <w:marBottom w:val="0"/>
              <w:divBdr>
                <w:top w:val="none" w:sz="0" w:space="0" w:color="auto"/>
                <w:left w:val="none" w:sz="0" w:space="0" w:color="auto"/>
                <w:bottom w:val="none" w:sz="0" w:space="0" w:color="auto"/>
                <w:right w:val="none" w:sz="0" w:space="0" w:color="auto"/>
              </w:divBdr>
              <w:divsChild>
                <w:div w:id="212886932">
                  <w:marLeft w:val="0"/>
                  <w:marRight w:val="-6084"/>
                  <w:marTop w:val="0"/>
                  <w:marBottom w:val="0"/>
                  <w:divBdr>
                    <w:top w:val="none" w:sz="0" w:space="0" w:color="auto"/>
                    <w:left w:val="none" w:sz="0" w:space="0" w:color="auto"/>
                    <w:bottom w:val="none" w:sz="0" w:space="0" w:color="auto"/>
                    <w:right w:val="none" w:sz="0" w:space="0" w:color="auto"/>
                  </w:divBdr>
                  <w:divsChild>
                    <w:div w:id="2032534031">
                      <w:marLeft w:val="0"/>
                      <w:marRight w:val="5604"/>
                      <w:marTop w:val="0"/>
                      <w:marBottom w:val="0"/>
                      <w:divBdr>
                        <w:top w:val="none" w:sz="0" w:space="0" w:color="auto"/>
                        <w:left w:val="none" w:sz="0" w:space="0" w:color="auto"/>
                        <w:bottom w:val="none" w:sz="0" w:space="0" w:color="auto"/>
                        <w:right w:val="none" w:sz="0" w:space="0" w:color="auto"/>
                      </w:divBdr>
                      <w:divsChild>
                        <w:div w:id="660234777">
                          <w:marLeft w:val="0"/>
                          <w:marRight w:val="0"/>
                          <w:marTop w:val="0"/>
                          <w:marBottom w:val="0"/>
                          <w:divBdr>
                            <w:top w:val="none" w:sz="0" w:space="0" w:color="auto"/>
                            <w:left w:val="none" w:sz="0" w:space="0" w:color="auto"/>
                            <w:bottom w:val="none" w:sz="0" w:space="0" w:color="auto"/>
                            <w:right w:val="none" w:sz="0" w:space="0" w:color="auto"/>
                          </w:divBdr>
                          <w:divsChild>
                            <w:div w:id="2136487207">
                              <w:marLeft w:val="0"/>
                              <w:marRight w:val="0"/>
                              <w:marTop w:val="120"/>
                              <w:marBottom w:val="360"/>
                              <w:divBdr>
                                <w:top w:val="none" w:sz="0" w:space="0" w:color="auto"/>
                                <w:left w:val="none" w:sz="0" w:space="0" w:color="auto"/>
                                <w:bottom w:val="none" w:sz="0" w:space="0" w:color="auto"/>
                                <w:right w:val="none" w:sz="0" w:space="0" w:color="auto"/>
                              </w:divBdr>
                              <w:divsChild>
                                <w:div w:id="1991866239">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2406516">
      <w:bodyDiv w:val="1"/>
      <w:marLeft w:val="0"/>
      <w:marRight w:val="0"/>
      <w:marTop w:val="0"/>
      <w:marBottom w:val="0"/>
      <w:divBdr>
        <w:top w:val="none" w:sz="0" w:space="0" w:color="auto"/>
        <w:left w:val="none" w:sz="0" w:space="0" w:color="auto"/>
        <w:bottom w:val="none" w:sz="0" w:space="0" w:color="auto"/>
        <w:right w:val="none" w:sz="0" w:space="0" w:color="auto"/>
      </w:divBdr>
      <w:divsChild>
        <w:div w:id="2080512864">
          <w:marLeft w:val="0"/>
          <w:marRight w:val="0"/>
          <w:marTop w:val="0"/>
          <w:marBottom w:val="80"/>
          <w:divBdr>
            <w:top w:val="none" w:sz="0" w:space="0" w:color="auto"/>
            <w:left w:val="none" w:sz="0" w:space="0" w:color="auto"/>
            <w:bottom w:val="none" w:sz="0" w:space="0" w:color="auto"/>
            <w:right w:val="none" w:sz="0" w:space="0" w:color="auto"/>
          </w:divBdr>
        </w:div>
      </w:divsChild>
    </w:div>
    <w:div w:id="1123885624">
      <w:bodyDiv w:val="1"/>
      <w:marLeft w:val="0"/>
      <w:marRight w:val="0"/>
      <w:marTop w:val="0"/>
      <w:marBottom w:val="0"/>
      <w:divBdr>
        <w:top w:val="none" w:sz="0" w:space="0" w:color="auto"/>
        <w:left w:val="none" w:sz="0" w:space="0" w:color="auto"/>
        <w:bottom w:val="none" w:sz="0" w:space="0" w:color="auto"/>
        <w:right w:val="none" w:sz="0" w:space="0" w:color="auto"/>
      </w:divBdr>
      <w:divsChild>
        <w:div w:id="22100114">
          <w:marLeft w:val="0"/>
          <w:marRight w:val="0"/>
          <w:marTop w:val="0"/>
          <w:marBottom w:val="0"/>
          <w:divBdr>
            <w:top w:val="none" w:sz="0" w:space="0" w:color="auto"/>
            <w:left w:val="none" w:sz="0" w:space="0" w:color="auto"/>
            <w:bottom w:val="none" w:sz="0" w:space="0" w:color="auto"/>
            <w:right w:val="none" w:sz="0" w:space="0" w:color="auto"/>
          </w:divBdr>
        </w:div>
      </w:divsChild>
    </w:div>
    <w:div w:id="1140003975">
      <w:bodyDiv w:val="1"/>
      <w:marLeft w:val="0"/>
      <w:marRight w:val="0"/>
      <w:marTop w:val="0"/>
      <w:marBottom w:val="0"/>
      <w:divBdr>
        <w:top w:val="none" w:sz="0" w:space="0" w:color="auto"/>
        <w:left w:val="none" w:sz="0" w:space="0" w:color="auto"/>
        <w:bottom w:val="none" w:sz="0" w:space="0" w:color="auto"/>
        <w:right w:val="none" w:sz="0" w:space="0" w:color="auto"/>
      </w:divBdr>
      <w:divsChild>
        <w:div w:id="1773359872">
          <w:marLeft w:val="0"/>
          <w:marRight w:val="0"/>
          <w:marTop w:val="0"/>
          <w:marBottom w:val="0"/>
          <w:divBdr>
            <w:top w:val="none" w:sz="0" w:space="0" w:color="auto"/>
            <w:left w:val="none" w:sz="0" w:space="0" w:color="auto"/>
            <w:bottom w:val="none" w:sz="0" w:space="0" w:color="auto"/>
            <w:right w:val="none" w:sz="0" w:space="0" w:color="auto"/>
          </w:divBdr>
          <w:divsChild>
            <w:div w:id="142742465">
              <w:marLeft w:val="0"/>
              <w:marRight w:val="0"/>
              <w:marTop w:val="0"/>
              <w:marBottom w:val="0"/>
              <w:divBdr>
                <w:top w:val="none" w:sz="0" w:space="0" w:color="auto"/>
                <w:left w:val="none" w:sz="0" w:space="0" w:color="auto"/>
                <w:bottom w:val="none" w:sz="0" w:space="0" w:color="auto"/>
                <w:right w:val="none" w:sz="0" w:space="0" w:color="auto"/>
              </w:divBdr>
              <w:divsChild>
                <w:div w:id="1753626308">
                  <w:marLeft w:val="0"/>
                  <w:marRight w:val="-6084"/>
                  <w:marTop w:val="0"/>
                  <w:marBottom w:val="0"/>
                  <w:divBdr>
                    <w:top w:val="none" w:sz="0" w:space="0" w:color="auto"/>
                    <w:left w:val="none" w:sz="0" w:space="0" w:color="auto"/>
                    <w:bottom w:val="none" w:sz="0" w:space="0" w:color="auto"/>
                    <w:right w:val="none" w:sz="0" w:space="0" w:color="auto"/>
                  </w:divBdr>
                  <w:divsChild>
                    <w:div w:id="1996105169">
                      <w:marLeft w:val="0"/>
                      <w:marRight w:val="5604"/>
                      <w:marTop w:val="0"/>
                      <w:marBottom w:val="0"/>
                      <w:divBdr>
                        <w:top w:val="none" w:sz="0" w:space="0" w:color="auto"/>
                        <w:left w:val="none" w:sz="0" w:space="0" w:color="auto"/>
                        <w:bottom w:val="none" w:sz="0" w:space="0" w:color="auto"/>
                        <w:right w:val="none" w:sz="0" w:space="0" w:color="auto"/>
                      </w:divBdr>
                      <w:divsChild>
                        <w:div w:id="973868556">
                          <w:marLeft w:val="0"/>
                          <w:marRight w:val="0"/>
                          <w:marTop w:val="0"/>
                          <w:marBottom w:val="0"/>
                          <w:divBdr>
                            <w:top w:val="none" w:sz="0" w:space="0" w:color="auto"/>
                            <w:left w:val="none" w:sz="0" w:space="0" w:color="auto"/>
                            <w:bottom w:val="none" w:sz="0" w:space="0" w:color="auto"/>
                            <w:right w:val="none" w:sz="0" w:space="0" w:color="auto"/>
                          </w:divBdr>
                          <w:divsChild>
                            <w:div w:id="27073429">
                              <w:marLeft w:val="0"/>
                              <w:marRight w:val="0"/>
                              <w:marTop w:val="120"/>
                              <w:marBottom w:val="360"/>
                              <w:divBdr>
                                <w:top w:val="none" w:sz="0" w:space="0" w:color="auto"/>
                                <w:left w:val="none" w:sz="0" w:space="0" w:color="auto"/>
                                <w:bottom w:val="none" w:sz="0" w:space="0" w:color="auto"/>
                                <w:right w:val="none" w:sz="0" w:space="0" w:color="auto"/>
                              </w:divBdr>
                              <w:divsChild>
                                <w:div w:id="2104640790">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8521980">
      <w:bodyDiv w:val="1"/>
      <w:marLeft w:val="0"/>
      <w:marRight w:val="0"/>
      <w:marTop w:val="0"/>
      <w:marBottom w:val="0"/>
      <w:divBdr>
        <w:top w:val="none" w:sz="0" w:space="0" w:color="auto"/>
        <w:left w:val="none" w:sz="0" w:space="0" w:color="auto"/>
        <w:bottom w:val="none" w:sz="0" w:space="0" w:color="auto"/>
        <w:right w:val="none" w:sz="0" w:space="0" w:color="auto"/>
      </w:divBdr>
      <w:divsChild>
        <w:div w:id="1004239479">
          <w:marLeft w:val="0"/>
          <w:marRight w:val="0"/>
          <w:marTop w:val="0"/>
          <w:marBottom w:val="0"/>
          <w:divBdr>
            <w:top w:val="none" w:sz="0" w:space="0" w:color="auto"/>
            <w:left w:val="none" w:sz="0" w:space="0" w:color="auto"/>
            <w:bottom w:val="none" w:sz="0" w:space="0" w:color="auto"/>
            <w:right w:val="none" w:sz="0" w:space="0" w:color="auto"/>
          </w:divBdr>
          <w:divsChild>
            <w:div w:id="111760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236681">
      <w:bodyDiv w:val="1"/>
      <w:marLeft w:val="0"/>
      <w:marRight w:val="0"/>
      <w:marTop w:val="0"/>
      <w:marBottom w:val="0"/>
      <w:divBdr>
        <w:top w:val="none" w:sz="0" w:space="0" w:color="auto"/>
        <w:left w:val="none" w:sz="0" w:space="0" w:color="auto"/>
        <w:bottom w:val="none" w:sz="0" w:space="0" w:color="auto"/>
        <w:right w:val="none" w:sz="0" w:space="0" w:color="auto"/>
      </w:divBdr>
      <w:divsChild>
        <w:div w:id="310715520">
          <w:marLeft w:val="0"/>
          <w:marRight w:val="0"/>
          <w:marTop w:val="0"/>
          <w:marBottom w:val="80"/>
          <w:divBdr>
            <w:top w:val="none" w:sz="0" w:space="0" w:color="auto"/>
            <w:left w:val="none" w:sz="0" w:space="0" w:color="auto"/>
            <w:bottom w:val="none" w:sz="0" w:space="0" w:color="auto"/>
            <w:right w:val="none" w:sz="0" w:space="0" w:color="auto"/>
          </w:divBdr>
        </w:div>
      </w:divsChild>
    </w:div>
    <w:div w:id="1610896753">
      <w:bodyDiv w:val="1"/>
      <w:marLeft w:val="0"/>
      <w:marRight w:val="0"/>
      <w:marTop w:val="0"/>
      <w:marBottom w:val="0"/>
      <w:divBdr>
        <w:top w:val="none" w:sz="0" w:space="0" w:color="auto"/>
        <w:left w:val="none" w:sz="0" w:space="0" w:color="auto"/>
        <w:bottom w:val="none" w:sz="0" w:space="0" w:color="auto"/>
        <w:right w:val="none" w:sz="0" w:space="0" w:color="auto"/>
      </w:divBdr>
      <w:divsChild>
        <w:div w:id="1926261887">
          <w:marLeft w:val="0"/>
          <w:marRight w:val="0"/>
          <w:marTop w:val="0"/>
          <w:marBottom w:val="0"/>
          <w:divBdr>
            <w:top w:val="none" w:sz="0" w:space="0" w:color="auto"/>
            <w:left w:val="none" w:sz="0" w:space="0" w:color="auto"/>
            <w:bottom w:val="none" w:sz="0" w:space="0" w:color="auto"/>
            <w:right w:val="none" w:sz="0" w:space="0" w:color="auto"/>
          </w:divBdr>
          <w:divsChild>
            <w:div w:id="1513370587">
              <w:marLeft w:val="0"/>
              <w:marRight w:val="0"/>
              <w:marTop w:val="0"/>
              <w:marBottom w:val="0"/>
              <w:divBdr>
                <w:top w:val="none" w:sz="0" w:space="0" w:color="auto"/>
                <w:left w:val="none" w:sz="0" w:space="0" w:color="auto"/>
                <w:bottom w:val="none" w:sz="0" w:space="0" w:color="auto"/>
                <w:right w:val="none" w:sz="0" w:space="0" w:color="auto"/>
              </w:divBdr>
              <w:divsChild>
                <w:div w:id="411899521">
                  <w:marLeft w:val="0"/>
                  <w:marRight w:val="0"/>
                  <w:marTop w:val="0"/>
                  <w:marBottom w:val="0"/>
                  <w:divBdr>
                    <w:top w:val="none" w:sz="0" w:space="0" w:color="auto"/>
                    <w:left w:val="none" w:sz="0" w:space="0" w:color="auto"/>
                    <w:bottom w:val="none" w:sz="0" w:space="0" w:color="auto"/>
                    <w:right w:val="none" w:sz="0" w:space="0" w:color="auto"/>
                  </w:divBdr>
                  <w:divsChild>
                    <w:div w:id="361367877">
                      <w:marLeft w:val="0"/>
                      <w:marRight w:val="0"/>
                      <w:marTop w:val="0"/>
                      <w:marBottom w:val="0"/>
                      <w:divBdr>
                        <w:top w:val="none" w:sz="0" w:space="0" w:color="auto"/>
                        <w:left w:val="none" w:sz="0" w:space="0" w:color="auto"/>
                        <w:bottom w:val="none" w:sz="0" w:space="0" w:color="auto"/>
                        <w:right w:val="none" w:sz="0" w:space="0" w:color="auto"/>
                      </w:divBdr>
                      <w:divsChild>
                        <w:div w:id="126460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439641">
      <w:bodyDiv w:val="1"/>
      <w:marLeft w:val="0"/>
      <w:marRight w:val="0"/>
      <w:marTop w:val="0"/>
      <w:marBottom w:val="0"/>
      <w:divBdr>
        <w:top w:val="none" w:sz="0" w:space="0" w:color="auto"/>
        <w:left w:val="none" w:sz="0" w:space="0" w:color="auto"/>
        <w:bottom w:val="none" w:sz="0" w:space="0" w:color="auto"/>
        <w:right w:val="none" w:sz="0" w:space="0" w:color="auto"/>
      </w:divBdr>
      <w:divsChild>
        <w:div w:id="93792502">
          <w:marLeft w:val="0"/>
          <w:marRight w:val="0"/>
          <w:marTop w:val="0"/>
          <w:marBottom w:val="0"/>
          <w:divBdr>
            <w:top w:val="none" w:sz="0" w:space="0" w:color="auto"/>
            <w:left w:val="none" w:sz="0" w:space="0" w:color="auto"/>
            <w:bottom w:val="none" w:sz="0" w:space="0" w:color="auto"/>
            <w:right w:val="none" w:sz="0" w:space="0" w:color="auto"/>
          </w:divBdr>
          <w:divsChild>
            <w:div w:id="854541597">
              <w:marLeft w:val="0"/>
              <w:marRight w:val="0"/>
              <w:marTop w:val="0"/>
              <w:marBottom w:val="0"/>
              <w:divBdr>
                <w:top w:val="none" w:sz="0" w:space="0" w:color="auto"/>
                <w:left w:val="none" w:sz="0" w:space="0" w:color="auto"/>
                <w:bottom w:val="none" w:sz="0" w:space="0" w:color="auto"/>
                <w:right w:val="none" w:sz="0" w:space="0" w:color="auto"/>
              </w:divBdr>
              <w:divsChild>
                <w:div w:id="2053459601">
                  <w:marLeft w:val="0"/>
                  <w:marRight w:val="0"/>
                  <w:marTop w:val="0"/>
                  <w:marBottom w:val="0"/>
                  <w:divBdr>
                    <w:top w:val="none" w:sz="0" w:space="0" w:color="auto"/>
                    <w:left w:val="none" w:sz="0" w:space="0" w:color="auto"/>
                    <w:bottom w:val="none" w:sz="0" w:space="0" w:color="auto"/>
                    <w:right w:val="none" w:sz="0" w:space="0" w:color="auto"/>
                  </w:divBdr>
                  <w:divsChild>
                    <w:div w:id="1978753958">
                      <w:marLeft w:val="0"/>
                      <w:marRight w:val="0"/>
                      <w:marTop w:val="0"/>
                      <w:marBottom w:val="0"/>
                      <w:divBdr>
                        <w:top w:val="none" w:sz="0" w:space="0" w:color="auto"/>
                        <w:left w:val="none" w:sz="0" w:space="0" w:color="auto"/>
                        <w:bottom w:val="none" w:sz="0" w:space="0" w:color="auto"/>
                        <w:right w:val="none" w:sz="0" w:space="0" w:color="auto"/>
                      </w:divBdr>
                      <w:divsChild>
                        <w:div w:id="1063681126">
                          <w:marLeft w:val="0"/>
                          <w:marRight w:val="0"/>
                          <w:marTop w:val="0"/>
                          <w:marBottom w:val="0"/>
                          <w:divBdr>
                            <w:top w:val="none" w:sz="0" w:space="0" w:color="auto"/>
                            <w:left w:val="none" w:sz="0" w:space="0" w:color="auto"/>
                            <w:bottom w:val="none" w:sz="0" w:space="0" w:color="auto"/>
                            <w:right w:val="none" w:sz="0" w:space="0" w:color="auto"/>
                          </w:divBdr>
                          <w:divsChild>
                            <w:div w:id="363945548">
                              <w:marLeft w:val="0"/>
                              <w:marRight w:val="0"/>
                              <w:marTop w:val="0"/>
                              <w:marBottom w:val="0"/>
                              <w:divBdr>
                                <w:top w:val="none" w:sz="0" w:space="0" w:color="auto"/>
                                <w:left w:val="none" w:sz="0" w:space="0" w:color="auto"/>
                                <w:bottom w:val="none" w:sz="0" w:space="0" w:color="auto"/>
                                <w:right w:val="none" w:sz="0" w:space="0" w:color="auto"/>
                              </w:divBdr>
                              <w:divsChild>
                                <w:div w:id="156772579">
                                  <w:marLeft w:val="0"/>
                                  <w:marRight w:val="0"/>
                                  <w:marTop w:val="0"/>
                                  <w:marBottom w:val="0"/>
                                  <w:divBdr>
                                    <w:top w:val="none" w:sz="0" w:space="0" w:color="auto"/>
                                    <w:left w:val="none" w:sz="0" w:space="0" w:color="auto"/>
                                    <w:bottom w:val="none" w:sz="0" w:space="0" w:color="auto"/>
                                    <w:right w:val="none" w:sz="0" w:space="0" w:color="auto"/>
                                  </w:divBdr>
                                  <w:divsChild>
                                    <w:div w:id="1619028963">
                                      <w:marLeft w:val="0"/>
                                      <w:marRight w:val="0"/>
                                      <w:marTop w:val="0"/>
                                      <w:marBottom w:val="0"/>
                                      <w:divBdr>
                                        <w:top w:val="none" w:sz="0" w:space="0" w:color="auto"/>
                                        <w:left w:val="none" w:sz="0" w:space="0" w:color="auto"/>
                                        <w:bottom w:val="none" w:sz="0" w:space="0" w:color="auto"/>
                                        <w:right w:val="none" w:sz="0" w:space="0" w:color="auto"/>
                                      </w:divBdr>
                                      <w:divsChild>
                                        <w:div w:id="453132548">
                                          <w:marLeft w:val="0"/>
                                          <w:marRight w:val="0"/>
                                          <w:marTop w:val="0"/>
                                          <w:marBottom w:val="0"/>
                                          <w:divBdr>
                                            <w:top w:val="none" w:sz="0" w:space="0" w:color="auto"/>
                                            <w:left w:val="none" w:sz="0" w:space="0" w:color="auto"/>
                                            <w:bottom w:val="none" w:sz="0" w:space="0" w:color="auto"/>
                                            <w:right w:val="none" w:sz="0" w:space="0" w:color="auto"/>
                                          </w:divBdr>
                                          <w:divsChild>
                                            <w:div w:id="209238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9266084">
      <w:bodyDiv w:val="1"/>
      <w:marLeft w:val="0"/>
      <w:marRight w:val="0"/>
      <w:marTop w:val="0"/>
      <w:marBottom w:val="0"/>
      <w:divBdr>
        <w:top w:val="none" w:sz="0" w:space="0" w:color="auto"/>
        <w:left w:val="none" w:sz="0" w:space="0" w:color="auto"/>
        <w:bottom w:val="none" w:sz="0" w:space="0" w:color="auto"/>
        <w:right w:val="none" w:sz="0" w:space="0" w:color="auto"/>
      </w:divBdr>
      <w:divsChild>
        <w:div w:id="475995091">
          <w:marLeft w:val="0"/>
          <w:marRight w:val="0"/>
          <w:marTop w:val="0"/>
          <w:marBottom w:val="0"/>
          <w:divBdr>
            <w:top w:val="none" w:sz="0" w:space="0" w:color="auto"/>
            <w:left w:val="none" w:sz="0" w:space="0" w:color="auto"/>
            <w:bottom w:val="none" w:sz="0" w:space="0" w:color="auto"/>
            <w:right w:val="none" w:sz="0" w:space="0" w:color="auto"/>
          </w:divBdr>
          <w:divsChild>
            <w:div w:id="2144034843">
              <w:marLeft w:val="0"/>
              <w:marRight w:val="0"/>
              <w:marTop w:val="0"/>
              <w:marBottom w:val="0"/>
              <w:divBdr>
                <w:top w:val="none" w:sz="0" w:space="0" w:color="auto"/>
                <w:left w:val="none" w:sz="0" w:space="0" w:color="auto"/>
                <w:bottom w:val="none" w:sz="0" w:space="0" w:color="auto"/>
                <w:right w:val="none" w:sz="0" w:space="0" w:color="auto"/>
              </w:divBdr>
              <w:divsChild>
                <w:div w:id="641229771">
                  <w:marLeft w:val="0"/>
                  <w:marRight w:val="-6084"/>
                  <w:marTop w:val="0"/>
                  <w:marBottom w:val="0"/>
                  <w:divBdr>
                    <w:top w:val="none" w:sz="0" w:space="0" w:color="auto"/>
                    <w:left w:val="none" w:sz="0" w:space="0" w:color="auto"/>
                    <w:bottom w:val="none" w:sz="0" w:space="0" w:color="auto"/>
                    <w:right w:val="none" w:sz="0" w:space="0" w:color="auto"/>
                  </w:divBdr>
                  <w:divsChild>
                    <w:div w:id="1851484969">
                      <w:marLeft w:val="0"/>
                      <w:marRight w:val="5604"/>
                      <w:marTop w:val="0"/>
                      <w:marBottom w:val="0"/>
                      <w:divBdr>
                        <w:top w:val="none" w:sz="0" w:space="0" w:color="auto"/>
                        <w:left w:val="none" w:sz="0" w:space="0" w:color="auto"/>
                        <w:bottom w:val="none" w:sz="0" w:space="0" w:color="auto"/>
                        <w:right w:val="none" w:sz="0" w:space="0" w:color="auto"/>
                      </w:divBdr>
                      <w:divsChild>
                        <w:div w:id="611208821">
                          <w:marLeft w:val="0"/>
                          <w:marRight w:val="0"/>
                          <w:marTop w:val="0"/>
                          <w:marBottom w:val="0"/>
                          <w:divBdr>
                            <w:top w:val="none" w:sz="0" w:space="0" w:color="auto"/>
                            <w:left w:val="none" w:sz="0" w:space="0" w:color="auto"/>
                            <w:bottom w:val="none" w:sz="0" w:space="0" w:color="auto"/>
                            <w:right w:val="none" w:sz="0" w:space="0" w:color="auto"/>
                          </w:divBdr>
                          <w:divsChild>
                            <w:div w:id="467823381">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849391">
      <w:bodyDiv w:val="1"/>
      <w:marLeft w:val="0"/>
      <w:marRight w:val="0"/>
      <w:marTop w:val="0"/>
      <w:marBottom w:val="0"/>
      <w:divBdr>
        <w:top w:val="none" w:sz="0" w:space="0" w:color="auto"/>
        <w:left w:val="none" w:sz="0" w:space="0" w:color="auto"/>
        <w:bottom w:val="none" w:sz="0" w:space="0" w:color="auto"/>
        <w:right w:val="none" w:sz="0" w:space="0" w:color="auto"/>
      </w:divBdr>
      <w:divsChild>
        <w:div w:id="1271233711">
          <w:marLeft w:val="0"/>
          <w:marRight w:val="0"/>
          <w:marTop w:val="0"/>
          <w:marBottom w:val="0"/>
          <w:divBdr>
            <w:top w:val="none" w:sz="0" w:space="0" w:color="auto"/>
            <w:left w:val="none" w:sz="0" w:space="0" w:color="auto"/>
            <w:bottom w:val="none" w:sz="0" w:space="0" w:color="auto"/>
            <w:right w:val="none" w:sz="0" w:space="0" w:color="auto"/>
          </w:divBdr>
          <w:divsChild>
            <w:div w:id="148539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708020">
      <w:bodyDiv w:val="1"/>
      <w:marLeft w:val="0"/>
      <w:marRight w:val="0"/>
      <w:marTop w:val="0"/>
      <w:marBottom w:val="0"/>
      <w:divBdr>
        <w:top w:val="none" w:sz="0" w:space="0" w:color="auto"/>
        <w:left w:val="none" w:sz="0" w:space="0" w:color="auto"/>
        <w:bottom w:val="none" w:sz="0" w:space="0" w:color="auto"/>
        <w:right w:val="none" w:sz="0" w:space="0" w:color="auto"/>
      </w:divBdr>
      <w:divsChild>
        <w:div w:id="533539189">
          <w:marLeft w:val="0"/>
          <w:marRight w:val="0"/>
          <w:marTop w:val="0"/>
          <w:marBottom w:val="0"/>
          <w:divBdr>
            <w:top w:val="none" w:sz="0" w:space="0" w:color="auto"/>
            <w:left w:val="none" w:sz="0" w:space="0" w:color="auto"/>
            <w:bottom w:val="none" w:sz="0" w:space="0" w:color="auto"/>
            <w:right w:val="none" w:sz="0" w:space="0" w:color="auto"/>
          </w:divBdr>
          <w:divsChild>
            <w:div w:id="1217620757">
              <w:marLeft w:val="0"/>
              <w:marRight w:val="0"/>
              <w:marTop w:val="0"/>
              <w:marBottom w:val="0"/>
              <w:divBdr>
                <w:top w:val="none" w:sz="0" w:space="0" w:color="auto"/>
                <w:left w:val="none" w:sz="0" w:space="0" w:color="auto"/>
                <w:bottom w:val="none" w:sz="0" w:space="0" w:color="auto"/>
                <w:right w:val="none" w:sz="0" w:space="0" w:color="auto"/>
              </w:divBdr>
              <w:divsChild>
                <w:div w:id="1985238180">
                  <w:marLeft w:val="0"/>
                  <w:marRight w:val="0"/>
                  <w:marTop w:val="0"/>
                  <w:marBottom w:val="0"/>
                  <w:divBdr>
                    <w:top w:val="none" w:sz="0" w:space="0" w:color="auto"/>
                    <w:left w:val="none" w:sz="0" w:space="0" w:color="auto"/>
                    <w:bottom w:val="none" w:sz="0" w:space="0" w:color="auto"/>
                    <w:right w:val="none" w:sz="0" w:space="0" w:color="auto"/>
                  </w:divBdr>
                  <w:divsChild>
                    <w:div w:id="347102528">
                      <w:marLeft w:val="0"/>
                      <w:marRight w:val="0"/>
                      <w:marTop w:val="0"/>
                      <w:marBottom w:val="0"/>
                      <w:divBdr>
                        <w:top w:val="none" w:sz="0" w:space="0" w:color="auto"/>
                        <w:left w:val="none" w:sz="0" w:space="0" w:color="auto"/>
                        <w:bottom w:val="none" w:sz="0" w:space="0" w:color="auto"/>
                        <w:right w:val="none" w:sz="0" w:space="0" w:color="auto"/>
                      </w:divBdr>
                      <w:divsChild>
                        <w:div w:id="168062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893418">
      <w:bodyDiv w:val="1"/>
      <w:marLeft w:val="0"/>
      <w:marRight w:val="0"/>
      <w:marTop w:val="0"/>
      <w:marBottom w:val="0"/>
      <w:divBdr>
        <w:top w:val="none" w:sz="0" w:space="0" w:color="auto"/>
        <w:left w:val="none" w:sz="0" w:space="0" w:color="auto"/>
        <w:bottom w:val="none" w:sz="0" w:space="0" w:color="auto"/>
        <w:right w:val="none" w:sz="0" w:space="0" w:color="auto"/>
      </w:divBdr>
      <w:divsChild>
        <w:div w:id="344673268">
          <w:marLeft w:val="0"/>
          <w:marRight w:val="0"/>
          <w:marTop w:val="0"/>
          <w:marBottom w:val="0"/>
          <w:divBdr>
            <w:top w:val="none" w:sz="0" w:space="0" w:color="auto"/>
            <w:left w:val="none" w:sz="0" w:space="0" w:color="auto"/>
            <w:bottom w:val="none" w:sz="0" w:space="0" w:color="auto"/>
            <w:right w:val="none" w:sz="0" w:space="0" w:color="auto"/>
          </w:divBdr>
          <w:divsChild>
            <w:div w:id="274557126">
              <w:marLeft w:val="0"/>
              <w:marRight w:val="0"/>
              <w:marTop w:val="0"/>
              <w:marBottom w:val="0"/>
              <w:divBdr>
                <w:top w:val="none" w:sz="0" w:space="0" w:color="auto"/>
                <w:left w:val="none" w:sz="0" w:space="0" w:color="auto"/>
                <w:bottom w:val="none" w:sz="0" w:space="0" w:color="auto"/>
                <w:right w:val="none" w:sz="0" w:space="0" w:color="auto"/>
              </w:divBdr>
              <w:divsChild>
                <w:div w:id="2012950548">
                  <w:marLeft w:val="0"/>
                  <w:marRight w:val="0"/>
                  <w:marTop w:val="0"/>
                  <w:marBottom w:val="0"/>
                  <w:divBdr>
                    <w:top w:val="none" w:sz="0" w:space="0" w:color="auto"/>
                    <w:left w:val="none" w:sz="0" w:space="0" w:color="auto"/>
                    <w:bottom w:val="none" w:sz="0" w:space="0" w:color="auto"/>
                    <w:right w:val="none" w:sz="0" w:space="0" w:color="auto"/>
                  </w:divBdr>
                  <w:divsChild>
                    <w:div w:id="2059816885">
                      <w:marLeft w:val="0"/>
                      <w:marRight w:val="0"/>
                      <w:marTop w:val="0"/>
                      <w:marBottom w:val="0"/>
                      <w:divBdr>
                        <w:top w:val="none" w:sz="0" w:space="0" w:color="auto"/>
                        <w:left w:val="none" w:sz="0" w:space="0" w:color="auto"/>
                        <w:bottom w:val="none" w:sz="0" w:space="0" w:color="auto"/>
                        <w:right w:val="none" w:sz="0" w:space="0" w:color="auto"/>
                      </w:divBdr>
                      <w:divsChild>
                        <w:div w:id="51473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0177257">
      <w:bodyDiv w:val="1"/>
      <w:marLeft w:val="0"/>
      <w:marRight w:val="0"/>
      <w:marTop w:val="0"/>
      <w:marBottom w:val="0"/>
      <w:divBdr>
        <w:top w:val="none" w:sz="0" w:space="0" w:color="auto"/>
        <w:left w:val="none" w:sz="0" w:space="0" w:color="auto"/>
        <w:bottom w:val="none" w:sz="0" w:space="0" w:color="auto"/>
        <w:right w:val="none" w:sz="0" w:space="0" w:color="auto"/>
      </w:divBdr>
      <w:divsChild>
        <w:div w:id="54859594">
          <w:marLeft w:val="0"/>
          <w:marRight w:val="0"/>
          <w:marTop w:val="0"/>
          <w:marBottom w:val="0"/>
          <w:divBdr>
            <w:top w:val="none" w:sz="0" w:space="0" w:color="auto"/>
            <w:left w:val="none" w:sz="0" w:space="0" w:color="auto"/>
            <w:bottom w:val="none" w:sz="0" w:space="0" w:color="auto"/>
            <w:right w:val="none" w:sz="0" w:space="0" w:color="auto"/>
          </w:divBdr>
          <w:divsChild>
            <w:div w:id="2070103949">
              <w:marLeft w:val="0"/>
              <w:marRight w:val="0"/>
              <w:marTop w:val="0"/>
              <w:marBottom w:val="0"/>
              <w:divBdr>
                <w:top w:val="none" w:sz="0" w:space="0" w:color="auto"/>
                <w:left w:val="none" w:sz="0" w:space="0" w:color="auto"/>
                <w:bottom w:val="none" w:sz="0" w:space="0" w:color="auto"/>
                <w:right w:val="none" w:sz="0" w:space="0" w:color="auto"/>
              </w:divBdr>
              <w:divsChild>
                <w:div w:id="1197814387">
                  <w:marLeft w:val="0"/>
                  <w:marRight w:val="0"/>
                  <w:marTop w:val="0"/>
                  <w:marBottom w:val="0"/>
                  <w:divBdr>
                    <w:top w:val="none" w:sz="0" w:space="0" w:color="auto"/>
                    <w:left w:val="none" w:sz="0" w:space="0" w:color="auto"/>
                    <w:bottom w:val="none" w:sz="0" w:space="0" w:color="auto"/>
                    <w:right w:val="none" w:sz="0" w:space="0" w:color="auto"/>
                  </w:divBdr>
                  <w:divsChild>
                    <w:div w:id="1300649144">
                      <w:marLeft w:val="0"/>
                      <w:marRight w:val="0"/>
                      <w:marTop w:val="0"/>
                      <w:marBottom w:val="0"/>
                      <w:divBdr>
                        <w:top w:val="none" w:sz="0" w:space="0" w:color="auto"/>
                        <w:left w:val="none" w:sz="0" w:space="0" w:color="auto"/>
                        <w:bottom w:val="none" w:sz="0" w:space="0" w:color="auto"/>
                        <w:right w:val="none" w:sz="0" w:space="0" w:color="auto"/>
                      </w:divBdr>
                      <w:divsChild>
                        <w:div w:id="150102198">
                          <w:marLeft w:val="0"/>
                          <w:marRight w:val="0"/>
                          <w:marTop w:val="0"/>
                          <w:marBottom w:val="0"/>
                          <w:divBdr>
                            <w:top w:val="none" w:sz="0" w:space="0" w:color="auto"/>
                            <w:left w:val="none" w:sz="0" w:space="0" w:color="auto"/>
                            <w:bottom w:val="none" w:sz="0" w:space="0" w:color="auto"/>
                            <w:right w:val="none" w:sz="0" w:space="0" w:color="auto"/>
                          </w:divBdr>
                          <w:divsChild>
                            <w:div w:id="2106608812">
                              <w:marLeft w:val="0"/>
                              <w:marRight w:val="0"/>
                              <w:marTop w:val="0"/>
                              <w:marBottom w:val="0"/>
                              <w:divBdr>
                                <w:top w:val="none" w:sz="0" w:space="0" w:color="auto"/>
                                <w:left w:val="none" w:sz="0" w:space="0" w:color="auto"/>
                                <w:bottom w:val="none" w:sz="0" w:space="0" w:color="auto"/>
                                <w:right w:val="none" w:sz="0" w:space="0" w:color="auto"/>
                              </w:divBdr>
                              <w:divsChild>
                                <w:div w:id="1739667883">
                                  <w:marLeft w:val="0"/>
                                  <w:marRight w:val="0"/>
                                  <w:marTop w:val="0"/>
                                  <w:marBottom w:val="0"/>
                                  <w:divBdr>
                                    <w:top w:val="none" w:sz="0" w:space="0" w:color="auto"/>
                                    <w:left w:val="none" w:sz="0" w:space="0" w:color="auto"/>
                                    <w:bottom w:val="none" w:sz="0" w:space="0" w:color="auto"/>
                                    <w:right w:val="none" w:sz="0" w:space="0" w:color="auto"/>
                                  </w:divBdr>
                                  <w:divsChild>
                                    <w:div w:id="2071416253">
                                      <w:marLeft w:val="0"/>
                                      <w:marRight w:val="0"/>
                                      <w:marTop w:val="0"/>
                                      <w:marBottom w:val="0"/>
                                      <w:divBdr>
                                        <w:top w:val="none" w:sz="0" w:space="0" w:color="auto"/>
                                        <w:left w:val="none" w:sz="0" w:space="0" w:color="auto"/>
                                        <w:bottom w:val="none" w:sz="0" w:space="0" w:color="auto"/>
                                        <w:right w:val="none" w:sz="0" w:space="0" w:color="auto"/>
                                      </w:divBdr>
                                      <w:divsChild>
                                        <w:div w:id="2023318605">
                                          <w:marLeft w:val="0"/>
                                          <w:marRight w:val="0"/>
                                          <w:marTop w:val="0"/>
                                          <w:marBottom w:val="0"/>
                                          <w:divBdr>
                                            <w:top w:val="none" w:sz="0" w:space="0" w:color="auto"/>
                                            <w:left w:val="none" w:sz="0" w:space="0" w:color="auto"/>
                                            <w:bottom w:val="none" w:sz="0" w:space="0" w:color="auto"/>
                                            <w:right w:val="none" w:sz="0" w:space="0" w:color="auto"/>
                                          </w:divBdr>
                                          <w:divsChild>
                                            <w:div w:id="2129466506">
                                              <w:marLeft w:val="0"/>
                                              <w:marRight w:val="0"/>
                                              <w:marTop w:val="0"/>
                                              <w:marBottom w:val="0"/>
                                              <w:divBdr>
                                                <w:top w:val="none" w:sz="0" w:space="0" w:color="auto"/>
                                                <w:left w:val="none" w:sz="0" w:space="0" w:color="auto"/>
                                                <w:bottom w:val="none" w:sz="0" w:space="0" w:color="auto"/>
                                                <w:right w:val="none" w:sz="0" w:space="0" w:color="auto"/>
                                              </w:divBdr>
                                              <w:divsChild>
                                                <w:div w:id="152531192">
                                                  <w:marLeft w:val="0"/>
                                                  <w:marRight w:val="0"/>
                                                  <w:marTop w:val="0"/>
                                                  <w:marBottom w:val="0"/>
                                                  <w:divBdr>
                                                    <w:top w:val="none" w:sz="0" w:space="0" w:color="auto"/>
                                                    <w:left w:val="none" w:sz="0" w:space="0" w:color="auto"/>
                                                    <w:bottom w:val="none" w:sz="0" w:space="0" w:color="auto"/>
                                                    <w:right w:val="none" w:sz="0" w:space="0" w:color="auto"/>
                                                  </w:divBdr>
                                                  <w:divsChild>
                                                    <w:div w:id="1021779183">
                                                      <w:marLeft w:val="0"/>
                                                      <w:marRight w:val="0"/>
                                                      <w:marTop w:val="0"/>
                                                      <w:marBottom w:val="0"/>
                                                      <w:divBdr>
                                                        <w:top w:val="none" w:sz="0" w:space="0" w:color="auto"/>
                                                        <w:left w:val="none" w:sz="0" w:space="0" w:color="auto"/>
                                                        <w:bottom w:val="none" w:sz="0" w:space="0" w:color="auto"/>
                                                        <w:right w:val="none" w:sz="0" w:space="0" w:color="auto"/>
                                                      </w:divBdr>
                                                      <w:divsChild>
                                                        <w:div w:id="1364018145">
                                                          <w:marLeft w:val="0"/>
                                                          <w:marRight w:val="0"/>
                                                          <w:marTop w:val="0"/>
                                                          <w:marBottom w:val="0"/>
                                                          <w:divBdr>
                                                            <w:top w:val="none" w:sz="0" w:space="0" w:color="auto"/>
                                                            <w:left w:val="none" w:sz="0" w:space="0" w:color="auto"/>
                                                            <w:bottom w:val="none" w:sz="0" w:space="0" w:color="auto"/>
                                                            <w:right w:val="none" w:sz="0" w:space="0" w:color="auto"/>
                                                          </w:divBdr>
                                                          <w:divsChild>
                                                            <w:div w:id="1777824411">
                                                              <w:marLeft w:val="0"/>
                                                              <w:marRight w:val="150"/>
                                                              <w:marTop w:val="0"/>
                                                              <w:marBottom w:val="150"/>
                                                              <w:divBdr>
                                                                <w:top w:val="none" w:sz="0" w:space="0" w:color="auto"/>
                                                                <w:left w:val="none" w:sz="0" w:space="0" w:color="auto"/>
                                                                <w:bottom w:val="none" w:sz="0" w:space="0" w:color="auto"/>
                                                                <w:right w:val="none" w:sz="0" w:space="0" w:color="auto"/>
                                                              </w:divBdr>
                                                              <w:divsChild>
                                                                <w:div w:id="1116099029">
                                                                  <w:marLeft w:val="0"/>
                                                                  <w:marRight w:val="0"/>
                                                                  <w:marTop w:val="0"/>
                                                                  <w:marBottom w:val="0"/>
                                                                  <w:divBdr>
                                                                    <w:top w:val="none" w:sz="0" w:space="0" w:color="auto"/>
                                                                    <w:left w:val="none" w:sz="0" w:space="0" w:color="auto"/>
                                                                    <w:bottom w:val="none" w:sz="0" w:space="0" w:color="auto"/>
                                                                    <w:right w:val="none" w:sz="0" w:space="0" w:color="auto"/>
                                                                  </w:divBdr>
                                                                  <w:divsChild>
                                                                    <w:div w:id="1383675172">
                                                                      <w:marLeft w:val="0"/>
                                                                      <w:marRight w:val="0"/>
                                                                      <w:marTop w:val="0"/>
                                                                      <w:marBottom w:val="0"/>
                                                                      <w:divBdr>
                                                                        <w:top w:val="none" w:sz="0" w:space="0" w:color="auto"/>
                                                                        <w:left w:val="none" w:sz="0" w:space="0" w:color="auto"/>
                                                                        <w:bottom w:val="none" w:sz="0" w:space="0" w:color="auto"/>
                                                                        <w:right w:val="none" w:sz="0" w:space="0" w:color="auto"/>
                                                                      </w:divBdr>
                                                                      <w:divsChild>
                                                                        <w:div w:id="696347594">
                                                                          <w:marLeft w:val="0"/>
                                                                          <w:marRight w:val="0"/>
                                                                          <w:marTop w:val="0"/>
                                                                          <w:marBottom w:val="0"/>
                                                                          <w:divBdr>
                                                                            <w:top w:val="none" w:sz="0" w:space="0" w:color="auto"/>
                                                                            <w:left w:val="none" w:sz="0" w:space="0" w:color="auto"/>
                                                                            <w:bottom w:val="none" w:sz="0" w:space="0" w:color="auto"/>
                                                                            <w:right w:val="none" w:sz="0" w:space="0" w:color="auto"/>
                                                                          </w:divBdr>
                                                                          <w:divsChild>
                                                                            <w:div w:id="662783849">
                                                                              <w:marLeft w:val="0"/>
                                                                              <w:marRight w:val="0"/>
                                                                              <w:marTop w:val="0"/>
                                                                              <w:marBottom w:val="0"/>
                                                                              <w:divBdr>
                                                                                <w:top w:val="none" w:sz="0" w:space="0" w:color="auto"/>
                                                                                <w:left w:val="none" w:sz="0" w:space="0" w:color="auto"/>
                                                                                <w:bottom w:val="none" w:sz="0" w:space="0" w:color="auto"/>
                                                                                <w:right w:val="none" w:sz="0" w:space="0" w:color="auto"/>
                                                                              </w:divBdr>
                                                                              <w:divsChild>
                                                                                <w:div w:id="201328488">
                                                                                  <w:marLeft w:val="0"/>
                                                                                  <w:marRight w:val="0"/>
                                                                                  <w:marTop w:val="0"/>
                                                                                  <w:marBottom w:val="0"/>
                                                                                  <w:divBdr>
                                                                                    <w:top w:val="none" w:sz="0" w:space="0" w:color="auto"/>
                                                                                    <w:left w:val="none" w:sz="0" w:space="0" w:color="auto"/>
                                                                                    <w:bottom w:val="none" w:sz="0" w:space="0" w:color="auto"/>
                                                                                    <w:right w:val="none" w:sz="0" w:space="0" w:color="auto"/>
                                                                                  </w:divBdr>
                                                                                  <w:divsChild>
                                                                                    <w:div w:id="136813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3380397">
      <w:bodyDiv w:val="1"/>
      <w:marLeft w:val="0"/>
      <w:marRight w:val="0"/>
      <w:marTop w:val="0"/>
      <w:marBottom w:val="0"/>
      <w:divBdr>
        <w:top w:val="none" w:sz="0" w:space="0" w:color="auto"/>
        <w:left w:val="none" w:sz="0" w:space="0" w:color="auto"/>
        <w:bottom w:val="none" w:sz="0" w:space="0" w:color="auto"/>
        <w:right w:val="none" w:sz="0" w:space="0" w:color="auto"/>
      </w:divBdr>
      <w:divsChild>
        <w:div w:id="425729763">
          <w:marLeft w:val="0"/>
          <w:marRight w:val="0"/>
          <w:marTop w:val="0"/>
          <w:marBottom w:val="8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tiff"/><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http://en.wikipedia.org/wiki/Biochim._Biophys._Acta"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http://www.ncbi.nlm.nih.gov/pubmed/2550074" TargetMode="External"/><Relationship Id="rId38" Type="http://schemas.openxmlformats.org/officeDocument/2006/relationships/hyperlink" Target="javascript:AL_get(this,%20'jour',%20'Biosci%20Rep.');"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artmuseum.binghamton.edu/freudbook/"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hyperlink" Target="http://en.wikipedia.org/wiki/PubMed_Identifier" TargetMode="External"/><Relationship Id="rId37" Type="http://schemas.openxmlformats.org/officeDocument/2006/relationships/hyperlink" Target="http://www.ncbi.nlm.nih.gov/pubmed?term=%22Skou%20JC%22%5BAuthor%5D" TargetMode="External"/><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artmuseum.binghamton.edu/freudbook/" TargetMode="External"/><Relationship Id="rId36" Type="http://schemas.openxmlformats.org/officeDocument/2006/relationships/hyperlink" Target="http://www.ncbi.nlm.nih.gov/pubmed/2550073" TargetMode="Externa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hyperlink" Target="http://en.wikipedia.org/wiki/Biochim._Biophys._Acta" TargetMode="External"/><Relationship Id="rId4" Type="http://schemas.microsoft.com/office/2007/relationships/stylesWithEffects" Target="stylesWithEffects.xml"/><Relationship Id="rId9" Type="http://schemas.openxmlformats.org/officeDocument/2006/relationships/hyperlink" Target="https://exchange.uky.edu/owa/redir.aspx?C=ee945202a072468b9b0025122f6ecaa3&amp;URL=http%3a%2f%2fweb.as.uky.edu%2fBiology%2ffaculty%2fcooper%2fbio350%2fBio350%2520Labs%2fWK8-Abdomen%2520EPSP%2520Lab%2fLAB-muscle.htm"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www.jove.com/index/details.stp?id=1595" TargetMode="External"/><Relationship Id="rId30" Type="http://schemas.openxmlformats.org/officeDocument/2006/relationships/hyperlink" Target="http://www.mitpress.com/" TargetMode="External"/><Relationship Id="rId35" Type="http://schemas.openxmlformats.org/officeDocument/2006/relationships/hyperlink" Target="http://en.wikipedia.org/wiki/PubMed_Identifi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CD287B-B811-4343-8B7A-1F27087DA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97125F2E</Template>
  <TotalTime>6</TotalTime>
  <Pages>25</Pages>
  <Words>6222</Words>
  <Characters>35470</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dc:creator>
  <cp:lastModifiedBy>Danley, Melody L</cp:lastModifiedBy>
  <cp:revision>5</cp:revision>
  <cp:lastPrinted>2012-09-28T15:46:00Z</cp:lastPrinted>
  <dcterms:created xsi:type="dcterms:W3CDTF">2012-09-28T15:41:00Z</dcterms:created>
  <dcterms:modified xsi:type="dcterms:W3CDTF">2012-09-28T15:48:00Z</dcterms:modified>
</cp:coreProperties>
</file>