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E72" w:rsidRDefault="007176FB" w:rsidP="006C74B8">
      <w:pPr>
        <w:spacing w:after="0" w:line="240" w:lineRule="auto"/>
        <w:rPr>
          <w:b/>
          <w:u w:val="single"/>
        </w:rPr>
      </w:pPr>
      <w:r w:rsidRPr="00FC058A">
        <w:rPr>
          <w:b/>
          <w:u w:val="single"/>
        </w:rPr>
        <w:t xml:space="preserve">Bio 350 </w:t>
      </w:r>
      <w:proofErr w:type="gramStart"/>
      <w:r w:rsidRPr="00FC058A">
        <w:rPr>
          <w:b/>
          <w:u w:val="single"/>
        </w:rPr>
        <w:t>Fall</w:t>
      </w:r>
      <w:proofErr w:type="gramEnd"/>
      <w:r w:rsidRPr="00FC058A">
        <w:rPr>
          <w:b/>
          <w:u w:val="single"/>
        </w:rPr>
        <w:t xml:space="preserve"> 2016</w:t>
      </w:r>
      <w:r w:rsidR="00B66291">
        <w:rPr>
          <w:b/>
          <w:u w:val="single"/>
        </w:rPr>
        <w:t xml:space="preserve"> </w:t>
      </w:r>
      <w:r w:rsidR="005D40B3">
        <w:rPr>
          <w:b/>
          <w:u w:val="single"/>
        </w:rPr>
        <w:t>- Cooper’s</w:t>
      </w:r>
      <w:bookmarkStart w:id="0" w:name="_GoBack"/>
      <w:bookmarkEnd w:id="0"/>
      <w:r w:rsidR="005D40B3">
        <w:rPr>
          <w:b/>
          <w:u w:val="single"/>
        </w:rPr>
        <w:t xml:space="preserve"> sections</w:t>
      </w:r>
    </w:p>
    <w:p w:rsidR="005D40B3" w:rsidRPr="00FC058A" w:rsidRDefault="005D40B3" w:rsidP="006C74B8">
      <w:pPr>
        <w:spacing w:after="0" w:line="240" w:lineRule="auto"/>
        <w:rPr>
          <w:b/>
          <w:u w:val="single"/>
        </w:rPr>
      </w:pPr>
    </w:p>
    <w:p w:rsidR="007176FB" w:rsidRDefault="006C74B8" w:rsidP="006C74B8">
      <w:pPr>
        <w:spacing w:after="0" w:line="240" w:lineRule="auto"/>
      </w:pPr>
      <w:r>
        <w:t>8/2</w:t>
      </w:r>
      <w:r w:rsidR="007F79E5">
        <w:t>4</w:t>
      </w:r>
      <w:r>
        <w:t xml:space="preserve">, </w:t>
      </w:r>
      <w:r w:rsidR="007176FB">
        <w:t xml:space="preserve">Lecture 1: Overview of class: lecture+ lab, exams </w:t>
      </w:r>
      <w:proofErr w:type="spellStart"/>
      <w:r w:rsidR="007176FB">
        <w:t>etc</w:t>
      </w:r>
      <w:proofErr w:type="spellEnd"/>
      <w:r w:rsidR="007176FB">
        <w:t xml:space="preserve">; </w:t>
      </w:r>
      <w:proofErr w:type="gramStart"/>
      <w:r w:rsidR="005D40B3">
        <w:t>How</w:t>
      </w:r>
      <w:proofErr w:type="gramEnd"/>
      <w:r w:rsidR="005D40B3">
        <w:t xml:space="preserve"> one learns</w:t>
      </w:r>
      <w:r w:rsidR="007E6774">
        <w:t>.</w:t>
      </w:r>
    </w:p>
    <w:p w:rsidR="007176FB" w:rsidRDefault="0010388A" w:rsidP="006C74B8">
      <w:pPr>
        <w:spacing w:after="0" w:line="240" w:lineRule="auto"/>
      </w:pPr>
      <w:r>
        <w:tab/>
      </w:r>
      <w:r w:rsidR="007176FB">
        <w:t xml:space="preserve">Homeostasis, Krogh principle, + and – feedback, overview of all systems, </w:t>
      </w:r>
    </w:p>
    <w:p w:rsidR="005D40B3" w:rsidRDefault="005D40B3" w:rsidP="006C74B8">
      <w:pPr>
        <w:spacing w:after="0" w:line="240" w:lineRule="auto"/>
      </w:pPr>
      <w:r>
        <w:tab/>
        <w:t>(Chapter 1 in Sherwood)</w:t>
      </w:r>
    </w:p>
    <w:p w:rsidR="005D40B3" w:rsidRDefault="006C74B8" w:rsidP="005D40B3">
      <w:pPr>
        <w:spacing w:after="0" w:line="240" w:lineRule="auto"/>
      </w:pPr>
      <w:r>
        <w:t>8/</w:t>
      </w:r>
      <w:r w:rsidR="007F79E5">
        <w:t>26</w:t>
      </w:r>
      <w:r>
        <w:t xml:space="preserve">, </w:t>
      </w:r>
      <w:r w:rsidR="0010388A">
        <w:t xml:space="preserve">Lecture 2: </w:t>
      </w:r>
      <w:r w:rsidR="005D40B3">
        <w:t xml:space="preserve">continue with Homeostasis. </w:t>
      </w:r>
      <w:r w:rsidR="0010388A">
        <w:t xml:space="preserve">Cellular energy: </w:t>
      </w:r>
      <w:r w:rsidR="00C267BC">
        <w:t xml:space="preserve">ATP from glucose, comparative-anoxic </w:t>
      </w:r>
    </w:p>
    <w:p w:rsidR="0010388A" w:rsidRDefault="005D40B3" w:rsidP="005D40B3">
      <w:pPr>
        <w:spacing w:after="0" w:line="240" w:lineRule="auto"/>
        <w:ind w:firstLine="720"/>
      </w:pPr>
      <w:r>
        <w:t>A</w:t>
      </w:r>
      <w:r w:rsidR="00C267BC">
        <w:t>nimals</w:t>
      </w:r>
      <w:r>
        <w:t xml:space="preserve">. </w:t>
      </w:r>
      <w:r w:rsidR="0010388A">
        <w:t>Cells and molecules</w:t>
      </w:r>
      <w:r>
        <w:t xml:space="preserve"> (Chapter 1 &amp; 2 in Sherwood)</w:t>
      </w:r>
    </w:p>
    <w:p w:rsidR="00A6770C" w:rsidRDefault="005D40B3" w:rsidP="00A6770C">
      <w:pPr>
        <w:spacing w:after="0" w:line="240" w:lineRule="auto"/>
      </w:pPr>
      <w:r>
        <w:t>8/</w:t>
      </w:r>
      <w:r w:rsidR="007F79E5">
        <w:t>29</w:t>
      </w:r>
      <w:r>
        <w:t xml:space="preserve">, </w:t>
      </w:r>
      <w:r w:rsidR="00A6770C">
        <w:t xml:space="preserve">Lecture 3: Cont. Cellular energy: ATP from glucose, comparative-anoxic </w:t>
      </w:r>
    </w:p>
    <w:p w:rsidR="00A6770C" w:rsidRDefault="00A6770C" w:rsidP="00A6770C">
      <w:pPr>
        <w:spacing w:after="0" w:line="240" w:lineRule="auto"/>
        <w:ind w:firstLine="720"/>
      </w:pPr>
      <w:r>
        <w:t>Animals. Cells and molecules (Chapter 2 in Sherwood)</w:t>
      </w:r>
    </w:p>
    <w:p w:rsidR="007F79E5" w:rsidRDefault="007F79E5" w:rsidP="006C74B8">
      <w:pPr>
        <w:spacing w:after="0" w:line="240" w:lineRule="auto"/>
      </w:pPr>
      <w:r>
        <w:t>8/31,</w:t>
      </w:r>
      <w:r w:rsidRPr="007F79E5">
        <w:t xml:space="preserve"> </w:t>
      </w:r>
      <w:r>
        <w:t>Lecture 4: membrane physiology, membranes, Na/K ATPase, membrane potential (</w:t>
      </w:r>
      <w:proofErr w:type="spellStart"/>
      <w:r>
        <w:t>Ch</w:t>
      </w:r>
      <w:proofErr w:type="spellEnd"/>
      <w:r>
        <w:t xml:space="preserve"> 3 &amp;4)</w:t>
      </w:r>
    </w:p>
    <w:p w:rsidR="00C267BC" w:rsidRDefault="006C74B8" w:rsidP="006C74B8">
      <w:pPr>
        <w:spacing w:after="0" w:line="240" w:lineRule="auto"/>
      </w:pPr>
      <w:r>
        <w:t>9/</w:t>
      </w:r>
      <w:r w:rsidR="00A6770C">
        <w:t>2</w:t>
      </w:r>
      <w:r>
        <w:t xml:space="preserve">, </w:t>
      </w:r>
      <w:r w:rsidR="00C267BC">
        <w:t xml:space="preserve">Lecture </w:t>
      </w:r>
      <w:r w:rsidR="007F79E5">
        <w:t>5</w:t>
      </w:r>
      <w:r w:rsidR="00C267BC">
        <w:t xml:space="preserve">: </w:t>
      </w:r>
      <w:r w:rsidR="00CE2286">
        <w:t>membrane physiology</w:t>
      </w:r>
      <w:r w:rsidR="00EA1D7D">
        <w:t>, membranes, Na/K ATPase, membrane potential</w:t>
      </w:r>
      <w:r w:rsidR="00222549">
        <w:t xml:space="preserve"> (</w:t>
      </w:r>
      <w:proofErr w:type="spellStart"/>
      <w:r w:rsidR="00222549">
        <w:t>Ch</w:t>
      </w:r>
      <w:proofErr w:type="spellEnd"/>
      <w:r w:rsidR="00222549">
        <w:t xml:space="preserve"> 3 &amp;4)</w:t>
      </w:r>
    </w:p>
    <w:p w:rsidR="00A6770C" w:rsidRDefault="00A6770C" w:rsidP="006C74B8">
      <w:pPr>
        <w:spacing w:after="0" w:line="240" w:lineRule="auto"/>
      </w:pPr>
      <w:r>
        <w:t>9/5, Labor Day - Academic Holiday</w:t>
      </w:r>
    </w:p>
    <w:p w:rsidR="00CE2286" w:rsidRDefault="006C74B8" w:rsidP="006C74B8">
      <w:pPr>
        <w:spacing w:after="0" w:line="240" w:lineRule="auto"/>
      </w:pPr>
      <w:r>
        <w:t>9/</w:t>
      </w:r>
      <w:r w:rsidR="00A6770C">
        <w:t>7</w:t>
      </w:r>
      <w:r>
        <w:t xml:space="preserve">, </w:t>
      </w:r>
      <w:r w:rsidR="00CE2286">
        <w:t>Lecture</w:t>
      </w:r>
      <w:r w:rsidR="007F79E5">
        <w:t xml:space="preserve"> 6</w:t>
      </w:r>
      <w:r w:rsidR="00CE2286">
        <w:t xml:space="preserve">: </w:t>
      </w:r>
      <w:r w:rsidR="00EA1D7D">
        <w:t>APs, graded potentials, summation, V-gated Na and K channels-gates</w:t>
      </w:r>
      <w:r w:rsidR="00222549">
        <w:t xml:space="preserve"> (</w:t>
      </w:r>
      <w:proofErr w:type="spellStart"/>
      <w:r w:rsidR="00222549">
        <w:t>Ch</w:t>
      </w:r>
      <w:proofErr w:type="spellEnd"/>
      <w:r w:rsidR="00222549">
        <w:t xml:space="preserve"> 3 &amp;4)</w:t>
      </w:r>
    </w:p>
    <w:p w:rsidR="000B7AE9" w:rsidRDefault="006C74B8" w:rsidP="006C74B8">
      <w:pPr>
        <w:spacing w:after="0" w:line="240" w:lineRule="auto"/>
      </w:pPr>
      <w:r>
        <w:t>9/</w:t>
      </w:r>
      <w:r w:rsidR="00A6770C">
        <w:t>9</w:t>
      </w:r>
      <w:r>
        <w:t xml:space="preserve">, </w:t>
      </w:r>
      <w:r w:rsidR="000B7AE9">
        <w:t xml:space="preserve">Lecture </w:t>
      </w:r>
      <w:r w:rsidR="007F79E5">
        <w:t>7</w:t>
      </w:r>
      <w:r w:rsidR="000B7AE9">
        <w:t xml:space="preserve">: Continue Aps, graded potentials </w:t>
      </w:r>
      <w:proofErr w:type="spellStart"/>
      <w:r w:rsidR="000B7AE9">
        <w:t>etc</w:t>
      </w:r>
      <w:proofErr w:type="spellEnd"/>
      <w:r w:rsidR="00222549">
        <w:t xml:space="preserve"> (</w:t>
      </w:r>
      <w:proofErr w:type="spellStart"/>
      <w:r w:rsidR="00222549">
        <w:t>Ch</w:t>
      </w:r>
      <w:proofErr w:type="spellEnd"/>
      <w:r w:rsidR="00222549">
        <w:t xml:space="preserve"> 3 &amp;4)</w:t>
      </w:r>
    </w:p>
    <w:p w:rsidR="00CE2286" w:rsidRDefault="000B7AE9" w:rsidP="006C74B8">
      <w:pPr>
        <w:spacing w:after="0" w:line="240" w:lineRule="auto"/>
      </w:pPr>
      <w:r>
        <w:t>9/1</w:t>
      </w:r>
      <w:r w:rsidR="007B7A7F">
        <w:t>2</w:t>
      </w:r>
      <w:r>
        <w:t xml:space="preserve">, Lecture </w:t>
      </w:r>
      <w:r w:rsidR="007F79E5">
        <w:t>8</w:t>
      </w:r>
      <w:r w:rsidR="00CE2286">
        <w:t xml:space="preserve">: </w:t>
      </w:r>
      <w:r w:rsidR="00CD13FB">
        <w:t>Anatomy of neuron, squid giant axon</w:t>
      </w:r>
      <w:r w:rsidR="00A03520">
        <w:t xml:space="preserve"> vs mammalian neurons</w:t>
      </w:r>
      <w:r w:rsidR="00CD13FB">
        <w:t xml:space="preserve">, phasic and tonic </w:t>
      </w:r>
      <w:r>
        <w:tab/>
      </w:r>
      <w:r w:rsidR="00CD13FB">
        <w:t xml:space="preserve">responses, types of </w:t>
      </w:r>
      <w:proofErr w:type="gramStart"/>
      <w:r w:rsidR="00CD13FB">
        <w:t xml:space="preserve">synapses </w:t>
      </w:r>
      <w:r w:rsidR="00222549">
        <w:t xml:space="preserve"> (</w:t>
      </w:r>
      <w:proofErr w:type="spellStart"/>
      <w:proofErr w:type="gramEnd"/>
      <w:r w:rsidR="00222549">
        <w:t>Ch</w:t>
      </w:r>
      <w:proofErr w:type="spellEnd"/>
      <w:r w:rsidR="00222549">
        <w:t xml:space="preserve"> 4)</w:t>
      </w:r>
    </w:p>
    <w:p w:rsidR="00CD13FB" w:rsidRDefault="000B7AE9" w:rsidP="006C74B8">
      <w:pPr>
        <w:spacing w:after="0" w:line="240" w:lineRule="auto"/>
      </w:pPr>
      <w:r>
        <w:t>9/1</w:t>
      </w:r>
      <w:r w:rsidR="007B7A7F">
        <w:t>4</w:t>
      </w:r>
      <w:r w:rsidR="006C74B8">
        <w:t xml:space="preserve">: </w:t>
      </w:r>
      <w:r>
        <w:t xml:space="preserve">Lecture </w:t>
      </w:r>
      <w:r w:rsidR="007F79E5">
        <w:t>9</w:t>
      </w:r>
      <w:r w:rsidR="00CD13FB">
        <w:t xml:space="preserve">: </w:t>
      </w:r>
      <w:r w:rsidR="007B7A7F">
        <w:t>types of synapses, neuromuscular junction</w:t>
      </w:r>
      <w:r w:rsidR="00222549">
        <w:t xml:space="preserve"> (</w:t>
      </w:r>
      <w:proofErr w:type="spellStart"/>
      <w:r w:rsidR="00222549">
        <w:t>Ch</w:t>
      </w:r>
      <w:proofErr w:type="spellEnd"/>
      <w:r w:rsidR="00222549">
        <w:t xml:space="preserve"> 4)</w:t>
      </w:r>
    </w:p>
    <w:p w:rsidR="001A0712" w:rsidRDefault="007B7A7F" w:rsidP="006C74B8">
      <w:pPr>
        <w:spacing w:after="0" w:line="240" w:lineRule="auto"/>
      </w:pPr>
      <w:r>
        <w:t xml:space="preserve">9/16: Lecture </w:t>
      </w:r>
      <w:r w:rsidR="007F79E5">
        <w:t>10</w:t>
      </w:r>
      <w:r>
        <w:t>: types of synapses, neuromuscular junction &amp; Nervous systems</w:t>
      </w:r>
      <w:r w:rsidR="00222549">
        <w:t xml:space="preserve"> (</w:t>
      </w:r>
      <w:proofErr w:type="spellStart"/>
      <w:r w:rsidR="00222549">
        <w:t>Ch</w:t>
      </w:r>
      <w:proofErr w:type="spellEnd"/>
      <w:r w:rsidR="00222549">
        <w:t xml:space="preserve"> 4 &amp; 5)</w:t>
      </w:r>
    </w:p>
    <w:p w:rsidR="00222549" w:rsidRDefault="000B7AE9" w:rsidP="00222549">
      <w:pPr>
        <w:spacing w:after="0" w:line="240" w:lineRule="auto"/>
      </w:pPr>
      <w:r>
        <w:t>9/</w:t>
      </w:r>
      <w:r w:rsidR="007B7A7F">
        <w:t>19</w:t>
      </w:r>
      <w:r w:rsidR="006C74B8">
        <w:t xml:space="preserve">: </w:t>
      </w:r>
      <w:r w:rsidR="001A0712">
        <w:t>Le</w:t>
      </w:r>
      <w:r>
        <w:t xml:space="preserve">cture </w:t>
      </w:r>
      <w:r w:rsidR="007B7A7F">
        <w:t>1</w:t>
      </w:r>
      <w:r w:rsidR="007F79E5">
        <w:t>1</w:t>
      </w:r>
      <w:r w:rsidR="001A0712">
        <w:t>: Nervous systems, CNS, PNS, ANS, comparative</w:t>
      </w:r>
      <w:r w:rsidR="00A76484">
        <w:t>, mammalian brain, N</w:t>
      </w:r>
      <w:r w:rsidR="007B7A7F">
        <w:t>eurotransmitter</w:t>
      </w:r>
      <w:r w:rsidR="00A76484">
        <w:t>s</w:t>
      </w:r>
      <w:r w:rsidR="00222549">
        <w:t xml:space="preserve"> </w:t>
      </w:r>
    </w:p>
    <w:p w:rsidR="00B8520E" w:rsidRDefault="00222549" w:rsidP="00222549">
      <w:pPr>
        <w:spacing w:after="0" w:line="240" w:lineRule="auto"/>
        <w:ind w:firstLine="720"/>
      </w:pPr>
      <w:r>
        <w:t>(</w:t>
      </w:r>
      <w:proofErr w:type="spellStart"/>
      <w:r>
        <w:t>Ch</w:t>
      </w:r>
      <w:proofErr w:type="spellEnd"/>
      <w:r>
        <w:t xml:space="preserve"> 4 &amp; 5)</w:t>
      </w:r>
    </w:p>
    <w:p w:rsidR="00B8520E" w:rsidRDefault="000B7AE9" w:rsidP="006C74B8">
      <w:pPr>
        <w:spacing w:after="0" w:line="240" w:lineRule="auto"/>
      </w:pPr>
      <w:r>
        <w:t>9/2</w:t>
      </w:r>
      <w:r w:rsidR="007B7A7F">
        <w:t>1</w:t>
      </w:r>
      <w:r w:rsidR="006C74B8">
        <w:t xml:space="preserve">: </w:t>
      </w:r>
      <w:r>
        <w:t xml:space="preserve">Lecture </w:t>
      </w:r>
      <w:r w:rsidR="007B7A7F">
        <w:t>1</w:t>
      </w:r>
      <w:r w:rsidR="007F79E5">
        <w:t>2</w:t>
      </w:r>
      <w:r w:rsidR="00B8520E">
        <w:t xml:space="preserve">: </w:t>
      </w:r>
      <w:r w:rsidR="007B7A7F">
        <w:t xml:space="preserve">Neurotransmitters, </w:t>
      </w:r>
      <w:r w:rsidR="00B8520E">
        <w:t>Sensory mechanisms</w:t>
      </w:r>
      <w:r w:rsidR="00222549">
        <w:t xml:space="preserve"> (</w:t>
      </w:r>
      <w:proofErr w:type="spellStart"/>
      <w:r w:rsidR="00222549">
        <w:t>Ch</w:t>
      </w:r>
      <w:proofErr w:type="spellEnd"/>
      <w:r w:rsidR="00222549">
        <w:t xml:space="preserve"> 5 &amp; 6)</w:t>
      </w:r>
    </w:p>
    <w:p w:rsidR="00B8520E" w:rsidRDefault="000B7AE9" w:rsidP="006C74B8">
      <w:pPr>
        <w:spacing w:after="0" w:line="240" w:lineRule="auto"/>
      </w:pPr>
      <w:r>
        <w:t>9/2</w:t>
      </w:r>
      <w:r w:rsidR="007B7A7F">
        <w:t>3</w:t>
      </w:r>
      <w:r w:rsidR="006C74B8">
        <w:t xml:space="preserve">: </w:t>
      </w:r>
      <w:r>
        <w:t>Lecture 1</w:t>
      </w:r>
      <w:r w:rsidR="007F79E5">
        <w:t>3</w:t>
      </w:r>
      <w:r w:rsidR="00B8520E">
        <w:t>: Sensory mechanisms</w:t>
      </w:r>
      <w:r w:rsidR="00DB1DEB">
        <w:t xml:space="preserve"> </w:t>
      </w:r>
      <w:r w:rsidR="007B7A7F">
        <w:t xml:space="preserve">&amp; </w:t>
      </w:r>
      <w:r w:rsidR="00DB1DEB">
        <w:t>behavior</w:t>
      </w:r>
      <w:r w:rsidR="007B7A7F">
        <w:t>.</w:t>
      </w:r>
      <w:r w:rsidR="00222549">
        <w:t xml:space="preserve"> (</w:t>
      </w:r>
      <w:proofErr w:type="spellStart"/>
      <w:r w:rsidR="00222549">
        <w:t>Ch</w:t>
      </w:r>
      <w:proofErr w:type="spellEnd"/>
      <w:r w:rsidR="00222549">
        <w:t xml:space="preserve"> 5 &amp; 6)</w:t>
      </w:r>
    </w:p>
    <w:p w:rsidR="000E78BB" w:rsidRDefault="007B7A7F" w:rsidP="006C74B8">
      <w:pPr>
        <w:spacing w:after="0" w:line="240" w:lineRule="auto"/>
      </w:pPr>
      <w:r>
        <w:t>9/26:</w:t>
      </w:r>
      <w:r w:rsidRPr="007B7A7F">
        <w:t xml:space="preserve"> </w:t>
      </w:r>
      <w:r>
        <w:t>Lecture 1</w:t>
      </w:r>
      <w:r w:rsidR="007F79E5">
        <w:t>4</w:t>
      </w:r>
      <w:r>
        <w:t>: Sensory mechanisms &amp; behavior.</w:t>
      </w:r>
      <w:r w:rsidR="00222549">
        <w:t xml:space="preserve"> (</w:t>
      </w:r>
      <w:proofErr w:type="spellStart"/>
      <w:r w:rsidR="00222549">
        <w:t>Ch</w:t>
      </w:r>
      <w:proofErr w:type="spellEnd"/>
      <w:r w:rsidR="00222549">
        <w:t xml:space="preserve"> 5 &amp; 6)</w:t>
      </w:r>
    </w:p>
    <w:p w:rsidR="007B7A7F" w:rsidRDefault="007B7A7F" w:rsidP="006C74B8">
      <w:pPr>
        <w:spacing w:after="0" w:line="240" w:lineRule="auto"/>
      </w:pPr>
      <w:r>
        <w:t>9/28:</w:t>
      </w:r>
      <w:r w:rsidRPr="007B7A7F">
        <w:t xml:space="preserve"> </w:t>
      </w:r>
      <w:r>
        <w:t>Lecture 1</w:t>
      </w:r>
      <w:r w:rsidR="007F79E5">
        <w:t>5</w:t>
      </w:r>
      <w:r>
        <w:t>:  Catch up &amp; Exam review</w:t>
      </w:r>
    </w:p>
    <w:p w:rsidR="007B7A7F" w:rsidRDefault="007B7A7F" w:rsidP="006C74B8">
      <w:pPr>
        <w:spacing w:after="0" w:line="240" w:lineRule="auto"/>
      </w:pPr>
    </w:p>
    <w:p w:rsidR="000E78BB" w:rsidRDefault="000B7AE9" w:rsidP="006C74B8">
      <w:pPr>
        <w:spacing w:after="0" w:line="240" w:lineRule="auto"/>
        <w:rPr>
          <w:b/>
        </w:rPr>
      </w:pPr>
      <w:r>
        <w:rPr>
          <w:b/>
          <w:highlight w:val="yellow"/>
        </w:rPr>
        <w:t>9/</w:t>
      </w:r>
      <w:r w:rsidR="007B7A7F">
        <w:rPr>
          <w:b/>
          <w:highlight w:val="yellow"/>
        </w:rPr>
        <w:t>30</w:t>
      </w:r>
      <w:r w:rsidR="006C74B8">
        <w:rPr>
          <w:b/>
          <w:highlight w:val="yellow"/>
        </w:rPr>
        <w:t xml:space="preserve">: </w:t>
      </w:r>
      <w:r w:rsidR="000E78BB" w:rsidRPr="00FC058A">
        <w:rPr>
          <w:b/>
          <w:highlight w:val="yellow"/>
        </w:rPr>
        <w:t>EXAM 1</w:t>
      </w:r>
      <w:r w:rsidR="007B7A7F">
        <w:rPr>
          <w:b/>
        </w:rPr>
        <w:t xml:space="preserve"> </w:t>
      </w:r>
      <w:r w:rsidR="006D725A">
        <w:rPr>
          <w:b/>
        </w:rPr>
        <w:t xml:space="preserve">(FRIDAY) </w:t>
      </w:r>
      <w:r w:rsidR="007B7A7F">
        <w:rPr>
          <w:b/>
        </w:rPr>
        <w:t>–</w:t>
      </w:r>
      <w:r w:rsidR="006D725A">
        <w:rPr>
          <w:b/>
        </w:rPr>
        <w:t xml:space="preserve"> </w:t>
      </w:r>
      <w:r w:rsidR="007B7A7F">
        <w:rPr>
          <w:b/>
        </w:rPr>
        <w:t>Multiple choice, short answer and open responses.</w:t>
      </w:r>
    </w:p>
    <w:p w:rsidR="006C74B8" w:rsidRDefault="006C74B8" w:rsidP="006C74B8">
      <w:pPr>
        <w:spacing w:after="0" w:line="240" w:lineRule="auto"/>
        <w:rPr>
          <w:b/>
        </w:rPr>
      </w:pPr>
    </w:p>
    <w:p w:rsidR="00663E0B" w:rsidRDefault="000B7AE9" w:rsidP="006C74B8">
      <w:pPr>
        <w:spacing w:after="0" w:line="240" w:lineRule="auto"/>
      </w:pPr>
      <w:r>
        <w:t>10/</w:t>
      </w:r>
      <w:r w:rsidR="007B7A7F">
        <w:t>3,</w:t>
      </w:r>
      <w:r w:rsidR="006C74B8">
        <w:t xml:space="preserve"> </w:t>
      </w:r>
      <w:r w:rsidR="002918F2">
        <w:t>Lecture 1</w:t>
      </w:r>
      <w:r w:rsidR="007F79E5">
        <w:t>6</w:t>
      </w:r>
      <w:r w:rsidR="00663E0B">
        <w:t xml:space="preserve">: Muscle physiology </w:t>
      </w:r>
      <w:r w:rsidR="00222549">
        <w:t>(</w:t>
      </w:r>
      <w:proofErr w:type="spellStart"/>
      <w:r w:rsidR="00222549">
        <w:t>Ch</w:t>
      </w:r>
      <w:proofErr w:type="spellEnd"/>
      <w:r w:rsidR="00222549">
        <w:t xml:space="preserve"> 8)</w:t>
      </w:r>
    </w:p>
    <w:p w:rsidR="00A733F0" w:rsidRDefault="00974D68" w:rsidP="006C74B8">
      <w:pPr>
        <w:spacing w:after="0" w:line="240" w:lineRule="auto"/>
      </w:pPr>
      <w:r>
        <w:t>10/</w:t>
      </w:r>
      <w:r w:rsidR="007B7A7F">
        <w:t>5</w:t>
      </w:r>
      <w:r w:rsidR="006C74B8">
        <w:t xml:space="preserve">, </w:t>
      </w:r>
      <w:r w:rsidR="00A733F0">
        <w:t>Lecture 1</w:t>
      </w:r>
      <w:r w:rsidR="007F79E5">
        <w:t>7</w:t>
      </w:r>
      <w:r w:rsidR="007D55CC">
        <w:t>: Muscle ph</w:t>
      </w:r>
      <w:r w:rsidR="00A733F0">
        <w:t>y</w:t>
      </w:r>
      <w:r w:rsidR="007D55CC">
        <w:t>s</w:t>
      </w:r>
      <w:r w:rsidR="00A733F0">
        <w:t>iology</w:t>
      </w:r>
      <w:r w:rsidR="00222549">
        <w:t xml:space="preserve"> (</w:t>
      </w:r>
      <w:proofErr w:type="spellStart"/>
      <w:r w:rsidR="00222549">
        <w:t>Ch</w:t>
      </w:r>
      <w:proofErr w:type="spellEnd"/>
      <w:r w:rsidR="00222549">
        <w:t xml:space="preserve"> 8)</w:t>
      </w:r>
    </w:p>
    <w:p w:rsidR="007B7A7F" w:rsidRDefault="007B7A7F" w:rsidP="007B7A7F">
      <w:pPr>
        <w:spacing w:after="0" w:line="240" w:lineRule="auto"/>
      </w:pPr>
      <w:r>
        <w:t>10/7, Lecture 1</w:t>
      </w:r>
      <w:r w:rsidR="007F79E5">
        <w:t>8</w:t>
      </w:r>
      <w:r>
        <w:t xml:space="preserve">: Muscle </w:t>
      </w:r>
      <w:proofErr w:type="gramStart"/>
      <w:r>
        <w:t xml:space="preserve">physiology </w:t>
      </w:r>
      <w:r w:rsidR="00222549">
        <w:t xml:space="preserve"> (</w:t>
      </w:r>
      <w:proofErr w:type="spellStart"/>
      <w:proofErr w:type="gramEnd"/>
      <w:r w:rsidR="00222549">
        <w:t>Ch</w:t>
      </w:r>
      <w:proofErr w:type="spellEnd"/>
      <w:r w:rsidR="00222549">
        <w:t xml:space="preserve"> 8)</w:t>
      </w:r>
    </w:p>
    <w:p w:rsidR="007D55CC" w:rsidRDefault="00974D68" w:rsidP="006C74B8">
      <w:pPr>
        <w:spacing w:after="0" w:line="240" w:lineRule="auto"/>
      </w:pPr>
      <w:r>
        <w:t>10/1</w:t>
      </w:r>
      <w:r w:rsidR="007B7A7F">
        <w:t>0</w:t>
      </w:r>
      <w:r w:rsidR="006C74B8">
        <w:t xml:space="preserve">, </w:t>
      </w:r>
      <w:r w:rsidR="002918F2">
        <w:t>Lecture 1</w:t>
      </w:r>
      <w:r w:rsidR="007F79E5">
        <w:t>9</w:t>
      </w:r>
      <w:r w:rsidR="007D55CC">
        <w:t xml:space="preserve">: Endocrine: </w:t>
      </w:r>
      <w:r w:rsidR="007B7A7F">
        <w:t>Intro</w:t>
      </w:r>
      <w:proofErr w:type="gramStart"/>
      <w:r w:rsidR="007B7A7F">
        <w:t xml:space="preserve">, </w:t>
      </w:r>
      <w:r w:rsidR="00222549">
        <w:t xml:space="preserve"> (</w:t>
      </w:r>
      <w:proofErr w:type="spellStart"/>
      <w:proofErr w:type="gramEnd"/>
      <w:r w:rsidR="00222549">
        <w:t>Ch</w:t>
      </w:r>
      <w:proofErr w:type="spellEnd"/>
      <w:r w:rsidR="00222549">
        <w:t xml:space="preserve"> 7)</w:t>
      </w:r>
    </w:p>
    <w:p w:rsidR="007D55CC" w:rsidRDefault="00974D68" w:rsidP="006C74B8">
      <w:pPr>
        <w:spacing w:after="0" w:line="240" w:lineRule="auto"/>
      </w:pPr>
      <w:r>
        <w:t>10/1</w:t>
      </w:r>
      <w:r w:rsidR="007B7A7F">
        <w:t>2</w:t>
      </w:r>
      <w:r w:rsidR="006C74B8">
        <w:t xml:space="preserve">, </w:t>
      </w:r>
      <w:r w:rsidR="007F79E5">
        <w:t>Lecture 20</w:t>
      </w:r>
      <w:r w:rsidR="007D55CC">
        <w:t xml:space="preserve">: Endocrine: </w:t>
      </w:r>
      <w:r w:rsidR="007B7A7F">
        <w:t xml:space="preserve">Growth, Adrenal </w:t>
      </w:r>
      <w:r w:rsidR="002918F2">
        <w:t xml:space="preserve"> </w:t>
      </w:r>
      <w:r w:rsidR="00222549">
        <w:t xml:space="preserve"> (</w:t>
      </w:r>
      <w:proofErr w:type="spellStart"/>
      <w:r w:rsidR="00222549">
        <w:t>Ch</w:t>
      </w:r>
      <w:proofErr w:type="spellEnd"/>
      <w:r w:rsidR="00222549">
        <w:t xml:space="preserve"> 7)</w:t>
      </w:r>
    </w:p>
    <w:p w:rsidR="002918F2" w:rsidRPr="007029A1" w:rsidRDefault="002918F2" w:rsidP="006C74B8">
      <w:pPr>
        <w:spacing w:after="0" w:line="240" w:lineRule="auto"/>
      </w:pPr>
      <w:r w:rsidRPr="007029A1">
        <w:t>10/1</w:t>
      </w:r>
      <w:r w:rsidR="007B7A7F" w:rsidRPr="007029A1">
        <w:t>4</w:t>
      </w:r>
      <w:r w:rsidRPr="007029A1">
        <w:t xml:space="preserve">, Lecture </w:t>
      </w:r>
      <w:r w:rsidR="006D725A" w:rsidRPr="007029A1">
        <w:t>2</w:t>
      </w:r>
      <w:r w:rsidR="007F79E5">
        <w:t>1</w:t>
      </w:r>
      <w:r w:rsidRPr="007029A1">
        <w:t>: Endocrine: thyroids</w:t>
      </w:r>
      <w:r w:rsidR="00222549">
        <w:t xml:space="preserve"> (</w:t>
      </w:r>
      <w:proofErr w:type="spellStart"/>
      <w:r w:rsidR="00222549">
        <w:t>Ch</w:t>
      </w:r>
      <w:proofErr w:type="spellEnd"/>
      <w:r w:rsidR="00222549">
        <w:t xml:space="preserve"> 7)</w:t>
      </w:r>
    </w:p>
    <w:p w:rsidR="007029A1" w:rsidRPr="007029A1" w:rsidRDefault="00974D68" w:rsidP="006C74B8">
      <w:pPr>
        <w:spacing w:after="0" w:line="240" w:lineRule="auto"/>
      </w:pPr>
      <w:r w:rsidRPr="007029A1">
        <w:t>10/1</w:t>
      </w:r>
      <w:r w:rsidR="006D725A" w:rsidRPr="007029A1">
        <w:t>7</w:t>
      </w:r>
      <w:r w:rsidR="006C74B8" w:rsidRPr="007029A1">
        <w:t xml:space="preserve">, </w:t>
      </w:r>
      <w:r w:rsidR="002918F2" w:rsidRPr="007029A1">
        <w:t xml:space="preserve">Lecture </w:t>
      </w:r>
      <w:r w:rsidR="006D725A" w:rsidRPr="007029A1">
        <w:t>2</w:t>
      </w:r>
      <w:r w:rsidR="007F79E5">
        <w:t>2</w:t>
      </w:r>
      <w:r w:rsidR="007D55CC" w:rsidRPr="007029A1">
        <w:t>: Endocrine: fuel metabolism</w:t>
      </w:r>
      <w:r w:rsidR="006D725A" w:rsidRPr="007029A1">
        <w:t>,</w:t>
      </w:r>
      <w:r w:rsidR="003F2D34" w:rsidRPr="007029A1">
        <w:t xml:space="preserve"> energy balance</w:t>
      </w:r>
      <w:r w:rsidR="007029A1" w:rsidRPr="007029A1">
        <w:t xml:space="preserve"> (</w:t>
      </w:r>
      <w:proofErr w:type="spellStart"/>
      <w:r w:rsidR="007029A1" w:rsidRPr="007029A1">
        <w:t>Ch</w:t>
      </w:r>
      <w:proofErr w:type="spellEnd"/>
      <w:r w:rsidR="007029A1" w:rsidRPr="007029A1">
        <w:t xml:space="preserve"> 7).</w:t>
      </w:r>
      <w:r w:rsidR="003F2D34" w:rsidRPr="007029A1">
        <w:t xml:space="preserve"> </w:t>
      </w:r>
    </w:p>
    <w:p w:rsidR="007D55CC" w:rsidRDefault="007029A1" w:rsidP="007029A1">
      <w:pPr>
        <w:spacing w:after="0" w:line="240" w:lineRule="auto"/>
        <w:ind w:left="720" w:firstLine="720"/>
      </w:pPr>
      <w:r>
        <w:rPr>
          <w:highlight w:val="yellow"/>
        </w:rPr>
        <w:t>T</w:t>
      </w:r>
      <w:r w:rsidR="003F2D34" w:rsidRPr="00891715">
        <w:rPr>
          <w:highlight w:val="yellow"/>
        </w:rPr>
        <w:t>hermal physiol</w:t>
      </w:r>
      <w:r w:rsidR="007B7A7F">
        <w:rPr>
          <w:highlight w:val="yellow"/>
        </w:rPr>
        <w:t>ogy</w:t>
      </w:r>
      <w:r w:rsidR="006D725A">
        <w:rPr>
          <w:highlight w:val="yellow"/>
        </w:rPr>
        <w:t xml:space="preserve"> (Chapter </w:t>
      </w:r>
      <w:r w:rsidR="003F2D34" w:rsidRPr="00891715">
        <w:rPr>
          <w:highlight w:val="yellow"/>
        </w:rPr>
        <w:t>15)</w:t>
      </w:r>
    </w:p>
    <w:p w:rsidR="00AF2793" w:rsidRPr="00AF2793" w:rsidRDefault="00AF2793" w:rsidP="006C74B8">
      <w:pPr>
        <w:spacing w:after="0" w:line="240" w:lineRule="auto"/>
        <w:rPr>
          <w:b/>
        </w:rPr>
      </w:pPr>
    </w:p>
    <w:p w:rsidR="00680F30" w:rsidRPr="00AF2793" w:rsidRDefault="00AF2793" w:rsidP="006C74B8">
      <w:pPr>
        <w:spacing w:after="0" w:line="240" w:lineRule="auto"/>
        <w:rPr>
          <w:b/>
        </w:rPr>
      </w:pPr>
      <w:r w:rsidRPr="00AF2793">
        <w:rPr>
          <w:b/>
        </w:rPr>
        <w:t xml:space="preserve"> </w:t>
      </w:r>
      <w:r w:rsidRPr="00C44D74">
        <w:rPr>
          <w:b/>
          <w:highlight w:val="lightGray"/>
        </w:rPr>
        <w:t>Oct 10-21, midterm grading window</w:t>
      </w:r>
    </w:p>
    <w:p w:rsidR="00AF2793" w:rsidRDefault="00AF2793" w:rsidP="006C74B8">
      <w:pPr>
        <w:spacing w:after="0" w:line="240" w:lineRule="auto"/>
      </w:pPr>
    </w:p>
    <w:p w:rsidR="00680F30" w:rsidRDefault="00974D68" w:rsidP="006C74B8">
      <w:pPr>
        <w:spacing w:after="0" w:line="240" w:lineRule="auto"/>
      </w:pPr>
      <w:r>
        <w:t>10/</w:t>
      </w:r>
      <w:r w:rsidR="006D725A">
        <w:t>19</w:t>
      </w:r>
      <w:r w:rsidR="000F6521">
        <w:t xml:space="preserve">, </w:t>
      </w:r>
      <w:r w:rsidR="006D725A">
        <w:t>Lecture 2</w:t>
      </w:r>
      <w:r w:rsidR="007F79E5">
        <w:t>3</w:t>
      </w:r>
      <w:r w:rsidR="00680F30">
        <w:t>: Cardiovascular</w:t>
      </w:r>
      <w:r w:rsidR="00222549">
        <w:t xml:space="preserve"> (</w:t>
      </w:r>
      <w:proofErr w:type="spellStart"/>
      <w:r w:rsidR="00222549">
        <w:t>Ch</w:t>
      </w:r>
      <w:proofErr w:type="spellEnd"/>
      <w:r w:rsidR="00222549">
        <w:t xml:space="preserve"> 9)</w:t>
      </w:r>
    </w:p>
    <w:p w:rsidR="00680F30" w:rsidRDefault="00974D68" w:rsidP="006C74B8">
      <w:pPr>
        <w:spacing w:after="0" w:line="240" w:lineRule="auto"/>
      </w:pPr>
      <w:r>
        <w:t>10/2</w:t>
      </w:r>
      <w:r w:rsidR="006D725A">
        <w:t>1</w:t>
      </w:r>
      <w:r w:rsidR="000F6521">
        <w:t xml:space="preserve">, </w:t>
      </w:r>
      <w:r w:rsidR="002918F2">
        <w:t xml:space="preserve">Lecture </w:t>
      </w:r>
      <w:r w:rsidR="006D725A">
        <w:t>2</w:t>
      </w:r>
      <w:r w:rsidR="007F79E5">
        <w:t>4</w:t>
      </w:r>
      <w:r w:rsidR="00680F30">
        <w:t>: Cardiovascular</w:t>
      </w:r>
      <w:r w:rsidR="00222549">
        <w:t xml:space="preserve"> (</w:t>
      </w:r>
      <w:proofErr w:type="spellStart"/>
      <w:r w:rsidR="00222549">
        <w:t>Ch</w:t>
      </w:r>
      <w:proofErr w:type="spellEnd"/>
      <w:r w:rsidR="00222549">
        <w:t xml:space="preserve"> 9)</w:t>
      </w:r>
    </w:p>
    <w:p w:rsidR="006D725A" w:rsidRDefault="00974D68" w:rsidP="006C74B8">
      <w:pPr>
        <w:spacing w:after="0" w:line="240" w:lineRule="auto"/>
      </w:pPr>
      <w:r>
        <w:t>10/2</w:t>
      </w:r>
      <w:r w:rsidR="006D725A">
        <w:t>4</w:t>
      </w:r>
      <w:r w:rsidR="000F6521">
        <w:t>,</w:t>
      </w:r>
      <w:r w:rsidR="002918F2">
        <w:t xml:space="preserve"> Lecture </w:t>
      </w:r>
      <w:r w:rsidR="006D725A">
        <w:t>2</w:t>
      </w:r>
      <w:r w:rsidR="007F79E5">
        <w:t>5</w:t>
      </w:r>
      <w:r w:rsidR="00680F30">
        <w:t>:</w:t>
      </w:r>
      <w:r w:rsidR="003F2D34">
        <w:t xml:space="preserve"> </w:t>
      </w:r>
      <w:r w:rsidR="006D725A">
        <w:t xml:space="preserve">Cardiovascular &amp; </w:t>
      </w:r>
      <w:r w:rsidR="003F2D34">
        <w:t>Respiration</w:t>
      </w:r>
      <w:r w:rsidR="006D725A">
        <w:t xml:space="preserve"> </w:t>
      </w:r>
      <w:r w:rsidR="00222549">
        <w:t>(</w:t>
      </w:r>
      <w:proofErr w:type="spellStart"/>
      <w:r w:rsidR="00222549">
        <w:t>Ch</w:t>
      </w:r>
      <w:proofErr w:type="spellEnd"/>
      <w:r w:rsidR="00222549">
        <w:t xml:space="preserve"> 9 &amp; 11)</w:t>
      </w:r>
    </w:p>
    <w:p w:rsidR="003F2D34" w:rsidRDefault="00974D68" w:rsidP="006C74B8">
      <w:pPr>
        <w:spacing w:after="0" w:line="240" w:lineRule="auto"/>
      </w:pPr>
      <w:r>
        <w:t>1</w:t>
      </w:r>
      <w:r w:rsidR="006D725A">
        <w:t>0</w:t>
      </w:r>
      <w:r>
        <w:t>/</w:t>
      </w:r>
      <w:r w:rsidR="006D725A">
        <w:t>26</w:t>
      </w:r>
      <w:r w:rsidR="000F6521">
        <w:t xml:space="preserve">, </w:t>
      </w:r>
      <w:r w:rsidR="002918F2">
        <w:t xml:space="preserve">Lecture </w:t>
      </w:r>
      <w:r w:rsidR="006D725A">
        <w:t>2</w:t>
      </w:r>
      <w:r w:rsidR="007F79E5">
        <w:t>6</w:t>
      </w:r>
      <w:r w:rsidR="003F2D34">
        <w:t>: Respiration</w:t>
      </w:r>
      <w:r w:rsidR="006D725A">
        <w:t xml:space="preserve"> </w:t>
      </w:r>
      <w:r w:rsidR="00222549">
        <w:t>(</w:t>
      </w:r>
      <w:proofErr w:type="spellStart"/>
      <w:r w:rsidR="00222549">
        <w:t>Ch</w:t>
      </w:r>
      <w:proofErr w:type="spellEnd"/>
      <w:r w:rsidR="00222549">
        <w:t xml:space="preserve"> 11)</w:t>
      </w:r>
    </w:p>
    <w:p w:rsidR="00680F30" w:rsidRDefault="006D725A" w:rsidP="006C74B8">
      <w:pPr>
        <w:spacing w:after="0" w:line="240" w:lineRule="auto"/>
      </w:pPr>
      <w:r>
        <w:t>10/28</w:t>
      </w:r>
      <w:r w:rsidRPr="006D725A">
        <w:t xml:space="preserve"> </w:t>
      </w:r>
      <w:r>
        <w:t>Lecture 2</w:t>
      </w:r>
      <w:r w:rsidR="007F79E5">
        <w:t>7</w:t>
      </w:r>
      <w:r>
        <w:t xml:space="preserve">: Respiration </w:t>
      </w:r>
      <w:r w:rsidR="00222549">
        <w:t>(</w:t>
      </w:r>
      <w:proofErr w:type="spellStart"/>
      <w:r w:rsidR="00222549">
        <w:t>Ch</w:t>
      </w:r>
      <w:proofErr w:type="spellEnd"/>
      <w:r w:rsidR="00222549">
        <w:t xml:space="preserve"> 11)</w:t>
      </w:r>
    </w:p>
    <w:p w:rsidR="006D725A" w:rsidRDefault="006D725A" w:rsidP="006C74B8">
      <w:pPr>
        <w:spacing w:after="0" w:line="240" w:lineRule="auto"/>
      </w:pPr>
      <w:r w:rsidRPr="006D725A">
        <w:t>10/31,</w:t>
      </w:r>
      <w:r w:rsidRPr="006D725A">
        <w:rPr>
          <w:b/>
        </w:rPr>
        <w:t xml:space="preserve"> </w:t>
      </w:r>
      <w:r w:rsidRPr="006D725A">
        <w:t>Lecture 2</w:t>
      </w:r>
      <w:r w:rsidR="007F79E5">
        <w:t>8</w:t>
      </w:r>
      <w:r w:rsidRPr="006D725A">
        <w:t xml:space="preserve">: </w:t>
      </w:r>
      <w:proofErr w:type="gramStart"/>
      <w:r w:rsidRPr="006D725A">
        <w:t>Respiration</w:t>
      </w:r>
      <w:r>
        <w:t xml:space="preserve">  </w:t>
      </w:r>
      <w:r w:rsidR="00222549">
        <w:t>(</w:t>
      </w:r>
      <w:proofErr w:type="spellStart"/>
      <w:proofErr w:type="gramEnd"/>
      <w:r w:rsidR="00222549">
        <w:t>Ch</w:t>
      </w:r>
      <w:proofErr w:type="spellEnd"/>
      <w:r w:rsidR="00222549">
        <w:t xml:space="preserve"> 11)</w:t>
      </w:r>
    </w:p>
    <w:p w:rsidR="006D725A" w:rsidRDefault="006D725A" w:rsidP="006D725A">
      <w:pPr>
        <w:spacing w:after="0" w:line="240" w:lineRule="auto"/>
      </w:pPr>
      <w:r>
        <w:t>11/2,</w:t>
      </w:r>
      <w:r w:rsidRPr="006D725A">
        <w:t xml:space="preserve"> </w:t>
      </w:r>
      <w:r w:rsidR="007029A1" w:rsidRPr="006D725A">
        <w:t>Lecture 2</w:t>
      </w:r>
      <w:r w:rsidR="007F79E5">
        <w:t>9</w:t>
      </w:r>
      <w:r w:rsidR="007029A1" w:rsidRPr="006D725A">
        <w:t xml:space="preserve">: </w:t>
      </w:r>
      <w:r>
        <w:t>Catch up &amp; Exam review</w:t>
      </w:r>
    </w:p>
    <w:p w:rsidR="006D725A" w:rsidRDefault="006D725A" w:rsidP="006C74B8">
      <w:pPr>
        <w:spacing w:after="0" w:line="240" w:lineRule="auto"/>
        <w:rPr>
          <w:b/>
          <w:highlight w:val="yellow"/>
        </w:rPr>
      </w:pPr>
    </w:p>
    <w:p w:rsidR="00680F30" w:rsidRDefault="00974D68" w:rsidP="006C74B8">
      <w:pPr>
        <w:spacing w:after="0" w:line="240" w:lineRule="auto"/>
        <w:rPr>
          <w:b/>
        </w:rPr>
      </w:pPr>
      <w:r>
        <w:rPr>
          <w:b/>
          <w:highlight w:val="yellow"/>
        </w:rPr>
        <w:t>11/</w:t>
      </w:r>
      <w:r w:rsidR="006D725A">
        <w:rPr>
          <w:b/>
          <w:highlight w:val="yellow"/>
        </w:rPr>
        <w:t>4</w:t>
      </w:r>
      <w:r w:rsidR="000F6521">
        <w:rPr>
          <w:b/>
          <w:highlight w:val="yellow"/>
        </w:rPr>
        <w:t xml:space="preserve">, </w:t>
      </w:r>
      <w:r w:rsidR="00680F30" w:rsidRPr="003F2D34">
        <w:rPr>
          <w:b/>
          <w:highlight w:val="yellow"/>
        </w:rPr>
        <w:t>EXAM 2</w:t>
      </w:r>
      <w:r w:rsidR="006D725A">
        <w:rPr>
          <w:b/>
        </w:rPr>
        <w:t xml:space="preserve"> (FRIDAY) – Multiple choice, short answer and open responses.</w:t>
      </w:r>
    </w:p>
    <w:p w:rsidR="006C74B8" w:rsidRDefault="006C74B8" w:rsidP="006C74B8">
      <w:pPr>
        <w:spacing w:after="0" w:line="240" w:lineRule="auto"/>
        <w:rPr>
          <w:b/>
        </w:rPr>
      </w:pPr>
    </w:p>
    <w:p w:rsidR="006C74B8" w:rsidRDefault="000F6521" w:rsidP="00C5306B">
      <w:pPr>
        <w:spacing w:after="0" w:line="240" w:lineRule="auto"/>
      </w:pPr>
      <w:r w:rsidRPr="006D725A">
        <w:lastRenderedPageBreak/>
        <w:t>11/</w:t>
      </w:r>
      <w:r w:rsidR="006D725A" w:rsidRPr="006D725A">
        <w:t>7</w:t>
      </w:r>
      <w:r w:rsidRPr="006D725A">
        <w:t xml:space="preserve">, </w:t>
      </w:r>
      <w:r w:rsidR="007029A1" w:rsidRPr="00376A3B">
        <w:t>Lecture</w:t>
      </w:r>
      <w:r w:rsidR="007F79E5">
        <w:t>30</w:t>
      </w:r>
      <w:r w:rsidR="007029A1" w:rsidRPr="00376A3B">
        <w:t>: Excretion, fluid and ionic/osmotic balance</w:t>
      </w:r>
      <w:r w:rsidR="00222549">
        <w:t xml:space="preserve"> (</w:t>
      </w:r>
      <w:proofErr w:type="spellStart"/>
      <w:r w:rsidR="00222549">
        <w:t>Ch</w:t>
      </w:r>
      <w:proofErr w:type="spellEnd"/>
      <w:r w:rsidR="00222549">
        <w:t xml:space="preserve"> 12</w:t>
      </w:r>
      <w:r w:rsidR="009C61D0">
        <w:t xml:space="preserve"> &amp; 13</w:t>
      </w:r>
      <w:r w:rsidR="00222549">
        <w:t>)</w:t>
      </w:r>
    </w:p>
    <w:p w:rsidR="006D725A" w:rsidRPr="006D725A" w:rsidRDefault="006D725A" w:rsidP="00C5306B">
      <w:pPr>
        <w:spacing w:after="0" w:line="240" w:lineRule="auto"/>
      </w:pPr>
    </w:p>
    <w:p w:rsidR="00974D68" w:rsidRPr="00376A3B" w:rsidRDefault="000F6521" w:rsidP="00C5306B">
      <w:pPr>
        <w:spacing w:after="0" w:line="240" w:lineRule="auto"/>
      </w:pPr>
      <w:r w:rsidRPr="00376A3B">
        <w:t>11/</w:t>
      </w:r>
      <w:r w:rsidR="00501229">
        <w:t>9</w:t>
      </w:r>
      <w:r w:rsidR="00376A3B">
        <w:t>,</w:t>
      </w:r>
      <w:r w:rsidR="00C44D74" w:rsidRPr="00376A3B">
        <w:t xml:space="preserve"> </w:t>
      </w:r>
      <w:r w:rsidR="000177DC" w:rsidRPr="00376A3B">
        <w:t xml:space="preserve">Lecture </w:t>
      </w:r>
      <w:r w:rsidR="007029A1">
        <w:t>3</w:t>
      </w:r>
      <w:r w:rsidR="007F79E5">
        <w:t>1</w:t>
      </w:r>
      <w:r w:rsidR="00974D68" w:rsidRPr="00376A3B">
        <w:t>: Excretion, fluid and ionic/osmotic balance</w:t>
      </w:r>
      <w:r w:rsidR="009C61D0">
        <w:t xml:space="preserve"> (</w:t>
      </w:r>
      <w:proofErr w:type="spellStart"/>
      <w:r w:rsidR="009C61D0">
        <w:t>Ch</w:t>
      </w:r>
      <w:proofErr w:type="spellEnd"/>
      <w:r w:rsidR="009C61D0">
        <w:t xml:space="preserve"> 12 &amp; 13)</w:t>
      </w:r>
    </w:p>
    <w:p w:rsidR="000F6521" w:rsidRPr="00376A3B" w:rsidRDefault="000F6521" w:rsidP="00C5306B">
      <w:pPr>
        <w:spacing w:after="0" w:line="240" w:lineRule="auto"/>
      </w:pPr>
      <w:r w:rsidRPr="00376A3B">
        <w:t>11/1</w:t>
      </w:r>
      <w:r w:rsidR="00501229">
        <w:t>1</w:t>
      </w:r>
      <w:r w:rsidR="00376A3B">
        <w:t>,</w:t>
      </w:r>
      <w:r w:rsidR="00974D68" w:rsidRPr="00376A3B">
        <w:t xml:space="preserve"> </w:t>
      </w:r>
      <w:r w:rsidR="00C5306B" w:rsidRPr="00376A3B">
        <w:t xml:space="preserve">Lecture </w:t>
      </w:r>
      <w:r w:rsidR="007029A1">
        <w:t>3</w:t>
      </w:r>
      <w:r w:rsidR="007F79E5">
        <w:t>2</w:t>
      </w:r>
      <w:r w:rsidR="00974D68" w:rsidRPr="00376A3B">
        <w:t>: Excretion, fluid and ionic/osmotic balance</w:t>
      </w:r>
      <w:r w:rsidR="009C61D0">
        <w:t xml:space="preserve"> (</w:t>
      </w:r>
      <w:proofErr w:type="spellStart"/>
      <w:r w:rsidR="009C61D0">
        <w:t>Ch</w:t>
      </w:r>
      <w:proofErr w:type="spellEnd"/>
      <w:r w:rsidR="009C61D0">
        <w:t xml:space="preserve"> 12 &amp; 13)</w:t>
      </w:r>
    </w:p>
    <w:p w:rsidR="00974D68" w:rsidRPr="00376A3B" w:rsidRDefault="000F6521" w:rsidP="00C5306B">
      <w:pPr>
        <w:spacing w:after="0" w:line="240" w:lineRule="auto"/>
      </w:pPr>
      <w:r w:rsidRPr="00376A3B">
        <w:t>11/1</w:t>
      </w:r>
      <w:r w:rsidR="00501229">
        <w:t>4</w:t>
      </w:r>
      <w:r w:rsidR="00376A3B">
        <w:t>,</w:t>
      </w:r>
      <w:r w:rsidR="00974D68" w:rsidRPr="00376A3B">
        <w:t xml:space="preserve"> </w:t>
      </w:r>
      <w:r w:rsidR="00C5306B" w:rsidRPr="00376A3B">
        <w:t>Lecture 3</w:t>
      </w:r>
      <w:r w:rsidR="007F79E5">
        <w:t>3</w:t>
      </w:r>
      <w:r w:rsidR="00C5306B" w:rsidRPr="00376A3B">
        <w:t>: Excretion, fluid and ionic/osmotic balance</w:t>
      </w:r>
      <w:r w:rsidR="009C61D0">
        <w:t xml:space="preserve"> (</w:t>
      </w:r>
      <w:proofErr w:type="spellStart"/>
      <w:r w:rsidR="009C61D0">
        <w:t>Ch</w:t>
      </w:r>
      <w:proofErr w:type="spellEnd"/>
      <w:r w:rsidR="009C61D0">
        <w:t xml:space="preserve"> 12 &amp; 13)</w:t>
      </w:r>
    </w:p>
    <w:p w:rsidR="000F6521" w:rsidRPr="00376A3B" w:rsidRDefault="00501229" w:rsidP="00C5306B">
      <w:pPr>
        <w:spacing w:after="0" w:line="240" w:lineRule="auto"/>
      </w:pPr>
      <w:r w:rsidRPr="00376A3B">
        <w:t>11/1</w:t>
      </w:r>
      <w:r>
        <w:t>6,</w:t>
      </w:r>
      <w:r w:rsidR="007029A1" w:rsidRPr="007029A1">
        <w:t xml:space="preserve"> </w:t>
      </w:r>
      <w:r w:rsidR="007029A1" w:rsidRPr="00376A3B">
        <w:t>Lecture 3</w:t>
      </w:r>
      <w:r w:rsidR="007F79E5">
        <w:t>4</w:t>
      </w:r>
      <w:r w:rsidR="007029A1" w:rsidRPr="00376A3B">
        <w:t>: Excretion, fluid and ionic/osmotic balance</w:t>
      </w:r>
      <w:r w:rsidR="009C61D0">
        <w:t xml:space="preserve"> (</w:t>
      </w:r>
      <w:proofErr w:type="spellStart"/>
      <w:r w:rsidR="009C61D0">
        <w:t>Ch</w:t>
      </w:r>
      <w:proofErr w:type="spellEnd"/>
      <w:r w:rsidR="009C61D0">
        <w:t xml:space="preserve"> 12 &amp; 13)</w:t>
      </w:r>
    </w:p>
    <w:p w:rsidR="000F6521" w:rsidRPr="00376A3B" w:rsidRDefault="000F6521" w:rsidP="00C5306B">
      <w:pPr>
        <w:spacing w:after="0" w:line="240" w:lineRule="auto"/>
      </w:pPr>
      <w:r w:rsidRPr="00376A3B">
        <w:t>11/</w:t>
      </w:r>
      <w:r w:rsidR="00501229">
        <w:t>18</w:t>
      </w:r>
      <w:r w:rsidR="00376A3B" w:rsidRPr="00376A3B">
        <w:t xml:space="preserve">, Lecture </w:t>
      </w:r>
      <w:r w:rsidR="007029A1">
        <w:t>3</w:t>
      </w:r>
      <w:r w:rsidR="007F79E5">
        <w:t>5</w:t>
      </w:r>
      <w:r w:rsidR="00376A3B" w:rsidRPr="00376A3B">
        <w:t xml:space="preserve">: Digestion </w:t>
      </w:r>
      <w:r w:rsidR="009C61D0">
        <w:t>(</w:t>
      </w:r>
      <w:proofErr w:type="spellStart"/>
      <w:r w:rsidR="009C61D0">
        <w:t>Ch</w:t>
      </w:r>
      <w:proofErr w:type="spellEnd"/>
      <w:r w:rsidR="009C61D0">
        <w:t xml:space="preserve"> 14)</w:t>
      </w:r>
    </w:p>
    <w:p w:rsidR="00501229" w:rsidRDefault="000F6521" w:rsidP="00C5306B">
      <w:pPr>
        <w:spacing w:after="0" w:line="240" w:lineRule="auto"/>
      </w:pPr>
      <w:r w:rsidRPr="00376A3B">
        <w:t>11/2</w:t>
      </w:r>
      <w:r w:rsidR="00501229">
        <w:t>1,</w:t>
      </w:r>
      <w:r w:rsidR="005E3A75" w:rsidRPr="00376A3B">
        <w:t xml:space="preserve"> </w:t>
      </w:r>
      <w:r w:rsidR="007029A1" w:rsidRPr="00376A3B">
        <w:t xml:space="preserve">Lecture </w:t>
      </w:r>
      <w:r w:rsidR="007029A1">
        <w:t>3</w:t>
      </w:r>
      <w:r w:rsidR="007F79E5">
        <w:t>6</w:t>
      </w:r>
      <w:r w:rsidR="007029A1" w:rsidRPr="00376A3B">
        <w:t>: Digestion</w:t>
      </w:r>
      <w:r w:rsidR="009C61D0">
        <w:t xml:space="preserve"> (</w:t>
      </w:r>
      <w:proofErr w:type="spellStart"/>
      <w:r w:rsidR="009C61D0">
        <w:t>Ch</w:t>
      </w:r>
      <w:proofErr w:type="spellEnd"/>
      <w:r w:rsidR="009C61D0">
        <w:t xml:space="preserve"> 14)</w:t>
      </w:r>
    </w:p>
    <w:p w:rsidR="00501229" w:rsidRDefault="00501229" w:rsidP="00C5306B">
      <w:pPr>
        <w:spacing w:after="0" w:line="240" w:lineRule="auto"/>
      </w:pPr>
    </w:p>
    <w:p w:rsidR="000F6521" w:rsidRPr="00B66291" w:rsidRDefault="00501229" w:rsidP="00C5306B">
      <w:pPr>
        <w:spacing w:after="0" w:line="240" w:lineRule="auto"/>
        <w:rPr>
          <w:b/>
        </w:rPr>
      </w:pPr>
      <w:r w:rsidRPr="00B66291">
        <w:rPr>
          <w:b/>
          <w:highlight w:val="yellow"/>
        </w:rPr>
        <w:t xml:space="preserve">11/23, </w:t>
      </w:r>
      <w:r w:rsidR="005E3A75" w:rsidRPr="00B66291">
        <w:rPr>
          <w:b/>
          <w:highlight w:val="yellow"/>
        </w:rPr>
        <w:t xml:space="preserve">No class, </w:t>
      </w:r>
      <w:r w:rsidR="000F6521" w:rsidRPr="00B66291">
        <w:rPr>
          <w:b/>
          <w:highlight w:val="yellow"/>
        </w:rPr>
        <w:t>Thanksgiving</w:t>
      </w:r>
    </w:p>
    <w:p w:rsidR="00376A3B" w:rsidRPr="00376A3B" w:rsidRDefault="00376A3B" w:rsidP="00C5306B">
      <w:pPr>
        <w:spacing w:after="0" w:line="240" w:lineRule="auto"/>
      </w:pPr>
    </w:p>
    <w:p w:rsidR="000F6521" w:rsidRDefault="000F6521" w:rsidP="00C5306B">
      <w:pPr>
        <w:spacing w:after="0" w:line="240" w:lineRule="auto"/>
      </w:pPr>
      <w:r w:rsidRPr="00376A3B">
        <w:t>11/2</w:t>
      </w:r>
      <w:r w:rsidR="00501229">
        <w:t xml:space="preserve">8, </w:t>
      </w:r>
      <w:r w:rsidR="00376A3B" w:rsidRPr="00376A3B">
        <w:t xml:space="preserve">Lecture </w:t>
      </w:r>
      <w:r w:rsidR="007029A1">
        <w:t>3</w:t>
      </w:r>
      <w:r w:rsidR="007F79E5">
        <w:t>7</w:t>
      </w:r>
      <w:r w:rsidR="00376A3B" w:rsidRPr="00376A3B">
        <w:t>: Digestion</w:t>
      </w:r>
      <w:r w:rsidR="009C61D0">
        <w:t xml:space="preserve"> (</w:t>
      </w:r>
      <w:proofErr w:type="spellStart"/>
      <w:r w:rsidR="009C61D0">
        <w:t>Ch</w:t>
      </w:r>
      <w:proofErr w:type="spellEnd"/>
      <w:r w:rsidR="009C61D0">
        <w:t xml:space="preserve"> 14)</w:t>
      </w:r>
    </w:p>
    <w:p w:rsidR="00501229" w:rsidRPr="00376A3B" w:rsidRDefault="00501229" w:rsidP="00C5306B">
      <w:pPr>
        <w:spacing w:after="0" w:line="240" w:lineRule="auto"/>
      </w:pPr>
      <w:r>
        <w:t>11/30,</w:t>
      </w:r>
      <w:r w:rsidRPr="00501229">
        <w:t xml:space="preserve"> </w:t>
      </w:r>
      <w:r w:rsidR="007029A1" w:rsidRPr="00376A3B">
        <w:t xml:space="preserve">Lecture </w:t>
      </w:r>
      <w:r w:rsidR="007029A1">
        <w:t>3</w:t>
      </w:r>
      <w:r w:rsidR="007F79E5">
        <w:t>8</w:t>
      </w:r>
      <w:r w:rsidR="007029A1" w:rsidRPr="00376A3B">
        <w:t>: Reproduction</w:t>
      </w:r>
      <w:r w:rsidR="009C61D0">
        <w:t xml:space="preserve"> (</w:t>
      </w:r>
      <w:proofErr w:type="spellStart"/>
      <w:r w:rsidR="009C61D0">
        <w:t>Ch</w:t>
      </w:r>
      <w:proofErr w:type="spellEnd"/>
      <w:r w:rsidR="009C61D0">
        <w:t xml:space="preserve"> 16)</w:t>
      </w:r>
    </w:p>
    <w:p w:rsidR="000F6521" w:rsidRPr="00376A3B" w:rsidRDefault="000F6521" w:rsidP="00C5306B">
      <w:pPr>
        <w:spacing w:after="0" w:line="240" w:lineRule="auto"/>
      </w:pPr>
      <w:r w:rsidRPr="00376A3B">
        <w:t>12/</w:t>
      </w:r>
      <w:r w:rsidR="00501229">
        <w:t>2</w:t>
      </w:r>
      <w:r w:rsidR="00376A3B" w:rsidRPr="00376A3B">
        <w:t xml:space="preserve">, </w:t>
      </w:r>
      <w:r w:rsidR="007029A1" w:rsidRPr="00376A3B">
        <w:t xml:space="preserve">Lecture </w:t>
      </w:r>
      <w:r w:rsidR="007029A1">
        <w:t>3</w:t>
      </w:r>
      <w:r w:rsidR="007F79E5">
        <w:t>9</w:t>
      </w:r>
      <w:r w:rsidR="007029A1" w:rsidRPr="00376A3B">
        <w:t>: Reproduction</w:t>
      </w:r>
      <w:r w:rsidR="009C61D0">
        <w:t xml:space="preserve"> (</w:t>
      </w:r>
      <w:proofErr w:type="spellStart"/>
      <w:r w:rsidR="009C61D0">
        <w:t>Ch</w:t>
      </w:r>
      <w:proofErr w:type="spellEnd"/>
      <w:r w:rsidR="009C61D0">
        <w:t xml:space="preserve"> 16)</w:t>
      </w:r>
    </w:p>
    <w:p w:rsidR="00E44722" w:rsidRPr="00376A3B" w:rsidRDefault="00E44722" w:rsidP="00C5306B">
      <w:pPr>
        <w:spacing w:after="0" w:line="240" w:lineRule="auto"/>
      </w:pPr>
      <w:r w:rsidRPr="00376A3B">
        <w:t>12/</w:t>
      </w:r>
      <w:r w:rsidR="00501229">
        <w:t>5</w:t>
      </w:r>
      <w:r w:rsidR="00376A3B" w:rsidRPr="00376A3B">
        <w:t xml:space="preserve">, Lecture </w:t>
      </w:r>
      <w:r w:rsidR="007F79E5">
        <w:t>40</w:t>
      </w:r>
      <w:r w:rsidR="00376A3B" w:rsidRPr="00376A3B">
        <w:t>: Reproduction</w:t>
      </w:r>
      <w:r w:rsidR="009C61D0">
        <w:t xml:space="preserve"> (</w:t>
      </w:r>
      <w:proofErr w:type="spellStart"/>
      <w:r w:rsidR="009C61D0">
        <w:t>Ch</w:t>
      </w:r>
      <w:proofErr w:type="spellEnd"/>
      <w:r w:rsidR="009C61D0">
        <w:t xml:space="preserve"> 16)</w:t>
      </w:r>
    </w:p>
    <w:p w:rsidR="00501229" w:rsidRDefault="00E44722" w:rsidP="00C5306B">
      <w:pPr>
        <w:spacing w:after="0" w:line="240" w:lineRule="auto"/>
      </w:pPr>
      <w:r w:rsidRPr="00376A3B">
        <w:t>12/</w:t>
      </w:r>
      <w:r w:rsidR="00501229">
        <w:t>7</w:t>
      </w:r>
      <w:r w:rsidR="00376A3B" w:rsidRPr="00376A3B">
        <w:t xml:space="preserve">, Lecture </w:t>
      </w:r>
      <w:r w:rsidR="007029A1">
        <w:t>4</w:t>
      </w:r>
      <w:r w:rsidR="007F79E5">
        <w:t>1</w:t>
      </w:r>
      <w:r w:rsidR="00376A3B" w:rsidRPr="00376A3B">
        <w:t xml:space="preserve">: </w:t>
      </w:r>
      <w:r w:rsidR="00501229">
        <w:t>Catch up on content</w:t>
      </w:r>
      <w:r w:rsidR="005D40B3">
        <w:t xml:space="preserve"> </w:t>
      </w:r>
    </w:p>
    <w:p w:rsidR="00376A3B" w:rsidRDefault="00501229" w:rsidP="00C5306B">
      <w:pPr>
        <w:spacing w:after="0" w:line="240" w:lineRule="auto"/>
      </w:pPr>
      <w:r w:rsidRPr="00376A3B">
        <w:t>12/</w:t>
      </w:r>
      <w:r>
        <w:t>9</w:t>
      </w:r>
      <w:r w:rsidRPr="00376A3B">
        <w:t>,</w:t>
      </w:r>
      <w:r w:rsidR="007029A1">
        <w:t xml:space="preserve"> </w:t>
      </w:r>
      <w:r w:rsidR="007029A1" w:rsidRPr="00376A3B">
        <w:t xml:space="preserve">Lecture </w:t>
      </w:r>
      <w:r w:rsidR="007029A1">
        <w:t>4</w:t>
      </w:r>
      <w:r w:rsidR="007F79E5">
        <w:t>2</w:t>
      </w:r>
      <w:r w:rsidR="007029A1" w:rsidRPr="00376A3B">
        <w:t>:</w:t>
      </w:r>
      <w:r>
        <w:t xml:space="preserve"> Review for final exam</w:t>
      </w:r>
    </w:p>
    <w:p w:rsidR="00501229" w:rsidRPr="003F2D34" w:rsidRDefault="00501229" w:rsidP="00C5306B">
      <w:pPr>
        <w:spacing w:after="0" w:line="240" w:lineRule="auto"/>
        <w:rPr>
          <w:b/>
        </w:rPr>
      </w:pPr>
    </w:p>
    <w:p w:rsidR="000E78BB" w:rsidRPr="000177DC" w:rsidRDefault="000177DC" w:rsidP="00C5306B">
      <w:pPr>
        <w:spacing w:after="0" w:line="240" w:lineRule="auto"/>
        <w:rPr>
          <w:b/>
        </w:rPr>
      </w:pPr>
      <w:r w:rsidRPr="000177DC">
        <w:rPr>
          <w:b/>
          <w:highlight w:val="yellow"/>
        </w:rPr>
        <w:t xml:space="preserve">FINAL EXAM: </w:t>
      </w:r>
      <w:r w:rsidR="00501229">
        <w:rPr>
          <w:b/>
          <w:highlight w:val="yellow"/>
        </w:rPr>
        <w:t xml:space="preserve"> </w:t>
      </w:r>
      <w:r w:rsidR="00501229">
        <w:rPr>
          <w:rStyle w:val="Strong"/>
        </w:rPr>
        <w:t>Monday</w:t>
      </w:r>
      <w:proofErr w:type="gramStart"/>
      <w:r w:rsidR="00501229">
        <w:rPr>
          <w:rStyle w:val="Strong"/>
        </w:rPr>
        <w:t>  12</w:t>
      </w:r>
      <w:proofErr w:type="gramEnd"/>
      <w:r w:rsidR="00501229">
        <w:rPr>
          <w:rStyle w:val="Strong"/>
        </w:rPr>
        <w:t xml:space="preserve">/12/16  </w:t>
      </w:r>
      <w:r w:rsidR="00501229" w:rsidRPr="00501229">
        <w:rPr>
          <w:rStyle w:val="Strong"/>
          <w:highlight w:val="red"/>
        </w:rPr>
        <w:t>at 8:00 AM</w:t>
      </w:r>
      <w:r w:rsidR="00501229">
        <w:rPr>
          <w:rStyle w:val="Strong"/>
        </w:rPr>
        <w:t xml:space="preserve">  Room 116 </w:t>
      </w:r>
      <w:r w:rsidRPr="000177DC">
        <w:rPr>
          <w:b/>
          <w:highlight w:val="yellow"/>
        </w:rPr>
        <w:t>Cumulative with emphasis on 3</w:t>
      </w:r>
      <w:r w:rsidRPr="000177DC">
        <w:rPr>
          <w:b/>
          <w:highlight w:val="yellow"/>
          <w:vertAlign w:val="superscript"/>
        </w:rPr>
        <w:t>rd</w:t>
      </w:r>
      <w:r w:rsidRPr="000177DC">
        <w:rPr>
          <w:b/>
          <w:highlight w:val="yellow"/>
        </w:rPr>
        <w:t xml:space="preserve"> section of class</w:t>
      </w:r>
      <w:r w:rsidR="00501229">
        <w:rPr>
          <w:b/>
        </w:rPr>
        <w:t xml:space="preserve"> </w:t>
      </w:r>
      <w:hyperlink r:id="rId5" w:tgtFrame="_blank" w:history="1">
        <w:r w:rsidR="007712D3">
          <w:rPr>
            <w:rStyle w:val="Hyperlink"/>
          </w:rPr>
          <w:t>http://www.uky.edu/registrar/content/fall-final-exam-schedule</w:t>
        </w:r>
      </w:hyperlink>
    </w:p>
    <w:p w:rsidR="00A8326A" w:rsidRDefault="00A8326A" w:rsidP="009878F5">
      <w:pPr>
        <w:tabs>
          <w:tab w:val="left" w:pos="360"/>
        </w:tabs>
        <w:suppressAutoHyphens/>
        <w:spacing w:after="0" w:line="240" w:lineRule="auto"/>
        <w:rPr>
          <w:rFonts w:ascii="Arial" w:eastAsia="Times New Roman" w:hAnsi="Arial" w:cs="Arial"/>
          <w:b/>
          <w:sz w:val="24"/>
          <w:szCs w:val="24"/>
        </w:rPr>
      </w:pPr>
    </w:p>
    <w:p w:rsidR="00A8326A" w:rsidRDefault="00A8326A" w:rsidP="00A8326A">
      <w:pPr>
        <w:tabs>
          <w:tab w:val="left" w:pos="360"/>
        </w:tabs>
        <w:suppressAutoHyphens/>
        <w:spacing w:after="0" w:line="240" w:lineRule="auto"/>
        <w:rPr>
          <w:rFonts w:ascii="Arial" w:eastAsia="Times New Roman" w:hAnsi="Arial" w:cs="Arial"/>
          <w:b/>
          <w:sz w:val="24"/>
          <w:szCs w:val="24"/>
        </w:rPr>
      </w:pPr>
    </w:p>
    <w:p w:rsidR="00A8326A" w:rsidRDefault="00A8326A" w:rsidP="00A8326A">
      <w:pPr>
        <w:tabs>
          <w:tab w:val="left" w:pos="360"/>
        </w:tabs>
        <w:suppressAutoHyphens/>
        <w:spacing w:after="0" w:line="240" w:lineRule="auto"/>
        <w:rPr>
          <w:rFonts w:ascii="Arial" w:eastAsia="Times New Roman" w:hAnsi="Arial" w:cs="Arial"/>
          <w:b/>
          <w:sz w:val="24"/>
          <w:szCs w:val="24"/>
        </w:rPr>
      </w:pPr>
      <w:r>
        <w:rPr>
          <w:rFonts w:ascii="Arial" w:eastAsia="Times New Roman" w:hAnsi="Arial" w:cs="Arial"/>
          <w:b/>
          <w:sz w:val="24"/>
          <w:szCs w:val="24"/>
        </w:rPr>
        <w:t xml:space="preserve">Grade </w:t>
      </w:r>
      <w:r w:rsidRPr="00A8326A">
        <w:rPr>
          <w:rFonts w:ascii="Arial" w:eastAsia="Times New Roman" w:hAnsi="Arial" w:cs="Arial"/>
          <w:b/>
          <w:sz w:val="24"/>
          <w:szCs w:val="24"/>
        </w:rPr>
        <w:t>Point breakdown</w:t>
      </w:r>
    </w:p>
    <w:p w:rsidR="00A8326A" w:rsidRPr="006D7AF7" w:rsidRDefault="00A8326A" w:rsidP="00A8326A">
      <w:pPr>
        <w:tabs>
          <w:tab w:val="left" w:pos="360"/>
        </w:tabs>
        <w:suppressAutoHyphens/>
        <w:spacing w:after="0" w:line="240" w:lineRule="auto"/>
        <w:rPr>
          <w:rFonts w:ascii="Arial" w:eastAsia="Times New Roman" w:hAnsi="Arial" w:cs="Arial"/>
          <w:b/>
          <w:sz w:val="24"/>
          <w:szCs w:val="24"/>
          <w:u w:val="single"/>
        </w:rPr>
      </w:pPr>
      <w:r w:rsidRPr="006D7AF7">
        <w:rPr>
          <w:rFonts w:ascii="Arial" w:eastAsia="Times New Roman" w:hAnsi="Arial" w:cs="Arial"/>
          <w:b/>
          <w:sz w:val="24"/>
          <w:szCs w:val="24"/>
          <w:u w:val="single"/>
        </w:rPr>
        <w:t xml:space="preserve"> LAB</w:t>
      </w:r>
    </w:p>
    <w:p w:rsidR="00A8326A" w:rsidRPr="006D7AF7" w:rsidRDefault="006D7AF7" w:rsidP="00A8326A">
      <w:pPr>
        <w:tabs>
          <w:tab w:val="left" w:pos="360"/>
        </w:tabs>
        <w:suppressAutoHyphens/>
        <w:spacing w:after="0" w:line="240" w:lineRule="auto"/>
        <w:rPr>
          <w:rFonts w:ascii="Arial" w:eastAsia="Times New Roman" w:hAnsi="Arial" w:cs="Arial"/>
          <w:sz w:val="24"/>
          <w:szCs w:val="24"/>
        </w:rPr>
      </w:pPr>
      <w:r>
        <w:rPr>
          <w:rFonts w:ascii="Arial" w:eastAsia="Times New Roman" w:hAnsi="Arial" w:cs="Arial"/>
          <w:b/>
          <w:sz w:val="24"/>
          <w:szCs w:val="24"/>
        </w:rPr>
        <w:tab/>
      </w:r>
      <w:r w:rsidR="00A8326A" w:rsidRPr="006D7AF7">
        <w:rPr>
          <w:rFonts w:ascii="Arial" w:eastAsia="Times New Roman" w:hAnsi="Arial" w:cs="Arial"/>
          <w:sz w:val="24"/>
          <w:szCs w:val="24"/>
        </w:rPr>
        <w:t>10 worksheets @ 10pts each = 100</w:t>
      </w:r>
    </w:p>
    <w:p w:rsidR="00A8326A" w:rsidRPr="006D7AF7" w:rsidRDefault="006D7AF7" w:rsidP="00A8326A">
      <w:pPr>
        <w:tabs>
          <w:tab w:val="left" w:pos="360"/>
        </w:tabs>
        <w:suppressAutoHyphens/>
        <w:spacing w:after="0" w:line="240" w:lineRule="auto"/>
        <w:rPr>
          <w:rFonts w:ascii="Arial" w:eastAsia="Times New Roman" w:hAnsi="Arial" w:cs="Arial"/>
          <w:sz w:val="24"/>
          <w:szCs w:val="24"/>
        </w:rPr>
      </w:pPr>
      <w:r w:rsidRPr="006D7AF7">
        <w:rPr>
          <w:rFonts w:ascii="Arial" w:eastAsia="Times New Roman" w:hAnsi="Arial" w:cs="Arial"/>
          <w:sz w:val="24"/>
          <w:szCs w:val="24"/>
        </w:rPr>
        <w:tab/>
      </w:r>
      <w:r w:rsidR="00A8326A" w:rsidRPr="006D7AF7">
        <w:rPr>
          <w:rFonts w:ascii="Arial" w:eastAsia="Times New Roman" w:hAnsi="Arial" w:cs="Arial"/>
          <w:sz w:val="24"/>
          <w:szCs w:val="24"/>
        </w:rPr>
        <w:t>10 quizzes @ 2 pts each = 20</w:t>
      </w:r>
    </w:p>
    <w:p w:rsidR="00A8326A" w:rsidRPr="00A8326A" w:rsidRDefault="006D7AF7" w:rsidP="00A8326A">
      <w:pPr>
        <w:tabs>
          <w:tab w:val="left" w:pos="360"/>
        </w:tabs>
        <w:suppressAutoHyphens/>
        <w:spacing w:after="0" w:line="240" w:lineRule="auto"/>
        <w:rPr>
          <w:rFonts w:ascii="Arial" w:eastAsia="Times New Roman" w:hAnsi="Arial" w:cs="Arial"/>
          <w:b/>
          <w:sz w:val="24"/>
          <w:szCs w:val="24"/>
        </w:rPr>
      </w:pPr>
      <w:r>
        <w:rPr>
          <w:rFonts w:ascii="Arial" w:eastAsia="Times New Roman" w:hAnsi="Arial" w:cs="Arial"/>
          <w:b/>
          <w:sz w:val="24"/>
          <w:szCs w:val="24"/>
        </w:rPr>
        <w:tab/>
      </w:r>
      <w:r w:rsidR="00A8326A" w:rsidRPr="00A8326A">
        <w:rPr>
          <w:rFonts w:ascii="Arial" w:eastAsia="Times New Roman" w:hAnsi="Arial" w:cs="Arial"/>
          <w:b/>
          <w:sz w:val="24"/>
          <w:szCs w:val="24"/>
        </w:rPr>
        <w:t>Lab Total: 120 (18% of grade)</w:t>
      </w:r>
    </w:p>
    <w:p w:rsidR="00A8326A" w:rsidRPr="006D7AF7" w:rsidRDefault="00A8326A" w:rsidP="00A8326A">
      <w:pPr>
        <w:tabs>
          <w:tab w:val="left" w:pos="360"/>
        </w:tabs>
        <w:suppressAutoHyphens/>
        <w:spacing w:after="0" w:line="240" w:lineRule="auto"/>
        <w:rPr>
          <w:rFonts w:ascii="Arial" w:eastAsia="Times New Roman" w:hAnsi="Arial" w:cs="Arial"/>
          <w:b/>
          <w:sz w:val="24"/>
          <w:szCs w:val="24"/>
          <w:u w:val="single"/>
        </w:rPr>
      </w:pPr>
      <w:r w:rsidRPr="006D7AF7">
        <w:rPr>
          <w:rFonts w:ascii="Arial" w:eastAsia="Times New Roman" w:hAnsi="Arial" w:cs="Arial"/>
          <w:b/>
          <w:sz w:val="24"/>
          <w:szCs w:val="24"/>
          <w:u w:val="single"/>
        </w:rPr>
        <w:t>GCCR</w:t>
      </w:r>
    </w:p>
    <w:p w:rsidR="00A8326A" w:rsidRPr="006D7AF7" w:rsidRDefault="006D7AF7" w:rsidP="00A8326A">
      <w:pPr>
        <w:tabs>
          <w:tab w:val="left" w:pos="360"/>
        </w:tabs>
        <w:suppressAutoHyphens/>
        <w:spacing w:after="0" w:line="240" w:lineRule="auto"/>
        <w:rPr>
          <w:rFonts w:ascii="Arial" w:eastAsia="Times New Roman" w:hAnsi="Arial" w:cs="Arial"/>
          <w:sz w:val="24"/>
          <w:szCs w:val="24"/>
        </w:rPr>
      </w:pPr>
      <w:r>
        <w:rPr>
          <w:rFonts w:ascii="Arial" w:eastAsia="Times New Roman" w:hAnsi="Arial" w:cs="Arial"/>
          <w:sz w:val="24"/>
          <w:szCs w:val="24"/>
        </w:rPr>
        <w:tab/>
      </w:r>
      <w:r w:rsidR="00A8326A" w:rsidRPr="006D7AF7">
        <w:rPr>
          <w:rFonts w:ascii="Arial" w:eastAsia="Times New Roman" w:hAnsi="Arial" w:cs="Arial"/>
          <w:sz w:val="24"/>
          <w:szCs w:val="24"/>
        </w:rPr>
        <w:t>Abstract 10</w:t>
      </w:r>
    </w:p>
    <w:p w:rsidR="00A8326A" w:rsidRPr="006D7AF7" w:rsidRDefault="006D7AF7" w:rsidP="00A8326A">
      <w:pPr>
        <w:tabs>
          <w:tab w:val="left" w:pos="360"/>
        </w:tabs>
        <w:suppressAutoHyphens/>
        <w:spacing w:after="0" w:line="240" w:lineRule="auto"/>
        <w:rPr>
          <w:rFonts w:ascii="Arial" w:eastAsia="Times New Roman" w:hAnsi="Arial" w:cs="Arial"/>
          <w:sz w:val="24"/>
          <w:szCs w:val="24"/>
        </w:rPr>
      </w:pPr>
      <w:r>
        <w:rPr>
          <w:rFonts w:ascii="Arial" w:eastAsia="Times New Roman" w:hAnsi="Arial" w:cs="Arial"/>
          <w:sz w:val="24"/>
          <w:szCs w:val="24"/>
        </w:rPr>
        <w:tab/>
      </w:r>
      <w:r w:rsidR="00A8326A" w:rsidRPr="006D7AF7">
        <w:rPr>
          <w:rFonts w:ascii="Arial" w:eastAsia="Times New Roman" w:hAnsi="Arial" w:cs="Arial"/>
          <w:sz w:val="24"/>
          <w:szCs w:val="24"/>
        </w:rPr>
        <w:t>Introduction 10</w:t>
      </w:r>
    </w:p>
    <w:p w:rsidR="00A8326A" w:rsidRPr="006D7AF7" w:rsidRDefault="006D7AF7" w:rsidP="00A8326A">
      <w:pPr>
        <w:tabs>
          <w:tab w:val="left" w:pos="360"/>
        </w:tabs>
        <w:suppressAutoHyphens/>
        <w:spacing w:after="0" w:line="240" w:lineRule="auto"/>
        <w:rPr>
          <w:rFonts w:ascii="Arial" w:eastAsia="Times New Roman" w:hAnsi="Arial" w:cs="Arial"/>
          <w:sz w:val="24"/>
          <w:szCs w:val="24"/>
        </w:rPr>
      </w:pPr>
      <w:r>
        <w:rPr>
          <w:rFonts w:ascii="Arial" w:eastAsia="Times New Roman" w:hAnsi="Arial" w:cs="Arial"/>
          <w:sz w:val="24"/>
          <w:szCs w:val="24"/>
        </w:rPr>
        <w:tab/>
      </w:r>
      <w:r w:rsidR="00A8326A" w:rsidRPr="006D7AF7">
        <w:rPr>
          <w:rFonts w:ascii="Arial" w:eastAsia="Times New Roman" w:hAnsi="Arial" w:cs="Arial"/>
          <w:sz w:val="24"/>
          <w:szCs w:val="24"/>
        </w:rPr>
        <w:t>Methods 10</w:t>
      </w:r>
    </w:p>
    <w:p w:rsidR="00A8326A" w:rsidRPr="006D7AF7" w:rsidRDefault="006D7AF7" w:rsidP="00A8326A">
      <w:pPr>
        <w:tabs>
          <w:tab w:val="left" w:pos="360"/>
        </w:tabs>
        <w:suppressAutoHyphens/>
        <w:spacing w:after="0" w:line="240" w:lineRule="auto"/>
        <w:rPr>
          <w:rFonts w:ascii="Arial" w:eastAsia="Times New Roman" w:hAnsi="Arial" w:cs="Arial"/>
          <w:sz w:val="24"/>
          <w:szCs w:val="24"/>
        </w:rPr>
      </w:pPr>
      <w:r>
        <w:rPr>
          <w:rFonts w:ascii="Arial" w:eastAsia="Times New Roman" w:hAnsi="Arial" w:cs="Arial"/>
          <w:sz w:val="24"/>
          <w:szCs w:val="24"/>
        </w:rPr>
        <w:tab/>
      </w:r>
      <w:r w:rsidR="00A8326A" w:rsidRPr="006D7AF7">
        <w:rPr>
          <w:rFonts w:ascii="Arial" w:eastAsia="Times New Roman" w:hAnsi="Arial" w:cs="Arial"/>
          <w:sz w:val="24"/>
          <w:szCs w:val="24"/>
        </w:rPr>
        <w:t>Results 20</w:t>
      </w:r>
    </w:p>
    <w:p w:rsidR="00A8326A" w:rsidRPr="006D7AF7" w:rsidRDefault="006D7AF7" w:rsidP="00A8326A">
      <w:pPr>
        <w:tabs>
          <w:tab w:val="left" w:pos="360"/>
        </w:tabs>
        <w:suppressAutoHyphens/>
        <w:spacing w:after="0" w:line="240" w:lineRule="auto"/>
        <w:rPr>
          <w:rFonts w:ascii="Arial" w:eastAsia="Times New Roman" w:hAnsi="Arial" w:cs="Arial"/>
          <w:sz w:val="24"/>
          <w:szCs w:val="24"/>
        </w:rPr>
      </w:pPr>
      <w:r>
        <w:rPr>
          <w:rFonts w:ascii="Arial" w:eastAsia="Times New Roman" w:hAnsi="Arial" w:cs="Arial"/>
          <w:sz w:val="24"/>
          <w:szCs w:val="24"/>
        </w:rPr>
        <w:tab/>
      </w:r>
      <w:r w:rsidR="00A8326A" w:rsidRPr="006D7AF7">
        <w:rPr>
          <w:rFonts w:ascii="Arial" w:eastAsia="Times New Roman" w:hAnsi="Arial" w:cs="Arial"/>
          <w:sz w:val="24"/>
          <w:szCs w:val="24"/>
        </w:rPr>
        <w:t>Discussion 20</w:t>
      </w:r>
    </w:p>
    <w:p w:rsidR="00A8326A" w:rsidRPr="006D7AF7" w:rsidRDefault="006D7AF7" w:rsidP="00A8326A">
      <w:pPr>
        <w:tabs>
          <w:tab w:val="left" w:pos="360"/>
        </w:tabs>
        <w:suppressAutoHyphens/>
        <w:spacing w:after="0" w:line="240" w:lineRule="auto"/>
        <w:rPr>
          <w:rFonts w:ascii="Arial" w:eastAsia="Times New Roman" w:hAnsi="Arial" w:cs="Arial"/>
          <w:sz w:val="24"/>
          <w:szCs w:val="24"/>
        </w:rPr>
      </w:pPr>
      <w:r>
        <w:rPr>
          <w:rFonts w:ascii="Arial" w:eastAsia="Times New Roman" w:hAnsi="Arial" w:cs="Arial"/>
          <w:sz w:val="24"/>
          <w:szCs w:val="24"/>
        </w:rPr>
        <w:tab/>
      </w:r>
      <w:r w:rsidR="00A8326A" w:rsidRPr="006D7AF7">
        <w:rPr>
          <w:rFonts w:ascii="Arial" w:eastAsia="Times New Roman" w:hAnsi="Arial" w:cs="Arial"/>
          <w:sz w:val="24"/>
          <w:szCs w:val="24"/>
        </w:rPr>
        <w:t>Full Report 70</w:t>
      </w:r>
    </w:p>
    <w:p w:rsidR="00A8326A" w:rsidRPr="00A8326A" w:rsidRDefault="006D7AF7" w:rsidP="00A8326A">
      <w:pPr>
        <w:tabs>
          <w:tab w:val="left" w:pos="360"/>
        </w:tabs>
        <w:suppressAutoHyphens/>
        <w:spacing w:after="0" w:line="240" w:lineRule="auto"/>
        <w:rPr>
          <w:rFonts w:ascii="Arial" w:eastAsia="Times New Roman" w:hAnsi="Arial" w:cs="Arial"/>
          <w:b/>
          <w:sz w:val="24"/>
          <w:szCs w:val="24"/>
        </w:rPr>
      </w:pPr>
      <w:r>
        <w:rPr>
          <w:rFonts w:ascii="Arial" w:eastAsia="Times New Roman" w:hAnsi="Arial" w:cs="Arial"/>
          <w:b/>
          <w:sz w:val="24"/>
          <w:szCs w:val="24"/>
        </w:rPr>
        <w:tab/>
      </w:r>
      <w:r w:rsidR="00A8326A" w:rsidRPr="00A8326A">
        <w:rPr>
          <w:rFonts w:ascii="Arial" w:eastAsia="Times New Roman" w:hAnsi="Arial" w:cs="Arial"/>
          <w:b/>
          <w:sz w:val="24"/>
          <w:szCs w:val="24"/>
        </w:rPr>
        <w:t>GCCR Total: 140 (22% of grade)</w:t>
      </w:r>
    </w:p>
    <w:p w:rsidR="00A8326A" w:rsidRPr="00A8326A" w:rsidRDefault="00A8326A" w:rsidP="00A8326A">
      <w:pPr>
        <w:tabs>
          <w:tab w:val="left" w:pos="360"/>
        </w:tabs>
        <w:suppressAutoHyphens/>
        <w:spacing w:after="0" w:line="240" w:lineRule="auto"/>
        <w:rPr>
          <w:rFonts w:ascii="Arial" w:eastAsia="Times New Roman" w:hAnsi="Arial" w:cs="Arial"/>
          <w:b/>
          <w:sz w:val="24"/>
          <w:szCs w:val="24"/>
        </w:rPr>
      </w:pPr>
    </w:p>
    <w:p w:rsidR="00A8326A" w:rsidRPr="006D7AF7" w:rsidRDefault="00A8326A" w:rsidP="00A8326A">
      <w:pPr>
        <w:tabs>
          <w:tab w:val="left" w:pos="360"/>
        </w:tabs>
        <w:suppressAutoHyphens/>
        <w:spacing w:after="0" w:line="240" w:lineRule="auto"/>
        <w:rPr>
          <w:rFonts w:ascii="Arial" w:eastAsia="Times New Roman" w:hAnsi="Arial" w:cs="Arial"/>
          <w:b/>
          <w:sz w:val="24"/>
          <w:szCs w:val="24"/>
          <w:u w:val="single"/>
        </w:rPr>
      </w:pPr>
      <w:r w:rsidRPr="006D7AF7">
        <w:rPr>
          <w:rFonts w:ascii="Arial" w:eastAsia="Times New Roman" w:hAnsi="Arial" w:cs="Arial"/>
          <w:b/>
          <w:sz w:val="24"/>
          <w:szCs w:val="24"/>
          <w:u w:val="single"/>
        </w:rPr>
        <w:t>LECTURE</w:t>
      </w:r>
    </w:p>
    <w:p w:rsidR="00A8326A" w:rsidRPr="006D7AF7" w:rsidRDefault="006D7AF7" w:rsidP="00A8326A">
      <w:pPr>
        <w:tabs>
          <w:tab w:val="left" w:pos="360"/>
        </w:tabs>
        <w:suppressAutoHyphens/>
        <w:spacing w:after="0" w:line="240" w:lineRule="auto"/>
        <w:rPr>
          <w:rFonts w:ascii="Arial" w:eastAsia="Times New Roman" w:hAnsi="Arial" w:cs="Arial"/>
          <w:sz w:val="24"/>
          <w:szCs w:val="24"/>
        </w:rPr>
      </w:pPr>
      <w:r>
        <w:rPr>
          <w:rFonts w:ascii="Arial" w:eastAsia="Times New Roman" w:hAnsi="Arial" w:cs="Arial"/>
          <w:b/>
          <w:sz w:val="24"/>
          <w:szCs w:val="24"/>
        </w:rPr>
        <w:tab/>
      </w:r>
      <w:r w:rsidR="00A8326A" w:rsidRPr="006D7AF7">
        <w:rPr>
          <w:rFonts w:ascii="Arial" w:eastAsia="Times New Roman" w:hAnsi="Arial" w:cs="Arial"/>
          <w:sz w:val="24"/>
          <w:szCs w:val="24"/>
        </w:rPr>
        <w:t>Exam 1 100</w:t>
      </w:r>
    </w:p>
    <w:p w:rsidR="00A8326A" w:rsidRPr="006D7AF7" w:rsidRDefault="006D7AF7" w:rsidP="00A8326A">
      <w:pPr>
        <w:tabs>
          <w:tab w:val="left" w:pos="360"/>
        </w:tabs>
        <w:suppressAutoHyphens/>
        <w:spacing w:after="0" w:line="240" w:lineRule="auto"/>
        <w:rPr>
          <w:rFonts w:ascii="Arial" w:eastAsia="Times New Roman" w:hAnsi="Arial" w:cs="Arial"/>
          <w:sz w:val="24"/>
          <w:szCs w:val="24"/>
        </w:rPr>
      </w:pPr>
      <w:r w:rsidRPr="006D7AF7">
        <w:rPr>
          <w:rFonts w:ascii="Arial" w:eastAsia="Times New Roman" w:hAnsi="Arial" w:cs="Arial"/>
          <w:sz w:val="24"/>
          <w:szCs w:val="24"/>
        </w:rPr>
        <w:tab/>
      </w:r>
      <w:r w:rsidR="00A8326A" w:rsidRPr="006D7AF7">
        <w:rPr>
          <w:rFonts w:ascii="Arial" w:eastAsia="Times New Roman" w:hAnsi="Arial" w:cs="Arial"/>
          <w:sz w:val="24"/>
          <w:szCs w:val="24"/>
        </w:rPr>
        <w:t>Exam 2 100</w:t>
      </w:r>
    </w:p>
    <w:p w:rsidR="00A8326A" w:rsidRPr="006D7AF7" w:rsidRDefault="006D7AF7" w:rsidP="00A8326A">
      <w:pPr>
        <w:tabs>
          <w:tab w:val="left" w:pos="360"/>
        </w:tabs>
        <w:suppressAutoHyphens/>
        <w:spacing w:after="0" w:line="240" w:lineRule="auto"/>
        <w:rPr>
          <w:rFonts w:ascii="Arial" w:eastAsia="Times New Roman" w:hAnsi="Arial" w:cs="Arial"/>
          <w:sz w:val="24"/>
          <w:szCs w:val="24"/>
        </w:rPr>
      </w:pPr>
      <w:r w:rsidRPr="006D7AF7">
        <w:rPr>
          <w:rFonts w:ascii="Arial" w:eastAsia="Times New Roman" w:hAnsi="Arial" w:cs="Arial"/>
          <w:sz w:val="24"/>
          <w:szCs w:val="24"/>
        </w:rPr>
        <w:tab/>
      </w:r>
      <w:r w:rsidR="00A8326A" w:rsidRPr="006D7AF7">
        <w:rPr>
          <w:rFonts w:ascii="Arial" w:eastAsia="Times New Roman" w:hAnsi="Arial" w:cs="Arial"/>
          <w:sz w:val="24"/>
          <w:szCs w:val="24"/>
        </w:rPr>
        <w:t>Exam 3 150</w:t>
      </w:r>
    </w:p>
    <w:p w:rsidR="00A8326A" w:rsidRPr="006D7AF7" w:rsidRDefault="006D7AF7" w:rsidP="00A8326A">
      <w:pPr>
        <w:tabs>
          <w:tab w:val="left" w:pos="360"/>
        </w:tabs>
        <w:suppressAutoHyphens/>
        <w:spacing w:after="0" w:line="240" w:lineRule="auto"/>
        <w:rPr>
          <w:rFonts w:ascii="Arial" w:eastAsia="Times New Roman" w:hAnsi="Arial" w:cs="Arial"/>
          <w:sz w:val="24"/>
          <w:szCs w:val="24"/>
        </w:rPr>
      </w:pPr>
      <w:r w:rsidRPr="006D7AF7">
        <w:rPr>
          <w:rFonts w:ascii="Arial" w:eastAsia="Times New Roman" w:hAnsi="Arial" w:cs="Arial"/>
          <w:sz w:val="24"/>
          <w:szCs w:val="24"/>
        </w:rPr>
        <w:tab/>
      </w:r>
      <w:r w:rsidR="00A8326A" w:rsidRPr="006D7AF7">
        <w:rPr>
          <w:rFonts w:ascii="Arial" w:eastAsia="Times New Roman" w:hAnsi="Arial" w:cs="Arial"/>
          <w:sz w:val="24"/>
          <w:szCs w:val="24"/>
        </w:rPr>
        <w:t>Other 60</w:t>
      </w:r>
      <w:r w:rsidRPr="006D7AF7">
        <w:rPr>
          <w:rFonts w:ascii="Arial" w:eastAsia="Times New Roman" w:hAnsi="Arial" w:cs="Arial"/>
          <w:sz w:val="24"/>
          <w:szCs w:val="24"/>
        </w:rPr>
        <w:t xml:space="preserve"> (class participation and short assignments in class)</w:t>
      </w:r>
    </w:p>
    <w:p w:rsidR="00A8326A" w:rsidRPr="00A8326A" w:rsidRDefault="006D7AF7" w:rsidP="00A8326A">
      <w:pPr>
        <w:tabs>
          <w:tab w:val="left" w:pos="360"/>
        </w:tabs>
        <w:suppressAutoHyphens/>
        <w:spacing w:after="0" w:line="240" w:lineRule="auto"/>
        <w:rPr>
          <w:rFonts w:ascii="Arial" w:eastAsia="Times New Roman" w:hAnsi="Arial" w:cs="Arial"/>
          <w:b/>
          <w:sz w:val="24"/>
          <w:szCs w:val="24"/>
        </w:rPr>
      </w:pPr>
      <w:r>
        <w:rPr>
          <w:rFonts w:ascii="Arial" w:eastAsia="Times New Roman" w:hAnsi="Arial" w:cs="Arial"/>
          <w:b/>
          <w:sz w:val="24"/>
          <w:szCs w:val="24"/>
        </w:rPr>
        <w:tab/>
      </w:r>
      <w:r w:rsidR="00A8326A" w:rsidRPr="00A8326A">
        <w:rPr>
          <w:rFonts w:ascii="Arial" w:eastAsia="Times New Roman" w:hAnsi="Arial" w:cs="Arial"/>
          <w:b/>
          <w:sz w:val="24"/>
          <w:szCs w:val="24"/>
        </w:rPr>
        <w:t>Lecture Total: 410 (60% of grade)</w:t>
      </w:r>
    </w:p>
    <w:p w:rsidR="00A8326A" w:rsidRPr="006D7AF7" w:rsidRDefault="00A8326A" w:rsidP="00A8326A">
      <w:pPr>
        <w:tabs>
          <w:tab w:val="left" w:pos="360"/>
        </w:tabs>
        <w:suppressAutoHyphens/>
        <w:spacing w:after="0" w:line="240" w:lineRule="auto"/>
        <w:rPr>
          <w:rFonts w:ascii="Arial" w:eastAsia="Times New Roman" w:hAnsi="Arial" w:cs="Arial"/>
          <w:sz w:val="24"/>
          <w:szCs w:val="24"/>
        </w:rPr>
      </w:pPr>
      <w:r w:rsidRPr="00A8326A">
        <w:rPr>
          <w:rFonts w:ascii="Arial" w:eastAsia="Times New Roman" w:hAnsi="Arial" w:cs="Arial"/>
          <w:b/>
          <w:sz w:val="24"/>
          <w:szCs w:val="24"/>
        </w:rPr>
        <w:t xml:space="preserve">Grand Total: </w:t>
      </w:r>
      <w:proofErr w:type="gramStart"/>
      <w:r w:rsidRPr="00A8326A">
        <w:rPr>
          <w:rFonts w:ascii="Arial" w:eastAsia="Times New Roman" w:hAnsi="Arial" w:cs="Arial"/>
          <w:b/>
          <w:sz w:val="24"/>
          <w:szCs w:val="24"/>
        </w:rPr>
        <w:t>670</w:t>
      </w:r>
      <w:r w:rsidR="006D7AF7">
        <w:rPr>
          <w:rFonts w:ascii="Arial" w:eastAsia="Times New Roman" w:hAnsi="Arial" w:cs="Arial"/>
          <w:b/>
          <w:sz w:val="24"/>
          <w:szCs w:val="24"/>
        </w:rPr>
        <w:t xml:space="preserve">  </w:t>
      </w:r>
      <w:r w:rsidR="006D7AF7" w:rsidRPr="006D7AF7">
        <w:rPr>
          <w:rFonts w:ascii="Arial" w:eastAsia="Times New Roman" w:hAnsi="Arial" w:cs="Arial"/>
          <w:sz w:val="24"/>
          <w:szCs w:val="24"/>
        </w:rPr>
        <w:t>(</w:t>
      </w:r>
      <w:proofErr w:type="gramEnd"/>
      <w:r w:rsidR="006D7AF7" w:rsidRPr="006D7AF7">
        <w:rPr>
          <w:rFonts w:ascii="Arial" w:eastAsia="Times New Roman" w:hAnsi="Arial" w:cs="Arial"/>
          <w:sz w:val="24"/>
          <w:szCs w:val="24"/>
        </w:rPr>
        <w:t>89.5% up is an A; 79.5 to 89.49% is a B; 69.5 to 79.49% is a C; 59.5 to 69.49% is a D; less than 59.49% is a E)</w:t>
      </w:r>
    </w:p>
    <w:p w:rsidR="00A8326A" w:rsidRDefault="00A8326A" w:rsidP="009878F5">
      <w:pPr>
        <w:tabs>
          <w:tab w:val="left" w:pos="360"/>
        </w:tabs>
        <w:suppressAutoHyphens/>
        <w:spacing w:after="0" w:line="240" w:lineRule="auto"/>
        <w:rPr>
          <w:rFonts w:ascii="Arial" w:eastAsia="Times New Roman" w:hAnsi="Arial" w:cs="Arial"/>
          <w:b/>
          <w:sz w:val="24"/>
          <w:szCs w:val="24"/>
        </w:rPr>
      </w:pPr>
    </w:p>
    <w:p w:rsidR="00BB7140" w:rsidRPr="000664E7" w:rsidRDefault="00BB7140" w:rsidP="009878F5">
      <w:pPr>
        <w:tabs>
          <w:tab w:val="left" w:pos="360"/>
        </w:tabs>
        <w:suppressAutoHyphens/>
        <w:spacing w:after="0" w:line="240" w:lineRule="auto"/>
        <w:rPr>
          <w:rFonts w:ascii="Arial" w:eastAsia="Times New Roman" w:hAnsi="Arial" w:cs="Arial"/>
          <w:b/>
          <w:sz w:val="24"/>
          <w:szCs w:val="24"/>
        </w:rPr>
      </w:pPr>
      <w:r w:rsidRPr="00BB7140">
        <w:rPr>
          <w:rFonts w:ascii="Arial" w:eastAsia="Times New Roman" w:hAnsi="Arial" w:cs="Arial"/>
          <w:b/>
          <w:sz w:val="24"/>
          <w:szCs w:val="24"/>
        </w:rPr>
        <w:t>The course objectives</w:t>
      </w:r>
      <w:r w:rsidRPr="000664E7">
        <w:rPr>
          <w:rFonts w:ascii="Arial" w:eastAsia="Times New Roman" w:hAnsi="Arial" w:cs="Arial"/>
          <w:b/>
          <w:sz w:val="24"/>
          <w:szCs w:val="24"/>
        </w:rPr>
        <w:t>:</w:t>
      </w:r>
      <w:r w:rsidRPr="00BB7140">
        <w:rPr>
          <w:rFonts w:ascii="Arial" w:eastAsia="Times New Roman" w:hAnsi="Arial" w:cs="Arial"/>
          <w:b/>
          <w:sz w:val="24"/>
          <w:szCs w:val="24"/>
        </w:rPr>
        <w:t xml:space="preserve"> </w:t>
      </w:r>
    </w:p>
    <w:p w:rsidR="00BB7140" w:rsidRPr="009878F5" w:rsidRDefault="00BB7140" w:rsidP="009878F5">
      <w:pPr>
        <w:tabs>
          <w:tab w:val="left" w:pos="360"/>
        </w:tabs>
        <w:suppressAutoHyphens/>
        <w:spacing w:after="0" w:line="240" w:lineRule="auto"/>
        <w:rPr>
          <w:rFonts w:ascii="Arial" w:eastAsia="Times New Roman" w:hAnsi="Arial" w:cs="Arial"/>
          <w:sz w:val="24"/>
          <w:szCs w:val="24"/>
        </w:rPr>
      </w:pPr>
      <w:r w:rsidRPr="00BB7140">
        <w:rPr>
          <w:rFonts w:ascii="Arial" w:eastAsia="Times New Roman" w:hAnsi="Arial" w:cs="Arial"/>
          <w:sz w:val="24"/>
          <w:szCs w:val="24"/>
        </w:rPr>
        <w:t xml:space="preserve">(1) </w:t>
      </w:r>
      <w:r w:rsidR="009878F5" w:rsidRPr="009878F5">
        <w:rPr>
          <w:rFonts w:ascii="Arial" w:eastAsia="Times New Roman" w:hAnsi="Arial" w:cs="Arial"/>
          <w:sz w:val="24"/>
          <w:szCs w:val="24"/>
        </w:rPr>
        <w:t>U</w:t>
      </w:r>
      <w:r w:rsidRPr="00BB7140">
        <w:rPr>
          <w:rFonts w:ascii="Arial" w:eastAsia="Times New Roman" w:hAnsi="Arial" w:cs="Arial"/>
          <w:sz w:val="24"/>
          <w:szCs w:val="24"/>
        </w:rPr>
        <w:t xml:space="preserve">nderstanding of the fundamental principles of animal physiology; </w:t>
      </w:r>
    </w:p>
    <w:p w:rsidR="009878F5" w:rsidRDefault="00BB7140" w:rsidP="009878F5">
      <w:pPr>
        <w:pStyle w:val="Default"/>
        <w:rPr>
          <w:rFonts w:ascii="Arial" w:hAnsi="Arial" w:cs="Arial"/>
        </w:rPr>
      </w:pPr>
      <w:r w:rsidRPr="00BB7140">
        <w:rPr>
          <w:rFonts w:ascii="Arial" w:eastAsia="Times New Roman" w:hAnsi="Arial" w:cs="Arial"/>
        </w:rPr>
        <w:lastRenderedPageBreak/>
        <w:t xml:space="preserve">(2) </w:t>
      </w:r>
      <w:r w:rsidR="009878F5" w:rsidRPr="009878F5">
        <w:rPr>
          <w:rFonts w:ascii="Arial" w:eastAsia="Times New Roman" w:hAnsi="Arial" w:cs="Arial"/>
        </w:rPr>
        <w:t>A</w:t>
      </w:r>
      <w:r w:rsidRPr="00BB7140">
        <w:rPr>
          <w:rFonts w:ascii="Arial" w:eastAsia="Times New Roman" w:hAnsi="Arial" w:cs="Arial"/>
        </w:rPr>
        <w:t xml:space="preserve">daptations </w:t>
      </w:r>
      <w:r w:rsidR="009878F5" w:rsidRPr="009878F5">
        <w:rPr>
          <w:rFonts w:ascii="Arial" w:eastAsia="Times New Roman" w:hAnsi="Arial" w:cs="Arial"/>
        </w:rPr>
        <w:t xml:space="preserve">which occur in various </w:t>
      </w:r>
      <w:r w:rsidRPr="00BB7140">
        <w:rPr>
          <w:rFonts w:ascii="Arial" w:eastAsia="Times New Roman" w:hAnsi="Arial" w:cs="Arial"/>
        </w:rPr>
        <w:t>animal groups</w:t>
      </w:r>
      <w:r w:rsidR="009878F5" w:rsidRPr="009878F5">
        <w:rPr>
          <w:rFonts w:ascii="Arial" w:eastAsia="Times New Roman" w:hAnsi="Arial" w:cs="Arial"/>
        </w:rPr>
        <w:t xml:space="preserve"> which have</w:t>
      </w:r>
      <w:r w:rsidR="009878F5" w:rsidRPr="009878F5">
        <w:rPr>
          <w:rFonts w:ascii="Arial" w:hAnsi="Arial" w:cs="Arial"/>
        </w:rPr>
        <w:t xml:space="preserve"> developed through </w:t>
      </w:r>
    </w:p>
    <w:p w:rsidR="009878F5" w:rsidRPr="009878F5" w:rsidRDefault="009878F5" w:rsidP="009878F5">
      <w:pPr>
        <w:pStyle w:val="Default"/>
        <w:ind w:firstLine="720"/>
        <w:rPr>
          <w:rFonts w:ascii="Arial" w:hAnsi="Arial" w:cs="Arial"/>
        </w:rPr>
      </w:pPr>
      <w:proofErr w:type="gramStart"/>
      <w:r w:rsidRPr="009878F5">
        <w:rPr>
          <w:rFonts w:ascii="Arial" w:hAnsi="Arial" w:cs="Arial"/>
        </w:rPr>
        <w:t>natural</w:t>
      </w:r>
      <w:proofErr w:type="gramEnd"/>
      <w:r w:rsidRPr="009878F5">
        <w:rPr>
          <w:rFonts w:ascii="Arial" w:hAnsi="Arial" w:cs="Arial"/>
        </w:rPr>
        <w:t xml:space="preserve"> selection </w:t>
      </w:r>
    </w:p>
    <w:p w:rsidR="009878F5" w:rsidRPr="009878F5" w:rsidRDefault="00BB7140" w:rsidP="009878F5">
      <w:pPr>
        <w:tabs>
          <w:tab w:val="left" w:pos="360"/>
        </w:tabs>
        <w:suppressAutoHyphens/>
        <w:spacing w:after="0" w:line="240" w:lineRule="auto"/>
        <w:rPr>
          <w:rFonts w:ascii="Arial" w:eastAsia="Times New Roman" w:hAnsi="Arial" w:cs="Arial"/>
          <w:sz w:val="24"/>
          <w:szCs w:val="24"/>
        </w:rPr>
      </w:pPr>
      <w:r w:rsidRPr="00BB7140">
        <w:rPr>
          <w:rFonts w:ascii="Arial" w:eastAsia="Times New Roman" w:hAnsi="Arial" w:cs="Arial"/>
          <w:sz w:val="24"/>
          <w:szCs w:val="24"/>
        </w:rPr>
        <w:t xml:space="preserve">(3) </w:t>
      </w:r>
      <w:r w:rsidR="009878F5" w:rsidRPr="009878F5">
        <w:rPr>
          <w:rFonts w:ascii="Arial" w:eastAsia="Times New Roman" w:hAnsi="Arial" w:cs="Arial"/>
          <w:sz w:val="24"/>
          <w:szCs w:val="24"/>
        </w:rPr>
        <w:t xml:space="preserve">Students will learn how to </w:t>
      </w:r>
      <w:r w:rsidRPr="00BB7140">
        <w:rPr>
          <w:rFonts w:ascii="Arial" w:eastAsia="Times New Roman" w:hAnsi="Arial" w:cs="Arial"/>
          <w:sz w:val="24"/>
          <w:szCs w:val="24"/>
        </w:rPr>
        <w:t>research</w:t>
      </w:r>
      <w:r w:rsidR="009878F5" w:rsidRPr="009878F5">
        <w:rPr>
          <w:rFonts w:ascii="Arial" w:eastAsia="Times New Roman" w:hAnsi="Arial" w:cs="Arial"/>
          <w:sz w:val="24"/>
          <w:szCs w:val="24"/>
        </w:rPr>
        <w:t xml:space="preserve"> and</w:t>
      </w:r>
      <w:r w:rsidRPr="00BB7140">
        <w:rPr>
          <w:rFonts w:ascii="Arial" w:eastAsia="Times New Roman" w:hAnsi="Arial" w:cs="Arial"/>
          <w:sz w:val="24"/>
          <w:szCs w:val="24"/>
        </w:rPr>
        <w:t xml:space="preserve"> discuss</w:t>
      </w:r>
      <w:r w:rsidR="009878F5" w:rsidRPr="009878F5">
        <w:rPr>
          <w:rFonts w:ascii="Arial" w:eastAsia="Times New Roman" w:hAnsi="Arial" w:cs="Arial"/>
          <w:sz w:val="24"/>
          <w:szCs w:val="24"/>
        </w:rPr>
        <w:t xml:space="preserve"> concepts in</w:t>
      </w:r>
      <w:r w:rsidRPr="00BB7140">
        <w:rPr>
          <w:rFonts w:ascii="Arial" w:eastAsia="Times New Roman" w:hAnsi="Arial" w:cs="Arial"/>
          <w:sz w:val="24"/>
          <w:szCs w:val="24"/>
        </w:rPr>
        <w:t xml:space="preserve"> animal physiology; </w:t>
      </w:r>
    </w:p>
    <w:p w:rsidR="009878F5" w:rsidRDefault="00BB7140" w:rsidP="009878F5">
      <w:pPr>
        <w:tabs>
          <w:tab w:val="left" w:pos="360"/>
        </w:tabs>
        <w:suppressAutoHyphens/>
        <w:spacing w:after="0" w:line="240" w:lineRule="auto"/>
        <w:rPr>
          <w:rFonts w:ascii="Arial" w:eastAsia="Times New Roman" w:hAnsi="Arial" w:cs="Arial"/>
          <w:sz w:val="24"/>
          <w:szCs w:val="24"/>
        </w:rPr>
      </w:pPr>
      <w:r w:rsidRPr="00BB7140">
        <w:rPr>
          <w:rFonts w:ascii="Arial" w:eastAsia="Times New Roman" w:hAnsi="Arial" w:cs="Arial"/>
          <w:sz w:val="24"/>
          <w:szCs w:val="24"/>
        </w:rPr>
        <w:t xml:space="preserve">(4) </w:t>
      </w:r>
      <w:r w:rsidR="009878F5" w:rsidRPr="009878F5">
        <w:rPr>
          <w:rFonts w:ascii="Arial" w:eastAsia="Times New Roman" w:hAnsi="Arial" w:cs="Arial"/>
          <w:sz w:val="24"/>
          <w:szCs w:val="24"/>
        </w:rPr>
        <w:t xml:space="preserve">Conduct laboratory experimentation on living organisms by experimental design, </w:t>
      </w:r>
    </w:p>
    <w:p w:rsidR="009878F5" w:rsidRDefault="009878F5" w:rsidP="009878F5">
      <w:pPr>
        <w:tabs>
          <w:tab w:val="left" w:pos="360"/>
        </w:tabs>
        <w:suppressAutoHyphens/>
        <w:spacing w:after="0" w:line="240" w:lineRule="auto"/>
        <w:rPr>
          <w:rFonts w:ascii="Arial" w:eastAsia="Times New Roman" w:hAnsi="Arial" w:cs="Arial"/>
          <w:sz w:val="24"/>
          <w:szCs w:val="24"/>
        </w:rPr>
      </w:pPr>
      <w:r>
        <w:rPr>
          <w:rFonts w:ascii="Arial" w:eastAsia="Times New Roman" w:hAnsi="Arial" w:cs="Arial"/>
          <w:sz w:val="24"/>
          <w:szCs w:val="24"/>
        </w:rPr>
        <w:tab/>
      </w:r>
      <w:proofErr w:type="gramStart"/>
      <w:r w:rsidR="00BB7140" w:rsidRPr="00BB7140">
        <w:rPr>
          <w:rFonts w:ascii="Arial" w:eastAsia="Times New Roman" w:hAnsi="Arial" w:cs="Arial"/>
          <w:sz w:val="24"/>
          <w:szCs w:val="24"/>
        </w:rPr>
        <w:t>collect</w:t>
      </w:r>
      <w:proofErr w:type="gramEnd"/>
      <w:r w:rsidRPr="009878F5">
        <w:rPr>
          <w:rFonts w:ascii="Arial" w:eastAsia="Times New Roman" w:hAnsi="Arial" w:cs="Arial"/>
          <w:sz w:val="24"/>
          <w:szCs w:val="24"/>
        </w:rPr>
        <w:t xml:space="preserve"> data</w:t>
      </w:r>
      <w:r w:rsidR="00BB7140" w:rsidRPr="00BB7140">
        <w:rPr>
          <w:rFonts w:ascii="Arial" w:eastAsia="Times New Roman" w:hAnsi="Arial" w:cs="Arial"/>
          <w:sz w:val="24"/>
          <w:szCs w:val="24"/>
        </w:rPr>
        <w:t xml:space="preserve">, analyzing, </w:t>
      </w:r>
      <w:r w:rsidRPr="009878F5">
        <w:rPr>
          <w:rFonts w:ascii="Arial" w:eastAsia="Times New Roman" w:hAnsi="Arial" w:cs="Arial"/>
          <w:sz w:val="24"/>
          <w:szCs w:val="24"/>
        </w:rPr>
        <w:t xml:space="preserve">writing the results and interpretation of data in conjunction </w:t>
      </w:r>
    </w:p>
    <w:p w:rsidR="009878F5" w:rsidRPr="009878F5" w:rsidRDefault="009878F5" w:rsidP="009878F5">
      <w:pPr>
        <w:tabs>
          <w:tab w:val="left" w:pos="360"/>
        </w:tabs>
        <w:suppressAutoHyphens/>
        <w:spacing w:after="0" w:line="240" w:lineRule="auto"/>
        <w:rPr>
          <w:rFonts w:ascii="Arial" w:eastAsia="Times New Roman" w:hAnsi="Arial" w:cs="Arial"/>
          <w:sz w:val="24"/>
          <w:szCs w:val="24"/>
        </w:rPr>
      </w:pPr>
      <w:r>
        <w:rPr>
          <w:rFonts w:ascii="Arial" w:eastAsia="Times New Roman" w:hAnsi="Arial" w:cs="Arial"/>
          <w:sz w:val="24"/>
          <w:szCs w:val="24"/>
        </w:rPr>
        <w:tab/>
      </w:r>
      <w:proofErr w:type="gramStart"/>
      <w:r w:rsidRPr="009878F5">
        <w:rPr>
          <w:rFonts w:ascii="Arial" w:eastAsia="Times New Roman" w:hAnsi="Arial" w:cs="Arial"/>
          <w:sz w:val="24"/>
          <w:szCs w:val="24"/>
        </w:rPr>
        <w:t>with</w:t>
      </w:r>
      <w:proofErr w:type="gramEnd"/>
      <w:r w:rsidRPr="009878F5">
        <w:rPr>
          <w:rFonts w:ascii="Arial" w:eastAsia="Times New Roman" w:hAnsi="Arial" w:cs="Arial"/>
          <w:sz w:val="24"/>
          <w:szCs w:val="24"/>
        </w:rPr>
        <w:t xml:space="preserve"> scientific literature</w:t>
      </w:r>
    </w:p>
    <w:p w:rsidR="009878F5" w:rsidRDefault="009878F5" w:rsidP="009878F5">
      <w:pPr>
        <w:tabs>
          <w:tab w:val="left" w:pos="360"/>
        </w:tabs>
        <w:suppressAutoHyphens/>
        <w:spacing w:after="0" w:line="240" w:lineRule="auto"/>
        <w:rPr>
          <w:rFonts w:ascii="Arial" w:eastAsia="Times New Roman" w:hAnsi="Arial" w:cs="Arial"/>
          <w:sz w:val="24"/>
          <w:szCs w:val="24"/>
        </w:rPr>
      </w:pPr>
    </w:p>
    <w:p w:rsidR="00BB7140" w:rsidRPr="009878F5" w:rsidRDefault="00BB7140" w:rsidP="009878F5">
      <w:pPr>
        <w:tabs>
          <w:tab w:val="left" w:pos="360"/>
        </w:tabs>
        <w:suppressAutoHyphens/>
        <w:spacing w:after="0" w:line="240" w:lineRule="auto"/>
        <w:rPr>
          <w:rFonts w:ascii="Arial" w:eastAsia="Times New Roman" w:hAnsi="Arial" w:cs="Arial"/>
          <w:sz w:val="24"/>
          <w:szCs w:val="24"/>
        </w:rPr>
      </w:pPr>
      <w:r w:rsidRPr="000664E7">
        <w:rPr>
          <w:rFonts w:ascii="Arial" w:eastAsia="Times New Roman" w:hAnsi="Arial" w:cs="Arial"/>
          <w:b/>
          <w:sz w:val="24"/>
          <w:szCs w:val="24"/>
        </w:rPr>
        <w:t>Course Learning Outcomes</w:t>
      </w:r>
      <w:r w:rsidR="000664E7">
        <w:rPr>
          <w:rFonts w:ascii="Arial" w:eastAsia="Times New Roman" w:hAnsi="Arial" w:cs="Arial"/>
          <w:b/>
          <w:sz w:val="24"/>
          <w:szCs w:val="24"/>
        </w:rPr>
        <w:t>:</w:t>
      </w:r>
      <w:r w:rsidRPr="009878F5">
        <w:rPr>
          <w:rFonts w:ascii="Arial" w:eastAsia="Times New Roman" w:hAnsi="Arial" w:cs="Arial"/>
          <w:sz w:val="24"/>
          <w:szCs w:val="24"/>
        </w:rPr>
        <w:t xml:space="preserve"> </w:t>
      </w:r>
      <w:r w:rsidR="009878F5" w:rsidRPr="009878F5">
        <w:rPr>
          <w:rFonts w:ascii="Arial" w:eastAsia="Times New Roman" w:hAnsi="Arial" w:cs="Arial"/>
          <w:sz w:val="24"/>
          <w:szCs w:val="24"/>
        </w:rPr>
        <w:t xml:space="preserve">(same as those for a course in Australia </w:t>
      </w:r>
      <w:hyperlink r:id="rId6" w:history="1">
        <w:r w:rsidR="009878F5" w:rsidRPr="000664E7">
          <w:rPr>
            <w:rStyle w:val="Hyperlink"/>
            <w:rFonts w:ascii="Arial" w:eastAsia="Times New Roman" w:hAnsi="Arial" w:cs="Arial"/>
            <w:sz w:val="24"/>
            <w:szCs w:val="24"/>
          </w:rPr>
          <w:t>https://www.adelaide.edu.au/course-outlines/105180/1/sem-1/)</w:t>
        </w:r>
      </w:hyperlink>
    </w:p>
    <w:p w:rsidR="009878F5" w:rsidRDefault="009878F5" w:rsidP="009878F5">
      <w:pPr>
        <w:tabs>
          <w:tab w:val="left" w:pos="360"/>
        </w:tabs>
        <w:suppressAutoHyphens/>
        <w:spacing w:after="0" w:line="240" w:lineRule="auto"/>
        <w:rPr>
          <w:rFonts w:ascii="Arial" w:eastAsia="Times New Roman" w:hAnsi="Arial" w:cs="Arial"/>
          <w:sz w:val="24"/>
          <w:szCs w:val="24"/>
        </w:rPr>
      </w:pPr>
      <w:r>
        <w:rPr>
          <w:rFonts w:ascii="Arial" w:eastAsia="Times New Roman" w:hAnsi="Arial" w:cs="Arial"/>
          <w:sz w:val="24"/>
          <w:szCs w:val="24"/>
        </w:rPr>
        <w:t>(</w:t>
      </w:r>
      <w:r w:rsidR="00BB7140" w:rsidRPr="009878F5">
        <w:rPr>
          <w:rFonts w:ascii="Arial" w:eastAsia="Times New Roman" w:hAnsi="Arial" w:cs="Arial"/>
          <w:sz w:val="24"/>
          <w:szCs w:val="24"/>
        </w:rPr>
        <w:t>1</w:t>
      </w:r>
      <w:r>
        <w:rPr>
          <w:rFonts w:ascii="Arial" w:eastAsia="Times New Roman" w:hAnsi="Arial" w:cs="Arial"/>
          <w:sz w:val="24"/>
          <w:szCs w:val="24"/>
        </w:rPr>
        <w:t>)</w:t>
      </w:r>
      <w:r w:rsidR="00BB7140" w:rsidRPr="009878F5">
        <w:rPr>
          <w:rFonts w:ascii="Arial" w:eastAsia="Times New Roman" w:hAnsi="Arial" w:cs="Arial"/>
          <w:sz w:val="24"/>
          <w:szCs w:val="24"/>
        </w:rPr>
        <w:t xml:space="preserve"> </w:t>
      </w:r>
      <w:r w:rsidR="00BB7140" w:rsidRPr="009878F5">
        <w:rPr>
          <w:rFonts w:ascii="Arial" w:eastAsia="Times New Roman" w:hAnsi="Arial" w:cs="Arial"/>
          <w:sz w:val="24"/>
          <w:szCs w:val="24"/>
        </w:rPr>
        <w:tab/>
        <w:t xml:space="preserve">Describe the anatomy &amp; physiology of the major systems of the body within the </w:t>
      </w:r>
    </w:p>
    <w:p w:rsidR="00BB7140" w:rsidRPr="009878F5" w:rsidRDefault="009878F5" w:rsidP="009878F5">
      <w:pPr>
        <w:tabs>
          <w:tab w:val="left" w:pos="360"/>
        </w:tabs>
        <w:suppressAutoHyphens/>
        <w:spacing w:after="0" w:line="240" w:lineRule="auto"/>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proofErr w:type="gramStart"/>
      <w:r w:rsidR="00BB7140" w:rsidRPr="009878F5">
        <w:rPr>
          <w:rFonts w:ascii="Arial" w:eastAsia="Times New Roman" w:hAnsi="Arial" w:cs="Arial"/>
          <w:sz w:val="24"/>
          <w:szCs w:val="24"/>
        </w:rPr>
        <w:t>framework</w:t>
      </w:r>
      <w:proofErr w:type="gramEnd"/>
      <w:r w:rsidR="00BB7140" w:rsidRPr="009878F5">
        <w:rPr>
          <w:rFonts w:ascii="Arial" w:eastAsia="Times New Roman" w:hAnsi="Arial" w:cs="Arial"/>
          <w:sz w:val="24"/>
          <w:szCs w:val="24"/>
        </w:rPr>
        <w:t xml:space="preserve"> of the underlying principle of homeostasis</w:t>
      </w:r>
    </w:p>
    <w:p w:rsidR="00BB7140" w:rsidRPr="009878F5" w:rsidRDefault="009878F5" w:rsidP="009878F5">
      <w:pPr>
        <w:tabs>
          <w:tab w:val="left" w:pos="360"/>
        </w:tabs>
        <w:suppressAutoHyphens/>
        <w:spacing w:after="0" w:line="240" w:lineRule="auto"/>
        <w:rPr>
          <w:rFonts w:ascii="Arial" w:eastAsia="Times New Roman" w:hAnsi="Arial" w:cs="Arial"/>
          <w:sz w:val="24"/>
          <w:szCs w:val="24"/>
        </w:rPr>
      </w:pPr>
      <w:r>
        <w:rPr>
          <w:rFonts w:ascii="Arial" w:eastAsia="Times New Roman" w:hAnsi="Arial" w:cs="Arial"/>
          <w:sz w:val="24"/>
          <w:szCs w:val="24"/>
        </w:rPr>
        <w:t>(</w:t>
      </w:r>
      <w:r w:rsidR="00BB7140" w:rsidRPr="009878F5">
        <w:rPr>
          <w:rFonts w:ascii="Arial" w:eastAsia="Times New Roman" w:hAnsi="Arial" w:cs="Arial"/>
          <w:sz w:val="24"/>
          <w:szCs w:val="24"/>
        </w:rPr>
        <w:t>2</w:t>
      </w:r>
      <w:r>
        <w:rPr>
          <w:rFonts w:ascii="Arial" w:eastAsia="Times New Roman" w:hAnsi="Arial" w:cs="Arial"/>
          <w:sz w:val="24"/>
          <w:szCs w:val="24"/>
        </w:rPr>
        <w:t>)</w:t>
      </w:r>
      <w:r w:rsidR="00BB7140" w:rsidRPr="009878F5">
        <w:rPr>
          <w:rFonts w:ascii="Arial" w:eastAsia="Times New Roman" w:hAnsi="Arial" w:cs="Arial"/>
          <w:sz w:val="24"/>
          <w:szCs w:val="24"/>
        </w:rPr>
        <w:t xml:space="preserve"> </w:t>
      </w:r>
      <w:r w:rsidR="00BB7140" w:rsidRPr="009878F5">
        <w:rPr>
          <w:rFonts w:ascii="Arial" w:eastAsia="Times New Roman" w:hAnsi="Arial" w:cs="Arial"/>
          <w:sz w:val="24"/>
          <w:szCs w:val="24"/>
        </w:rPr>
        <w:tab/>
        <w:t>Describe and identify the variations in form and function</w:t>
      </w:r>
    </w:p>
    <w:p w:rsidR="00BB7140" w:rsidRPr="009878F5" w:rsidRDefault="009878F5" w:rsidP="009878F5">
      <w:pPr>
        <w:tabs>
          <w:tab w:val="left" w:pos="360"/>
        </w:tabs>
        <w:suppressAutoHyphens/>
        <w:spacing w:after="0" w:line="240" w:lineRule="auto"/>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proofErr w:type="gramStart"/>
      <w:r w:rsidR="00BB7140" w:rsidRPr="009878F5">
        <w:rPr>
          <w:rFonts w:ascii="Arial" w:eastAsia="Times New Roman" w:hAnsi="Arial" w:cs="Arial"/>
          <w:sz w:val="24"/>
          <w:szCs w:val="24"/>
        </w:rPr>
        <w:t>between</w:t>
      </w:r>
      <w:proofErr w:type="gramEnd"/>
      <w:r w:rsidR="00BB7140" w:rsidRPr="009878F5">
        <w:rPr>
          <w:rFonts w:ascii="Arial" w:eastAsia="Times New Roman" w:hAnsi="Arial" w:cs="Arial"/>
          <w:sz w:val="24"/>
          <w:szCs w:val="24"/>
        </w:rPr>
        <w:t xml:space="preserve"> certain animal species</w:t>
      </w:r>
    </w:p>
    <w:p w:rsidR="00BB7140" w:rsidRPr="009878F5" w:rsidRDefault="009878F5" w:rsidP="009878F5">
      <w:pPr>
        <w:tabs>
          <w:tab w:val="left" w:pos="360"/>
        </w:tabs>
        <w:suppressAutoHyphens/>
        <w:spacing w:after="0" w:line="240" w:lineRule="auto"/>
        <w:rPr>
          <w:rFonts w:ascii="Arial" w:eastAsia="Times New Roman" w:hAnsi="Arial" w:cs="Arial"/>
          <w:sz w:val="24"/>
          <w:szCs w:val="24"/>
        </w:rPr>
      </w:pPr>
      <w:r>
        <w:rPr>
          <w:rFonts w:ascii="Arial" w:eastAsia="Times New Roman" w:hAnsi="Arial" w:cs="Arial"/>
          <w:sz w:val="24"/>
          <w:szCs w:val="24"/>
        </w:rPr>
        <w:t>(</w:t>
      </w:r>
      <w:r w:rsidR="00BB7140" w:rsidRPr="009878F5">
        <w:rPr>
          <w:rFonts w:ascii="Arial" w:eastAsia="Times New Roman" w:hAnsi="Arial" w:cs="Arial"/>
          <w:sz w:val="24"/>
          <w:szCs w:val="24"/>
        </w:rPr>
        <w:t>3</w:t>
      </w:r>
      <w:r>
        <w:rPr>
          <w:rFonts w:ascii="Arial" w:eastAsia="Times New Roman" w:hAnsi="Arial" w:cs="Arial"/>
          <w:sz w:val="24"/>
          <w:szCs w:val="24"/>
        </w:rPr>
        <w:t>)</w:t>
      </w:r>
      <w:r w:rsidR="00BB7140" w:rsidRPr="009878F5">
        <w:rPr>
          <w:rFonts w:ascii="Arial" w:eastAsia="Times New Roman" w:hAnsi="Arial" w:cs="Arial"/>
          <w:sz w:val="24"/>
          <w:szCs w:val="24"/>
        </w:rPr>
        <w:t xml:space="preserve"> </w:t>
      </w:r>
      <w:r w:rsidR="00BB7140" w:rsidRPr="009878F5">
        <w:rPr>
          <w:rFonts w:ascii="Arial" w:eastAsia="Times New Roman" w:hAnsi="Arial" w:cs="Arial"/>
          <w:sz w:val="24"/>
          <w:szCs w:val="24"/>
        </w:rPr>
        <w:tab/>
        <w:t>Demonstrate skills in animal handling and experimentation</w:t>
      </w:r>
    </w:p>
    <w:p w:rsidR="00CE2286" w:rsidRDefault="009878F5" w:rsidP="009878F5">
      <w:pPr>
        <w:tabs>
          <w:tab w:val="left" w:pos="360"/>
        </w:tabs>
        <w:suppressAutoHyphens/>
        <w:spacing w:after="0" w:line="240" w:lineRule="auto"/>
        <w:rPr>
          <w:rFonts w:ascii="Arial" w:eastAsia="Times New Roman" w:hAnsi="Arial" w:cs="Arial"/>
          <w:sz w:val="24"/>
          <w:szCs w:val="24"/>
        </w:rPr>
      </w:pPr>
      <w:r>
        <w:rPr>
          <w:rFonts w:ascii="Arial" w:eastAsia="Times New Roman" w:hAnsi="Arial" w:cs="Arial"/>
          <w:sz w:val="24"/>
          <w:szCs w:val="24"/>
        </w:rPr>
        <w:t>(</w:t>
      </w:r>
      <w:r w:rsidR="00BB7140" w:rsidRPr="009878F5">
        <w:rPr>
          <w:rFonts w:ascii="Arial" w:eastAsia="Times New Roman" w:hAnsi="Arial" w:cs="Arial"/>
          <w:sz w:val="24"/>
          <w:szCs w:val="24"/>
        </w:rPr>
        <w:t>4</w:t>
      </w:r>
      <w:r>
        <w:rPr>
          <w:rFonts w:ascii="Arial" w:eastAsia="Times New Roman" w:hAnsi="Arial" w:cs="Arial"/>
          <w:sz w:val="24"/>
          <w:szCs w:val="24"/>
        </w:rPr>
        <w:t>)</w:t>
      </w:r>
      <w:r w:rsidR="00BB7140" w:rsidRPr="009878F5">
        <w:rPr>
          <w:rFonts w:ascii="Arial" w:eastAsia="Times New Roman" w:hAnsi="Arial" w:cs="Arial"/>
          <w:sz w:val="24"/>
          <w:szCs w:val="24"/>
        </w:rPr>
        <w:t xml:space="preserve"> </w:t>
      </w:r>
      <w:r w:rsidR="00BB7140" w:rsidRPr="009878F5">
        <w:rPr>
          <w:rFonts w:ascii="Arial" w:eastAsia="Times New Roman" w:hAnsi="Arial" w:cs="Arial"/>
          <w:sz w:val="24"/>
          <w:szCs w:val="24"/>
        </w:rPr>
        <w:tab/>
        <w:t>Demonstrate skills in literature analysis, scientific report writing and group study</w:t>
      </w:r>
    </w:p>
    <w:p w:rsidR="007E6774" w:rsidRDefault="007E6774" w:rsidP="009878F5">
      <w:pPr>
        <w:tabs>
          <w:tab w:val="left" w:pos="360"/>
        </w:tabs>
        <w:suppressAutoHyphens/>
        <w:spacing w:after="0" w:line="240" w:lineRule="auto"/>
        <w:rPr>
          <w:rFonts w:ascii="Arial" w:hAnsi="Arial" w:cs="Arial"/>
          <w:sz w:val="24"/>
          <w:szCs w:val="24"/>
        </w:rPr>
      </w:pPr>
    </w:p>
    <w:p w:rsidR="00BE618F" w:rsidRDefault="00BE618F" w:rsidP="00BE618F">
      <w:pPr>
        <w:rPr>
          <w:rFonts w:ascii="Cambria" w:hAnsi="Cambria"/>
          <w:b/>
        </w:rPr>
      </w:pPr>
      <w:r w:rsidRPr="00265AA9">
        <w:rPr>
          <w:rFonts w:ascii="Cambria" w:hAnsi="Cambria"/>
          <w:b/>
          <w:u w:val="single"/>
        </w:rPr>
        <w:t>Excused Absences</w:t>
      </w:r>
      <w:r>
        <w:rPr>
          <w:rFonts w:ascii="Cambria" w:hAnsi="Cambria"/>
          <w:b/>
        </w:rPr>
        <w:t>:</w:t>
      </w:r>
    </w:p>
    <w:p w:rsidR="00BE618F" w:rsidRDefault="00BE618F" w:rsidP="00BE618F">
      <w:pPr>
        <w:rPr>
          <w:rFonts w:ascii="Cambria" w:hAnsi="Cambria"/>
        </w:rPr>
      </w:pPr>
      <w:r>
        <w:rPr>
          <w:rFonts w:ascii="Cambria" w:hAnsi="Cambria"/>
        </w:rPr>
        <w:t xml:space="preserve">Students need to notify the professor of absences prior to class when possible. </w:t>
      </w:r>
      <w:r>
        <w:rPr>
          <w:rFonts w:ascii="Cambria" w:hAnsi="Cambria"/>
          <w:i/>
        </w:rPr>
        <w:t>Senate Rules 5.2.4.2</w:t>
      </w:r>
      <w:r>
        <w:rPr>
          <w:rFonts w:ascii="Cambria" w:hAnsi="Cambria"/>
        </w:rPr>
        <w:t xml:space="preserve"> defines the following as acceptable reasons for excused absences: (a) serious illness, (b) illness or death of family member, (c) University-related trips, (d) major religious holidays, and (e) other circumstances found to fit “reasonable cause for nonattendance” by the professor. </w:t>
      </w:r>
    </w:p>
    <w:p w:rsidR="00BE618F" w:rsidRDefault="00BE618F" w:rsidP="00BE618F">
      <w:pPr>
        <w:rPr>
          <w:rFonts w:ascii="Cambria" w:hAnsi="Cambria"/>
        </w:rPr>
      </w:pPr>
      <w:r>
        <w:rPr>
          <w:rFonts w:ascii="Cambria" w:hAnsi="Cambria"/>
        </w:rPr>
        <w:t xml:space="preserve">Students anticipating an absence for a major religious holiday are responsible for notifying the instructor in writing of anticipated absences due to their observance of such holidays no later than the last day in the semester to add a class. Two weeks prior to the absence is reasonable, but should not be given any later. Information regarding major religious holidays may be obtained through the </w:t>
      </w:r>
      <w:proofErr w:type="spellStart"/>
      <w:r>
        <w:rPr>
          <w:rFonts w:ascii="Cambria" w:hAnsi="Cambria"/>
        </w:rPr>
        <w:t>Ombud</w:t>
      </w:r>
      <w:proofErr w:type="spellEnd"/>
      <w:r>
        <w:rPr>
          <w:rFonts w:ascii="Cambria" w:hAnsi="Cambria"/>
        </w:rPr>
        <w:t xml:space="preserve"> (859-257-3737, </w:t>
      </w:r>
      <w:hyperlink r:id="rId7" w:history="1">
        <w:r>
          <w:rPr>
            <w:rStyle w:val="Hyperlink"/>
            <w:rFonts w:ascii="Cambria" w:hAnsi="Cambria"/>
          </w:rPr>
          <w:t>http://www.uky.edu/Ombud/ForStudents_ExcusedAbsences.php</w:t>
        </w:r>
      </w:hyperlink>
      <w:r>
        <w:rPr>
          <w:rFonts w:ascii="Cambria" w:hAnsi="Cambria"/>
        </w:rPr>
        <w:t xml:space="preserve">. </w:t>
      </w:r>
    </w:p>
    <w:p w:rsidR="00BE618F" w:rsidRDefault="00BE618F" w:rsidP="00BE618F">
      <w:pPr>
        <w:rPr>
          <w:rFonts w:ascii="Cambria" w:hAnsi="Cambria"/>
        </w:rPr>
      </w:pPr>
      <w:r>
        <w:rPr>
          <w:rFonts w:ascii="Cambria" w:hAnsi="Cambria"/>
        </w:rPr>
        <w:t xml:space="preserve">Students are expected to withdraw from the class if more than 20% of the classes scheduled for the semester are missed (excused) per University policy. </w:t>
      </w:r>
    </w:p>
    <w:p w:rsidR="00BE618F" w:rsidRDefault="00BE618F" w:rsidP="00BE618F">
      <w:pPr>
        <w:rPr>
          <w:rFonts w:ascii="Cambria" w:hAnsi="Cambria"/>
        </w:rPr>
      </w:pPr>
      <w:r>
        <w:rPr>
          <w:rFonts w:ascii="Cambria" w:hAnsi="Cambria"/>
        </w:rPr>
        <w:t xml:space="preserve">Per </w:t>
      </w:r>
      <w:r>
        <w:rPr>
          <w:rFonts w:ascii="Cambria" w:hAnsi="Cambria"/>
          <w:i/>
        </w:rPr>
        <w:t>Senate Rule 5.2.4.2</w:t>
      </w:r>
      <w:r>
        <w:rPr>
          <w:rFonts w:ascii="Cambria" w:hAnsi="Cambria"/>
        </w:rPr>
        <w:t>, students missing any graded work due to an excused absence are responsible: for informing the Instructor of Record about their excused absence within one week following the period of the excused absence (except where prior notification is required); and for making up the missed work. The professor must give the student an opportunity to make up the work and/or the exams missed due to an excused absence, and shall do so, if feasible, during the semester in which the absence occurred.</w:t>
      </w:r>
    </w:p>
    <w:p w:rsidR="00BE618F" w:rsidRDefault="00BE618F" w:rsidP="00BE618F">
      <w:pPr>
        <w:rPr>
          <w:rFonts w:ascii="Cambria" w:hAnsi="Cambria"/>
          <w:b/>
        </w:rPr>
      </w:pPr>
      <w:r w:rsidRPr="00265AA9">
        <w:rPr>
          <w:rFonts w:ascii="Cambria" w:hAnsi="Cambria"/>
          <w:b/>
          <w:u w:val="single"/>
        </w:rPr>
        <w:t>Verification of Absences</w:t>
      </w:r>
      <w:r>
        <w:rPr>
          <w:rFonts w:ascii="Cambria" w:hAnsi="Cambria"/>
          <w:b/>
        </w:rPr>
        <w:t>:</w:t>
      </w:r>
    </w:p>
    <w:p w:rsidR="00BE618F" w:rsidRDefault="00BE618F" w:rsidP="00BE618F">
      <w:pPr>
        <w:rPr>
          <w:rFonts w:ascii="Cambria" w:hAnsi="Cambria"/>
        </w:rPr>
      </w:pPr>
      <w:r>
        <w:rPr>
          <w:rFonts w:ascii="Cambria" w:hAnsi="Cambria"/>
        </w:rPr>
        <w:t xml:space="preserve">Students may be asked to verify their absences in order for them to be considered excused. </w:t>
      </w:r>
      <w:r>
        <w:rPr>
          <w:rFonts w:ascii="Cambria" w:hAnsi="Cambria"/>
          <w:i/>
        </w:rPr>
        <w:t>Senate Rule 5.2.4.2</w:t>
      </w:r>
      <w:r>
        <w:rPr>
          <w:rFonts w:ascii="Cambria" w:hAnsi="Cambria"/>
        </w:rPr>
        <w:t xml:space="preserve"> states that faculty have the right to request “appropriate verification” when students claim an excused absence because of illness, or death in the family. Appropriate notification of absences due to University-related trips is required prior to the absence when feasible and in no case more than one week after the absence.</w:t>
      </w:r>
    </w:p>
    <w:p w:rsidR="00BE618F" w:rsidRDefault="00BE618F" w:rsidP="00BE618F">
      <w:pPr>
        <w:rPr>
          <w:rFonts w:ascii="Cambria" w:hAnsi="Cambria"/>
          <w:b/>
        </w:rPr>
      </w:pPr>
      <w:r w:rsidRPr="00171B4F">
        <w:rPr>
          <w:rFonts w:ascii="Cambria" w:hAnsi="Cambria"/>
          <w:b/>
          <w:u w:val="single"/>
        </w:rPr>
        <w:t>Academic Integrity</w:t>
      </w:r>
      <w:r>
        <w:rPr>
          <w:rFonts w:ascii="Cambria" w:hAnsi="Cambria"/>
          <w:b/>
        </w:rPr>
        <w:t>:</w:t>
      </w:r>
    </w:p>
    <w:p w:rsidR="00BE618F" w:rsidRDefault="00BE618F" w:rsidP="00BE618F">
      <w:pPr>
        <w:rPr>
          <w:rFonts w:ascii="Cambria" w:hAnsi="Cambria"/>
        </w:rPr>
      </w:pPr>
      <w:r>
        <w:rPr>
          <w:rFonts w:ascii="Cambria" w:hAnsi="Cambria"/>
        </w:rPr>
        <w:lastRenderedPageBreak/>
        <w:t xml:space="preserve">Per University policy, students shall not plagiarize, cheat, or falsify or misuse academic records. Students are expected to adhere to University policy on cheating and plagiarism in all courses. The minimum penalty for a first offense is a zero on the assignment on which the offense occurred. If the offense is considered severe or the student has other academic offenses on their record, more serious penalties, up to suspension from the University may be imposed.  </w:t>
      </w:r>
    </w:p>
    <w:p w:rsidR="00BE618F" w:rsidRDefault="00BE618F" w:rsidP="00BE618F">
      <w:pPr>
        <w:rPr>
          <w:rFonts w:ascii="Cambria" w:hAnsi="Cambria"/>
        </w:rPr>
      </w:pPr>
    </w:p>
    <w:p w:rsidR="00BE618F" w:rsidRDefault="00BE618F" w:rsidP="00BE618F">
      <w:pPr>
        <w:rPr>
          <w:rFonts w:ascii="Cambria" w:hAnsi="Cambria"/>
        </w:rPr>
      </w:pPr>
      <w:r>
        <w:rPr>
          <w:rFonts w:ascii="Cambria" w:hAnsi="Cambria"/>
        </w:rPr>
        <w:t xml:space="preserve">Plagiarism and cheating are serious breaches of academic conduct. Each student is advised to become familiar with the various forms of academic dishonesty as explained in the Code of Student Rights and Responsibilities. Complete information can be found at the following website: </w:t>
      </w:r>
      <w:hyperlink r:id="rId8" w:history="1">
        <w:r>
          <w:rPr>
            <w:rStyle w:val="Hyperlink"/>
            <w:rFonts w:ascii="Cambria" w:hAnsi="Cambria"/>
          </w:rPr>
          <w:t>http://www.uky.edu/Ombud</w:t>
        </w:r>
      </w:hyperlink>
      <w:r>
        <w:rPr>
          <w:rFonts w:ascii="Cambria" w:hAnsi="Cambria"/>
        </w:rPr>
        <w:t xml:space="preserve">. A plea of ignorance is not acceptable as a defense against the charge of academic dishonesty. It is important that you review this information as all ideas borrowed from others need to be properly credited. </w:t>
      </w:r>
    </w:p>
    <w:p w:rsidR="00BE618F" w:rsidRDefault="00BE618F" w:rsidP="00BE618F">
      <w:pPr>
        <w:rPr>
          <w:rFonts w:ascii="Cambria" w:hAnsi="Cambria"/>
        </w:rPr>
      </w:pPr>
    </w:p>
    <w:p w:rsidR="00BE618F" w:rsidRDefault="00BE618F" w:rsidP="00BE618F">
      <w:pPr>
        <w:rPr>
          <w:rFonts w:ascii="Cambria" w:hAnsi="Cambria"/>
        </w:rPr>
      </w:pPr>
      <w:r>
        <w:rPr>
          <w:rFonts w:ascii="Cambria" w:hAnsi="Cambria"/>
          <w:i/>
        </w:rPr>
        <w:t>Senate Rules 6.3.1</w:t>
      </w:r>
      <w:r>
        <w:rPr>
          <w:rFonts w:ascii="Cambria" w:hAnsi="Cambria"/>
        </w:rPr>
        <w:t xml:space="preserve"> (see </w:t>
      </w:r>
      <w:hyperlink r:id="rId9" w:history="1">
        <w:r>
          <w:rPr>
            <w:rStyle w:val="Hyperlink"/>
            <w:rFonts w:ascii="Cambria" w:hAnsi="Cambria"/>
          </w:rPr>
          <w:t>http://www.uky.edu/Faculty/Senate/</w:t>
        </w:r>
      </w:hyperlink>
      <w:r>
        <w:rPr>
          <w:rFonts w:ascii="Cambria" w:hAnsi="Cambria"/>
        </w:rPr>
        <w:t xml:space="preserve"> for the current set of </w:t>
      </w:r>
      <w:r>
        <w:rPr>
          <w:rFonts w:ascii="Cambria" w:hAnsi="Cambria"/>
          <w:i/>
        </w:rPr>
        <w:t>Senate Rules</w:t>
      </w:r>
      <w:r>
        <w:rPr>
          <w:rFonts w:ascii="Cambria" w:hAnsi="Cambria"/>
        </w:rPr>
        <w:t xml:space="preserve">) states that all academic work, written or otherwise, submitted by students to their instructors or other academic supervisors, </w:t>
      </w:r>
      <w:proofErr w:type="gramStart"/>
      <w:r>
        <w:rPr>
          <w:rFonts w:ascii="Cambria" w:hAnsi="Cambria"/>
        </w:rPr>
        <w:t>is</w:t>
      </w:r>
      <w:proofErr w:type="gramEnd"/>
      <w:r>
        <w:rPr>
          <w:rFonts w:ascii="Cambria" w:hAnsi="Cambria"/>
        </w:rPr>
        <w:t xml:space="preserve"> expected to be the result of their own thought, research, or self-expression. In cases where students feel unsure about a question of plagiarism involving their work, they are obliged to consult their instructors on the matter before submission.</w:t>
      </w:r>
    </w:p>
    <w:p w:rsidR="00BE618F" w:rsidRDefault="00BE618F" w:rsidP="00BE618F">
      <w:pPr>
        <w:rPr>
          <w:rFonts w:ascii="Cambria" w:hAnsi="Cambria"/>
        </w:rPr>
      </w:pPr>
    </w:p>
    <w:p w:rsidR="00BE618F" w:rsidRDefault="00BE618F" w:rsidP="00BE618F">
      <w:pPr>
        <w:rPr>
          <w:rFonts w:ascii="Cambria" w:hAnsi="Cambria"/>
        </w:rPr>
      </w:pPr>
      <w:r>
        <w:rPr>
          <w:rFonts w:ascii="Cambria" w:hAnsi="Cambria"/>
        </w:rPr>
        <w:t xml:space="preserve">When students submit work purporting to be their own, but which in any way borrows ideas, organization, wording, or content from another source without appropriate acknowledgment of the fact, the students are guilty of plagiarism. </w:t>
      </w:r>
    </w:p>
    <w:p w:rsidR="00BE618F" w:rsidRDefault="00BE618F" w:rsidP="00BE618F">
      <w:pPr>
        <w:rPr>
          <w:rFonts w:ascii="Cambria" w:hAnsi="Cambria"/>
        </w:rPr>
      </w:pPr>
    </w:p>
    <w:p w:rsidR="00BE618F" w:rsidRDefault="00BE618F" w:rsidP="00BE618F">
      <w:pPr>
        <w:rPr>
          <w:rFonts w:ascii="Cambria" w:hAnsi="Cambria"/>
        </w:rPr>
      </w:pPr>
      <w:r>
        <w:rPr>
          <w:rFonts w:ascii="Cambria" w:hAnsi="Cambria"/>
        </w:rPr>
        <w:t xml:space="preserve">Plagiarism includes reproducing someone else's work (including, but not limited to a published article, a book, a website, computer code, or a paper from a friend) without clear attribution. Plagiarism also includes the practice of employing or allowing another person to alter or revise the work, which a student submits as his/her own, whoever that other person may be. Students may discuss assignments among themselves or with an instructor or tutor, but when the actual work is done, it must be done by the student, and the student alone. </w:t>
      </w:r>
    </w:p>
    <w:p w:rsidR="00BE618F" w:rsidRDefault="00BE618F" w:rsidP="00BE618F">
      <w:pPr>
        <w:rPr>
          <w:rFonts w:ascii="Cambria" w:hAnsi="Cambria"/>
        </w:rPr>
      </w:pPr>
    </w:p>
    <w:p w:rsidR="00BE618F" w:rsidRDefault="00BE618F" w:rsidP="00BE618F">
      <w:pPr>
        <w:rPr>
          <w:rFonts w:ascii="Cambria" w:hAnsi="Cambria"/>
        </w:rPr>
      </w:pPr>
      <w:r>
        <w:rPr>
          <w:rFonts w:ascii="Cambria" w:hAnsi="Cambria"/>
        </w:rPr>
        <w:t>When a student's assignment involves research in outside sources or information, the student must carefully acknowledge exactly what, where and how he/she has employed them. If the words of someone else are used, the student must put quotation marks around the passage in question and add an appropriate indication of its origin. Making simple changes while leaving the organization, content, and phraseology intact is plagiaristic. However, nothing in these Rules shall apply to those ideas, which are so generally and freely circulated as to be a part of the public domain.</w:t>
      </w:r>
    </w:p>
    <w:p w:rsidR="00BE618F" w:rsidRDefault="00BE618F" w:rsidP="00BE618F">
      <w:pPr>
        <w:rPr>
          <w:rFonts w:ascii="Cambria" w:hAnsi="Cambria"/>
        </w:rPr>
      </w:pPr>
    </w:p>
    <w:p w:rsidR="00BE618F" w:rsidRDefault="00BE618F" w:rsidP="00BE618F">
      <w:pPr>
        <w:rPr>
          <w:rFonts w:ascii="Cambria" w:hAnsi="Cambria"/>
        </w:rPr>
      </w:pPr>
      <w:r>
        <w:rPr>
          <w:rFonts w:ascii="Cambria" w:hAnsi="Cambria"/>
        </w:rPr>
        <w:t xml:space="preserve">Please note:  Any assignment you turn in may be submitted to an electronic database to check for plagiarism. </w:t>
      </w:r>
    </w:p>
    <w:p w:rsidR="00BE618F" w:rsidRDefault="00BE618F" w:rsidP="00BE618F">
      <w:pPr>
        <w:rPr>
          <w:rFonts w:ascii="Cambria" w:hAnsi="Cambria"/>
        </w:rPr>
      </w:pPr>
    </w:p>
    <w:p w:rsidR="00BE618F" w:rsidRDefault="00BE618F" w:rsidP="00BE618F">
      <w:pPr>
        <w:rPr>
          <w:rFonts w:ascii="Cambria" w:hAnsi="Cambria"/>
          <w:b/>
        </w:rPr>
      </w:pPr>
      <w:r w:rsidRPr="00171B4F">
        <w:rPr>
          <w:rFonts w:ascii="Cambria" w:hAnsi="Cambria"/>
          <w:b/>
          <w:u w:val="single"/>
        </w:rPr>
        <w:t>Accommodations Due to Disability</w:t>
      </w:r>
      <w:r>
        <w:rPr>
          <w:rFonts w:ascii="Cambria" w:hAnsi="Cambria"/>
          <w:b/>
        </w:rPr>
        <w:t>:</w:t>
      </w:r>
    </w:p>
    <w:p w:rsidR="00BE618F" w:rsidRDefault="00BE618F" w:rsidP="00BE618F">
      <w:pPr>
        <w:rPr>
          <w:rFonts w:ascii="Cambria" w:hAnsi="Cambria"/>
        </w:rPr>
      </w:pPr>
      <w:r>
        <w:rPr>
          <w:rFonts w:ascii="Cambria" w:hAnsi="Cambria"/>
        </w:rPr>
        <w:t xml:space="preserve">If you have a documented disability that requires academic accommodations, please see me as soon as possible during scheduled office hours. In order to receive accommodations in this course, you must provide me with a Letter of Accommodation from the Disability Resource Center (DRC). The DRC coordinates campus disability services available to students with disabilities. It is located on the corner of Rose Street and </w:t>
      </w:r>
      <w:proofErr w:type="spellStart"/>
      <w:r>
        <w:rPr>
          <w:rFonts w:ascii="Cambria" w:hAnsi="Cambria"/>
        </w:rPr>
        <w:t>Huguelet</w:t>
      </w:r>
      <w:proofErr w:type="spellEnd"/>
      <w:r>
        <w:rPr>
          <w:rFonts w:ascii="Cambria" w:hAnsi="Cambria"/>
        </w:rPr>
        <w:t xml:space="preserve"> Drive in the Multidisciplinary Science Building, Suite 407. You can reach them via phone at (859) 257-2754 and via email at </w:t>
      </w:r>
      <w:hyperlink r:id="rId10" w:history="1">
        <w:r>
          <w:rPr>
            <w:rStyle w:val="Hyperlink"/>
            <w:rFonts w:ascii="Cambria" w:hAnsi="Cambria"/>
          </w:rPr>
          <w:t>drc@uky.edu</w:t>
        </w:r>
      </w:hyperlink>
      <w:r>
        <w:rPr>
          <w:rFonts w:ascii="Cambria" w:hAnsi="Cambria"/>
        </w:rPr>
        <w:t xml:space="preserve">. Their web address is </w:t>
      </w:r>
      <w:hyperlink r:id="rId11" w:history="1">
        <w:r>
          <w:rPr>
            <w:rStyle w:val="Hyperlink"/>
            <w:rFonts w:ascii="Cambria" w:hAnsi="Cambria"/>
          </w:rPr>
          <w:t>http://www.uky.edu/StudentAffairs/DisabilityResourceCenter/</w:t>
        </w:r>
      </w:hyperlink>
      <w:r>
        <w:rPr>
          <w:rFonts w:ascii="Cambria" w:hAnsi="Cambria"/>
        </w:rPr>
        <w:t>.</w:t>
      </w:r>
    </w:p>
    <w:p w:rsidR="00BE618F" w:rsidRPr="009878F5" w:rsidRDefault="00BE618F" w:rsidP="009878F5">
      <w:pPr>
        <w:tabs>
          <w:tab w:val="left" w:pos="360"/>
        </w:tabs>
        <w:suppressAutoHyphens/>
        <w:spacing w:after="0" w:line="240" w:lineRule="auto"/>
        <w:rPr>
          <w:rFonts w:ascii="Arial" w:hAnsi="Arial" w:cs="Arial"/>
          <w:sz w:val="24"/>
          <w:szCs w:val="24"/>
        </w:rPr>
      </w:pPr>
    </w:p>
    <w:sectPr w:rsidR="00BE618F" w:rsidRPr="009878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6FB"/>
    <w:rsid w:val="000177DC"/>
    <w:rsid w:val="0004140D"/>
    <w:rsid w:val="000664E7"/>
    <w:rsid w:val="00097E72"/>
    <w:rsid w:val="000B7AE9"/>
    <w:rsid w:val="000E5C84"/>
    <w:rsid w:val="000E78BB"/>
    <w:rsid w:val="000F6521"/>
    <w:rsid w:val="0010388A"/>
    <w:rsid w:val="00197D59"/>
    <w:rsid w:val="001A0712"/>
    <w:rsid w:val="001A0926"/>
    <w:rsid w:val="00222549"/>
    <w:rsid w:val="00257ADE"/>
    <w:rsid w:val="002918F2"/>
    <w:rsid w:val="00376A3B"/>
    <w:rsid w:val="003A141B"/>
    <w:rsid w:val="003F2D34"/>
    <w:rsid w:val="004F5501"/>
    <w:rsid w:val="00501229"/>
    <w:rsid w:val="00596375"/>
    <w:rsid w:val="005D40B3"/>
    <w:rsid w:val="005E3A75"/>
    <w:rsid w:val="00600577"/>
    <w:rsid w:val="00663E0B"/>
    <w:rsid w:val="00680F30"/>
    <w:rsid w:val="006C74B8"/>
    <w:rsid w:val="006D725A"/>
    <w:rsid w:val="006D7AF7"/>
    <w:rsid w:val="007029A1"/>
    <w:rsid w:val="007176FB"/>
    <w:rsid w:val="007712D3"/>
    <w:rsid w:val="007B7A7F"/>
    <w:rsid w:val="007D55CC"/>
    <w:rsid w:val="007E6774"/>
    <w:rsid w:val="007F79E5"/>
    <w:rsid w:val="00891715"/>
    <w:rsid w:val="00974D68"/>
    <w:rsid w:val="009878F5"/>
    <w:rsid w:val="009C61D0"/>
    <w:rsid w:val="00A03520"/>
    <w:rsid w:val="00A6770C"/>
    <w:rsid w:val="00A733F0"/>
    <w:rsid w:val="00A76484"/>
    <w:rsid w:val="00A8326A"/>
    <w:rsid w:val="00AF2793"/>
    <w:rsid w:val="00B66291"/>
    <w:rsid w:val="00B8520E"/>
    <w:rsid w:val="00BB7140"/>
    <w:rsid w:val="00BE618F"/>
    <w:rsid w:val="00C267BC"/>
    <w:rsid w:val="00C44D74"/>
    <w:rsid w:val="00C45B53"/>
    <w:rsid w:val="00C5306B"/>
    <w:rsid w:val="00CD13FB"/>
    <w:rsid w:val="00CE2286"/>
    <w:rsid w:val="00DB1DEB"/>
    <w:rsid w:val="00E44722"/>
    <w:rsid w:val="00EA1D7D"/>
    <w:rsid w:val="00F87544"/>
    <w:rsid w:val="00FC0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01229"/>
    <w:rPr>
      <w:b/>
      <w:bCs/>
    </w:rPr>
  </w:style>
  <w:style w:type="paragraph" w:customStyle="1" w:styleId="Default">
    <w:name w:val="Default"/>
    <w:rsid w:val="00BB7140"/>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DefaultParagraphFont"/>
    <w:uiPriority w:val="99"/>
    <w:unhideWhenUsed/>
    <w:rsid w:val="000664E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01229"/>
    <w:rPr>
      <w:b/>
      <w:bCs/>
    </w:rPr>
  </w:style>
  <w:style w:type="paragraph" w:customStyle="1" w:styleId="Default">
    <w:name w:val="Default"/>
    <w:rsid w:val="00BB7140"/>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DefaultParagraphFont"/>
    <w:uiPriority w:val="99"/>
    <w:unhideWhenUsed/>
    <w:rsid w:val="000664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y.edu/Ombu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ky.edu/Ombud/ForStudents_ExcusedAbsences.php"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adelaide.edu.au/course-outlines/105180/1/sem-1/)" TargetMode="External"/><Relationship Id="rId11" Type="http://schemas.openxmlformats.org/officeDocument/2006/relationships/hyperlink" Target="http://www.uky.edu/StudentAffairs/DisabilityResourceCenter/" TargetMode="External"/><Relationship Id="rId5" Type="http://schemas.openxmlformats.org/officeDocument/2006/relationships/hyperlink" Target="http://www.uky.edu/registrar/content/fall-final-exam-schedule" TargetMode="External"/><Relationship Id="rId10" Type="http://schemas.openxmlformats.org/officeDocument/2006/relationships/hyperlink" Target="mailto:drc@uky.edu" TargetMode="External"/><Relationship Id="rId4" Type="http://schemas.openxmlformats.org/officeDocument/2006/relationships/webSettings" Target="webSettings.xml"/><Relationship Id="rId9" Type="http://schemas.openxmlformats.org/officeDocument/2006/relationships/hyperlink" Target="http://www.uky.edu/Faculty/Sen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1042</TotalTime>
  <Pages>5</Pages>
  <Words>1618</Words>
  <Characters>9225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rlc</cp:lastModifiedBy>
  <cp:revision>18</cp:revision>
  <cp:lastPrinted>2016-08-19T16:52:00Z</cp:lastPrinted>
  <dcterms:created xsi:type="dcterms:W3CDTF">2016-05-13T18:19:00Z</dcterms:created>
  <dcterms:modified xsi:type="dcterms:W3CDTF">2016-08-19T17:33:00Z</dcterms:modified>
</cp:coreProperties>
</file>