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30BC" w:rsidRPr="00004F59" w:rsidRDefault="006530BC" w:rsidP="006530BC">
      <w:pPr>
        <w:jc w:val="center"/>
        <w:rPr>
          <w:rFonts w:ascii="Arial" w:hAnsi="Arial" w:cs="Arial"/>
          <w:b/>
        </w:rPr>
      </w:pPr>
      <w:r w:rsidRPr="00004F59">
        <w:rPr>
          <w:rFonts w:ascii="Arial" w:hAnsi="Arial" w:cs="Arial"/>
          <w:b/>
        </w:rPr>
        <w:t xml:space="preserve">CULTURING OF LEECH NEURONS AND </w:t>
      </w:r>
    </w:p>
    <w:p w:rsidR="005261FF" w:rsidRPr="00004F59" w:rsidRDefault="006530BC" w:rsidP="006530BC">
      <w:pPr>
        <w:jc w:val="center"/>
        <w:rPr>
          <w:rFonts w:ascii="Arial" w:hAnsi="Arial" w:cs="Arial"/>
          <w:b/>
        </w:rPr>
      </w:pPr>
      <w:r w:rsidRPr="00004F59">
        <w:rPr>
          <w:rFonts w:ascii="Arial" w:hAnsi="Arial" w:cs="Arial"/>
          <w:b/>
        </w:rPr>
        <w:t>FORMING SYNAPSES IN VITRO</w:t>
      </w:r>
    </w:p>
    <w:p w:rsidR="00004F59" w:rsidRDefault="00004F59" w:rsidP="00004F59">
      <w:pPr>
        <w:spacing w:line="300" w:lineRule="auto"/>
        <w:jc w:val="center"/>
        <w:rPr>
          <w:rFonts w:ascii="Arial" w:hAnsi="Arial" w:cs="Arial"/>
        </w:rPr>
      </w:pPr>
    </w:p>
    <w:p w:rsidR="00004F59" w:rsidRPr="00733A25" w:rsidRDefault="00004F59" w:rsidP="00004F59">
      <w:pPr>
        <w:spacing w:line="300" w:lineRule="auto"/>
        <w:jc w:val="center"/>
        <w:rPr>
          <w:rFonts w:ascii="Arial" w:hAnsi="Arial" w:cs="Arial"/>
        </w:rPr>
      </w:pPr>
      <w:r w:rsidRPr="00733A25">
        <w:rPr>
          <w:rFonts w:ascii="Arial" w:hAnsi="Arial" w:cs="Arial"/>
        </w:rPr>
        <w:t>Josh Titlow</w:t>
      </w:r>
      <w:r w:rsidRPr="00733A25">
        <w:rPr>
          <w:rFonts w:ascii="Arial" w:hAnsi="Arial" w:cs="Arial"/>
          <w:vertAlign w:val="superscript"/>
        </w:rPr>
        <w:t>1</w:t>
      </w:r>
      <w:r w:rsidRPr="00733A25">
        <w:rPr>
          <w:rFonts w:ascii="Arial" w:hAnsi="Arial" w:cs="Arial"/>
        </w:rPr>
        <w:t xml:space="preserve">, </w:t>
      </w:r>
      <w:proofErr w:type="spellStart"/>
      <w:r w:rsidRPr="00733A25">
        <w:rPr>
          <w:rFonts w:ascii="Arial" w:hAnsi="Arial" w:cs="Arial"/>
        </w:rPr>
        <w:t>Zana</w:t>
      </w:r>
      <w:proofErr w:type="spellEnd"/>
      <w:r w:rsidRPr="00733A25">
        <w:rPr>
          <w:rFonts w:ascii="Arial" w:hAnsi="Arial" w:cs="Arial"/>
        </w:rPr>
        <w:t xml:space="preserve"> R. Majeed</w:t>
      </w:r>
      <w:r w:rsidRPr="00733A25">
        <w:rPr>
          <w:rFonts w:ascii="Arial" w:hAnsi="Arial" w:cs="Arial"/>
          <w:vertAlign w:val="superscript"/>
        </w:rPr>
        <w:t>1</w:t>
      </w:r>
      <w:proofErr w:type="gramStart"/>
      <w:r w:rsidRPr="00733A25">
        <w:rPr>
          <w:rFonts w:ascii="Arial" w:hAnsi="Arial" w:cs="Arial"/>
          <w:vertAlign w:val="superscript"/>
        </w:rPr>
        <w:t>,2</w:t>
      </w:r>
      <w:proofErr w:type="gramEnd"/>
      <w:r w:rsidRPr="00733A25">
        <w:rPr>
          <w:rFonts w:ascii="Arial" w:hAnsi="Arial" w:cs="Arial"/>
        </w:rPr>
        <w:t>, John G. Nicholls</w:t>
      </w:r>
      <w:r w:rsidRPr="00733A25">
        <w:rPr>
          <w:rFonts w:ascii="Arial" w:hAnsi="Arial" w:cs="Arial"/>
          <w:vertAlign w:val="superscript"/>
        </w:rPr>
        <w:t>3</w:t>
      </w:r>
      <w:r w:rsidRPr="00733A25">
        <w:rPr>
          <w:rFonts w:ascii="Arial" w:hAnsi="Arial" w:cs="Arial"/>
        </w:rPr>
        <w:t xml:space="preserve"> and Robin L. Cooper</w:t>
      </w:r>
      <w:r w:rsidRPr="00733A25">
        <w:rPr>
          <w:rFonts w:ascii="Arial" w:hAnsi="Arial" w:cs="Arial"/>
          <w:vertAlign w:val="superscript"/>
        </w:rPr>
        <w:t>1</w:t>
      </w:r>
    </w:p>
    <w:p w:rsidR="00004F59" w:rsidRPr="00733A25" w:rsidRDefault="00004F59" w:rsidP="00004F59">
      <w:pPr>
        <w:pStyle w:val="Body"/>
        <w:jc w:val="center"/>
        <w:rPr>
          <w:rFonts w:ascii="Arial" w:hAnsi="Arial" w:cs="Arial"/>
          <w:szCs w:val="24"/>
        </w:rPr>
      </w:pPr>
      <w:r w:rsidRPr="00733A25">
        <w:rPr>
          <w:rFonts w:ascii="Arial" w:hAnsi="Arial" w:cs="Arial"/>
          <w:szCs w:val="24"/>
          <w:vertAlign w:val="superscript"/>
        </w:rPr>
        <w:t>1</w:t>
      </w:r>
      <w:r w:rsidRPr="00733A25">
        <w:rPr>
          <w:rFonts w:ascii="Arial" w:hAnsi="Arial" w:cs="Arial"/>
          <w:szCs w:val="24"/>
        </w:rPr>
        <w:t>Department of Biology, University of Kentucky, Lexington, KY 40506, USA;</w:t>
      </w:r>
    </w:p>
    <w:p w:rsidR="00004F59" w:rsidRPr="00733A25" w:rsidRDefault="00004F59" w:rsidP="00004F59">
      <w:pPr>
        <w:pStyle w:val="Body"/>
        <w:jc w:val="center"/>
        <w:rPr>
          <w:rFonts w:ascii="Arial" w:hAnsi="Arial" w:cs="Arial"/>
          <w:szCs w:val="24"/>
        </w:rPr>
      </w:pPr>
      <w:r w:rsidRPr="00733A25">
        <w:rPr>
          <w:rFonts w:ascii="Arial" w:hAnsi="Arial" w:cs="Arial"/>
          <w:szCs w:val="24"/>
          <w:vertAlign w:val="superscript"/>
        </w:rPr>
        <w:t>2</w:t>
      </w:r>
      <w:r w:rsidRPr="00733A25">
        <w:rPr>
          <w:rFonts w:ascii="Arial" w:hAnsi="Arial" w:cs="Arial"/>
          <w:szCs w:val="24"/>
        </w:rPr>
        <w:t xml:space="preserve">Department of Biology, College of Sci, Univ. of </w:t>
      </w:r>
      <w:proofErr w:type="spellStart"/>
      <w:r w:rsidRPr="00733A25">
        <w:rPr>
          <w:rFonts w:ascii="Arial" w:hAnsi="Arial" w:cs="Arial"/>
          <w:szCs w:val="24"/>
        </w:rPr>
        <w:t>Salahaddin</w:t>
      </w:r>
      <w:proofErr w:type="spellEnd"/>
      <w:r w:rsidRPr="00733A25">
        <w:rPr>
          <w:rFonts w:ascii="Arial" w:hAnsi="Arial" w:cs="Arial"/>
          <w:szCs w:val="24"/>
        </w:rPr>
        <w:t>, Erbil, Iraq;</w:t>
      </w:r>
    </w:p>
    <w:p w:rsidR="00004F59" w:rsidRPr="00733A25" w:rsidRDefault="00004F59" w:rsidP="00004F59">
      <w:pPr>
        <w:jc w:val="center"/>
        <w:rPr>
          <w:rFonts w:ascii="Arial" w:hAnsi="Arial" w:cs="Arial"/>
        </w:rPr>
      </w:pPr>
      <w:r w:rsidRPr="00733A25">
        <w:rPr>
          <w:rFonts w:ascii="Arial" w:hAnsi="Arial" w:cs="Arial"/>
          <w:vertAlign w:val="superscript"/>
        </w:rPr>
        <w:t>3</w:t>
      </w:r>
      <w:r w:rsidRPr="00733A25">
        <w:rPr>
          <w:rFonts w:ascii="Arial" w:hAnsi="Arial" w:cs="Arial"/>
        </w:rPr>
        <w:t>Department of Neurobiology and Cognitive Neuroscience, SISSA, Trieste 34136,</w:t>
      </w:r>
    </w:p>
    <w:p w:rsidR="00004F59" w:rsidRPr="00733A25" w:rsidRDefault="00004F59" w:rsidP="00004F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djustRightInd/>
        <w:jc w:val="center"/>
        <w:rPr>
          <w:rFonts w:ascii="Arial" w:hAnsi="Arial" w:cs="Arial"/>
        </w:rPr>
      </w:pPr>
      <w:r w:rsidRPr="00733A25">
        <w:rPr>
          <w:rFonts w:ascii="Arial" w:hAnsi="Arial" w:cs="Arial"/>
        </w:rPr>
        <w:t>Italy</w:t>
      </w:r>
    </w:p>
    <w:p w:rsidR="00004F59" w:rsidRPr="009F1320" w:rsidRDefault="00004F59" w:rsidP="006530BC">
      <w:pPr>
        <w:jc w:val="center"/>
        <w:rPr>
          <w:rFonts w:ascii="Arial" w:hAnsi="Arial" w:cs="Arial"/>
        </w:rPr>
      </w:pPr>
    </w:p>
    <w:p w:rsidR="005261FF" w:rsidRPr="009F1320" w:rsidRDefault="005261FF">
      <w:pPr>
        <w:jc w:val="center"/>
        <w:rPr>
          <w:rFonts w:ascii="Arial" w:hAnsi="Arial" w:cs="Arial"/>
        </w:rPr>
      </w:pPr>
    </w:p>
    <w:p w:rsidR="005261FF" w:rsidRPr="009F1320" w:rsidRDefault="00332A7E">
      <w:pPr>
        <w:jc w:val="both"/>
        <w:rPr>
          <w:rFonts w:ascii="Arial" w:hAnsi="Arial" w:cs="Arial"/>
        </w:rPr>
      </w:pPr>
      <w:r w:rsidRPr="009F1320">
        <w:rPr>
          <w:rFonts w:ascii="Arial" w:hAnsi="Arial" w:cs="Arial"/>
          <w:b/>
          <w:bCs/>
        </w:rPr>
        <w:t>PURPOSE</w:t>
      </w:r>
    </w:p>
    <w:p w:rsidR="005261FF" w:rsidRPr="009F1320" w:rsidRDefault="005261FF">
      <w:pPr>
        <w:spacing w:line="300" w:lineRule="auto"/>
        <w:ind w:firstLine="720"/>
        <w:jc w:val="both"/>
        <w:rPr>
          <w:rFonts w:ascii="Arial" w:hAnsi="Arial" w:cs="Arial"/>
        </w:rPr>
      </w:pPr>
    </w:p>
    <w:p w:rsidR="005261FF" w:rsidRPr="009F1320" w:rsidRDefault="005261FF">
      <w:pPr>
        <w:spacing w:line="300" w:lineRule="auto"/>
        <w:ind w:firstLine="720"/>
        <w:jc w:val="both"/>
        <w:rPr>
          <w:rFonts w:ascii="Arial" w:hAnsi="Arial" w:cs="Arial"/>
        </w:rPr>
      </w:pPr>
      <w:r w:rsidRPr="009F1320">
        <w:rPr>
          <w:rFonts w:ascii="Arial" w:hAnsi="Arial" w:cs="Arial"/>
        </w:rPr>
        <w:t xml:space="preserve">To </w:t>
      </w:r>
      <w:r w:rsidR="006530BC" w:rsidRPr="009F1320">
        <w:rPr>
          <w:rFonts w:ascii="Arial" w:hAnsi="Arial" w:cs="Arial"/>
        </w:rPr>
        <w:t>learn how to remove indentified neurons from the ganglion of a leech and place in culture. The cultured neurons are used to show the effects of various substrates in growth cone formation as well as establish various types of synapses in vitro that can be examining with electrophysiological and morphological techniques.</w:t>
      </w:r>
    </w:p>
    <w:p w:rsidR="005261FF" w:rsidRPr="009F1320" w:rsidRDefault="005261FF">
      <w:pPr>
        <w:spacing w:line="300" w:lineRule="auto"/>
        <w:jc w:val="both"/>
        <w:rPr>
          <w:rFonts w:ascii="Arial" w:hAnsi="Arial" w:cs="Arial"/>
        </w:rPr>
      </w:pPr>
    </w:p>
    <w:p w:rsidR="005261FF" w:rsidRPr="009F1320" w:rsidRDefault="00332A7E">
      <w:pPr>
        <w:rPr>
          <w:rFonts w:ascii="Arial" w:hAnsi="Arial" w:cs="Arial"/>
        </w:rPr>
      </w:pPr>
      <w:r w:rsidRPr="009F1320">
        <w:rPr>
          <w:rFonts w:ascii="Arial" w:hAnsi="Arial" w:cs="Arial"/>
          <w:b/>
          <w:bCs/>
        </w:rPr>
        <w:t>PREPARATION</w:t>
      </w:r>
    </w:p>
    <w:p w:rsidR="005261FF" w:rsidRPr="009F1320" w:rsidRDefault="005261FF">
      <w:pPr>
        <w:spacing w:line="300" w:lineRule="auto"/>
        <w:ind w:firstLine="720"/>
        <w:jc w:val="both"/>
        <w:rPr>
          <w:rFonts w:ascii="Arial" w:hAnsi="Arial" w:cs="Arial"/>
        </w:rPr>
      </w:pPr>
    </w:p>
    <w:p w:rsidR="00BA06FF" w:rsidRPr="00733A25" w:rsidRDefault="00BA06FF" w:rsidP="00BA06FF">
      <w:pPr>
        <w:spacing w:line="300" w:lineRule="auto"/>
        <w:ind w:firstLine="720"/>
        <w:jc w:val="both"/>
        <w:rPr>
          <w:rFonts w:ascii="Arial" w:hAnsi="Arial" w:cs="Arial"/>
        </w:rPr>
      </w:pPr>
      <w:r w:rsidRPr="00733A25">
        <w:rPr>
          <w:rFonts w:ascii="Arial" w:hAnsi="Arial" w:cs="Arial"/>
        </w:rPr>
        <w:t>Leech (</w:t>
      </w:r>
      <w:proofErr w:type="spellStart"/>
      <w:r w:rsidRPr="00733A25">
        <w:rPr>
          <w:rStyle w:val="ndesc"/>
          <w:rFonts w:ascii="Arial" w:hAnsi="Arial" w:cs="Arial"/>
          <w:bCs/>
          <w:i/>
        </w:rPr>
        <w:t>Hirudo</w:t>
      </w:r>
      <w:proofErr w:type="spellEnd"/>
      <w:r w:rsidRPr="00733A25">
        <w:rPr>
          <w:rStyle w:val="ndesc"/>
          <w:rFonts w:ascii="Arial" w:hAnsi="Arial" w:cs="Arial"/>
          <w:i/>
        </w:rPr>
        <w:t xml:space="preserve"> </w:t>
      </w:r>
      <w:proofErr w:type="spellStart"/>
      <w:r w:rsidRPr="00733A25">
        <w:rPr>
          <w:rStyle w:val="ndesc"/>
          <w:rFonts w:ascii="Arial" w:hAnsi="Arial" w:cs="Arial"/>
          <w:bCs/>
          <w:i/>
        </w:rPr>
        <w:t>medicinalis</w:t>
      </w:r>
      <w:proofErr w:type="spellEnd"/>
      <w:r w:rsidRPr="00733A25">
        <w:rPr>
          <w:rStyle w:val="ndesc"/>
          <w:rFonts w:ascii="Arial" w:hAnsi="Arial" w:cs="Arial"/>
          <w:bCs/>
        </w:rPr>
        <w:t>)</w:t>
      </w:r>
    </w:p>
    <w:p w:rsidR="005261FF" w:rsidRPr="009F1320" w:rsidRDefault="005261FF">
      <w:pPr>
        <w:spacing w:line="300" w:lineRule="auto"/>
        <w:jc w:val="both"/>
        <w:rPr>
          <w:rFonts w:ascii="Arial" w:hAnsi="Arial" w:cs="Arial"/>
        </w:rPr>
      </w:pPr>
    </w:p>
    <w:p w:rsidR="005261FF" w:rsidRPr="009F1320" w:rsidRDefault="00332A7E">
      <w:pPr>
        <w:rPr>
          <w:rFonts w:ascii="Arial" w:hAnsi="Arial" w:cs="Arial"/>
        </w:rPr>
      </w:pPr>
      <w:r w:rsidRPr="009F1320">
        <w:rPr>
          <w:rFonts w:ascii="Arial" w:hAnsi="Arial" w:cs="Arial"/>
          <w:b/>
          <w:bCs/>
        </w:rPr>
        <w:t>INTRODUCTION</w:t>
      </w:r>
    </w:p>
    <w:p w:rsidR="005261FF" w:rsidRPr="009F1320" w:rsidRDefault="005261FF">
      <w:pPr>
        <w:rPr>
          <w:rFonts w:ascii="Arial" w:hAnsi="Arial" w:cs="Arial"/>
        </w:rPr>
      </w:pPr>
    </w:p>
    <w:p w:rsidR="00D87F86" w:rsidRPr="009F1320" w:rsidRDefault="005261FF">
      <w:pPr>
        <w:spacing w:line="300" w:lineRule="auto"/>
        <w:ind w:firstLine="720"/>
        <w:jc w:val="both"/>
        <w:rPr>
          <w:rFonts w:ascii="Arial" w:hAnsi="Arial" w:cs="Arial"/>
        </w:rPr>
      </w:pPr>
      <w:r w:rsidRPr="009F1320">
        <w:rPr>
          <w:rFonts w:ascii="Arial" w:hAnsi="Arial" w:cs="Arial"/>
        </w:rPr>
        <w:t>The study of physiological properties of isolated neurons maintained in vitro (</w:t>
      </w:r>
      <w:proofErr w:type="spellStart"/>
      <w:r w:rsidRPr="009F1320">
        <w:rPr>
          <w:rFonts w:ascii="Arial" w:hAnsi="Arial" w:cs="Arial"/>
        </w:rPr>
        <w:t>Dietzel</w:t>
      </w:r>
      <w:proofErr w:type="spellEnd"/>
      <w:r w:rsidR="00D87F86" w:rsidRPr="009F1320">
        <w:rPr>
          <w:rFonts w:ascii="Arial" w:hAnsi="Arial" w:cs="Arial"/>
        </w:rPr>
        <w:t xml:space="preserve"> </w:t>
      </w:r>
      <w:r w:rsidRPr="009F1320">
        <w:rPr>
          <w:rFonts w:ascii="Arial" w:hAnsi="Arial" w:cs="Arial"/>
        </w:rPr>
        <w:t>et</w:t>
      </w:r>
      <w:r w:rsidR="00D87F86" w:rsidRPr="009F1320">
        <w:rPr>
          <w:rFonts w:ascii="Arial" w:hAnsi="Arial" w:cs="Arial"/>
        </w:rPr>
        <w:t xml:space="preserve"> </w:t>
      </w:r>
      <w:r w:rsidRPr="009F1320">
        <w:rPr>
          <w:rFonts w:ascii="Arial" w:hAnsi="Arial" w:cs="Arial"/>
        </w:rPr>
        <w:t xml:space="preserve">al., 1986; Stewart et al., 1989) </w:t>
      </w:r>
      <w:r w:rsidR="00D87F86" w:rsidRPr="009F1320">
        <w:rPr>
          <w:rFonts w:ascii="Arial" w:hAnsi="Arial" w:cs="Arial"/>
        </w:rPr>
        <w:t>allows one to ask fundamental questions related to development, regeneration and repair as well as synaptogenesis</w:t>
      </w:r>
      <w:r w:rsidRPr="009F1320">
        <w:rPr>
          <w:rFonts w:ascii="Arial" w:hAnsi="Arial" w:cs="Arial"/>
        </w:rPr>
        <w:t xml:space="preserve"> (Nicholls, J.G., 1987)</w:t>
      </w:r>
      <w:r w:rsidR="00D87F86" w:rsidRPr="009F1320">
        <w:rPr>
          <w:rFonts w:ascii="Arial" w:hAnsi="Arial" w:cs="Arial"/>
        </w:rPr>
        <w:t xml:space="preserve">. </w:t>
      </w:r>
      <w:r w:rsidRPr="009F1320">
        <w:rPr>
          <w:rFonts w:ascii="Arial" w:hAnsi="Arial" w:cs="Arial"/>
        </w:rPr>
        <w:t xml:space="preserve"> </w:t>
      </w:r>
      <w:r w:rsidR="00D87F86" w:rsidRPr="009F1320">
        <w:rPr>
          <w:rFonts w:ascii="Arial" w:hAnsi="Arial" w:cs="Arial"/>
        </w:rPr>
        <w:t xml:space="preserve">Such questions are still actively being pursued to this day in neurobiology. </w:t>
      </w:r>
      <w:r w:rsidRPr="009F1320">
        <w:rPr>
          <w:rFonts w:ascii="Arial" w:hAnsi="Arial" w:cs="Arial"/>
        </w:rPr>
        <w:t xml:space="preserve">The in vitro preparation of </w:t>
      </w:r>
      <w:r w:rsidR="00D87F86" w:rsidRPr="009F1320">
        <w:rPr>
          <w:rFonts w:ascii="Arial" w:hAnsi="Arial" w:cs="Arial"/>
        </w:rPr>
        <w:t>t</w:t>
      </w:r>
      <w:r w:rsidRPr="009F1320">
        <w:rPr>
          <w:rFonts w:ascii="Arial" w:hAnsi="Arial" w:cs="Arial"/>
        </w:rPr>
        <w:t xml:space="preserve">he </w:t>
      </w:r>
      <w:r w:rsidR="00D87F86" w:rsidRPr="009F1320">
        <w:rPr>
          <w:rFonts w:ascii="Arial" w:hAnsi="Arial" w:cs="Arial"/>
        </w:rPr>
        <w:t xml:space="preserve">leech </w:t>
      </w:r>
      <w:r w:rsidRPr="009F1320">
        <w:rPr>
          <w:rFonts w:ascii="Arial" w:hAnsi="Arial" w:cs="Arial"/>
        </w:rPr>
        <w:t xml:space="preserve">CNS easily lends itself to </w:t>
      </w:r>
      <w:r w:rsidR="00D87F86" w:rsidRPr="009F1320">
        <w:rPr>
          <w:rFonts w:ascii="Arial" w:hAnsi="Arial" w:cs="Arial"/>
        </w:rPr>
        <w:t xml:space="preserve">various </w:t>
      </w:r>
      <w:r w:rsidRPr="009F1320">
        <w:rPr>
          <w:rFonts w:ascii="Arial" w:hAnsi="Arial" w:cs="Arial"/>
        </w:rPr>
        <w:t>experiment</w:t>
      </w:r>
      <w:r w:rsidR="00D87F86" w:rsidRPr="009F1320">
        <w:rPr>
          <w:rFonts w:ascii="Arial" w:hAnsi="Arial" w:cs="Arial"/>
        </w:rPr>
        <w:t xml:space="preserve">ations. </w:t>
      </w:r>
    </w:p>
    <w:p w:rsidR="00D87F86" w:rsidRPr="009F1320" w:rsidRDefault="00D87F86" w:rsidP="00D87F86">
      <w:pPr>
        <w:spacing w:line="300" w:lineRule="auto"/>
        <w:ind w:firstLine="720"/>
        <w:jc w:val="both"/>
        <w:rPr>
          <w:rFonts w:ascii="Arial" w:hAnsi="Arial" w:cs="Arial"/>
        </w:rPr>
      </w:pPr>
      <w:r w:rsidRPr="009F1320">
        <w:rPr>
          <w:rFonts w:ascii="Arial" w:hAnsi="Arial" w:cs="Arial"/>
        </w:rPr>
        <w:t>The isolated ganglion provides a variety of synaptic pairs to be examined that communicate by chemical and electrical transmission in the intact system. The same types of connections can be examined in vitro by pairing particular neurons together and potential rebuilding neuronal circuits in culturing conditions. In the defined culturing conditions, the impact of pharmacological agents and influence of ions in synaptic communication can be examined with reducing the variables that are present within an intact system. The reductionist approach is useful to address particular research questions</w:t>
      </w:r>
      <w:r w:rsidR="00556B9C" w:rsidRPr="009F1320">
        <w:rPr>
          <w:rFonts w:ascii="Arial" w:hAnsi="Arial" w:cs="Arial"/>
        </w:rPr>
        <w:t xml:space="preserve"> and to serve as a teaching model for learning how to culture neurons and measure electrophysiological in cultured cells</w:t>
      </w:r>
      <w:r w:rsidRPr="009F1320">
        <w:rPr>
          <w:rFonts w:ascii="Arial" w:hAnsi="Arial" w:cs="Arial"/>
        </w:rPr>
        <w:t>.</w:t>
      </w:r>
    </w:p>
    <w:p w:rsidR="005261FF" w:rsidRPr="009F1320" w:rsidRDefault="005261FF">
      <w:pPr>
        <w:spacing w:line="300" w:lineRule="auto"/>
        <w:ind w:firstLine="720"/>
        <w:jc w:val="both"/>
        <w:rPr>
          <w:rFonts w:ascii="Arial" w:hAnsi="Arial" w:cs="Arial"/>
        </w:rPr>
      </w:pPr>
      <w:r w:rsidRPr="009F1320">
        <w:rPr>
          <w:rFonts w:ascii="Arial" w:hAnsi="Arial" w:cs="Arial"/>
        </w:rPr>
        <w:t>Th</w:t>
      </w:r>
      <w:r w:rsidR="00D87F86" w:rsidRPr="009F1320">
        <w:rPr>
          <w:rFonts w:ascii="Arial" w:hAnsi="Arial" w:cs="Arial"/>
        </w:rPr>
        <w:t>e</w:t>
      </w:r>
      <w:r w:rsidRPr="009F1320">
        <w:rPr>
          <w:rFonts w:ascii="Arial" w:hAnsi="Arial" w:cs="Arial"/>
        </w:rPr>
        <w:t xml:space="preserve"> experiment</w:t>
      </w:r>
      <w:r w:rsidR="00D87F86" w:rsidRPr="009F1320">
        <w:rPr>
          <w:rFonts w:ascii="Arial" w:hAnsi="Arial" w:cs="Arial"/>
        </w:rPr>
        <w:t>s laid out in this exercise are intended</w:t>
      </w:r>
      <w:r w:rsidRPr="009F1320">
        <w:rPr>
          <w:rFonts w:ascii="Arial" w:hAnsi="Arial" w:cs="Arial"/>
        </w:rPr>
        <w:t xml:space="preserve"> </w:t>
      </w:r>
      <w:r w:rsidR="00D87F86" w:rsidRPr="009F1320">
        <w:rPr>
          <w:rFonts w:ascii="Arial" w:hAnsi="Arial" w:cs="Arial"/>
        </w:rPr>
        <w:t xml:space="preserve">to form a continuum from the two earlier experimental exercises involved with the leech system. </w:t>
      </w:r>
    </w:p>
    <w:p w:rsidR="005261FF" w:rsidRPr="009F1320" w:rsidRDefault="005261FF">
      <w:pPr>
        <w:spacing w:line="300" w:lineRule="auto"/>
        <w:jc w:val="both"/>
        <w:rPr>
          <w:rFonts w:ascii="Arial" w:hAnsi="Arial" w:cs="Arial"/>
        </w:rPr>
      </w:pPr>
    </w:p>
    <w:p w:rsidR="005261FF" w:rsidRPr="009F1320" w:rsidRDefault="00332A7E">
      <w:pPr>
        <w:rPr>
          <w:rFonts w:ascii="Arial" w:hAnsi="Arial" w:cs="Arial"/>
        </w:rPr>
      </w:pPr>
      <w:r w:rsidRPr="009F1320">
        <w:rPr>
          <w:rFonts w:ascii="Arial" w:hAnsi="Arial" w:cs="Arial"/>
          <w:b/>
          <w:bCs/>
        </w:rPr>
        <w:t>METHODS</w:t>
      </w:r>
    </w:p>
    <w:p w:rsidR="00D87F86" w:rsidRPr="009F1320" w:rsidRDefault="00D87F86">
      <w:pPr>
        <w:spacing w:line="300" w:lineRule="auto"/>
        <w:jc w:val="both"/>
        <w:rPr>
          <w:rFonts w:ascii="Arial" w:hAnsi="Arial" w:cs="Arial"/>
          <w:u w:val="single"/>
        </w:rPr>
      </w:pPr>
    </w:p>
    <w:p w:rsidR="005261FF" w:rsidRPr="009F1320" w:rsidRDefault="005261FF">
      <w:pPr>
        <w:spacing w:line="300" w:lineRule="auto"/>
        <w:jc w:val="both"/>
        <w:rPr>
          <w:rFonts w:ascii="Arial" w:hAnsi="Arial" w:cs="Arial"/>
          <w:b/>
          <w:i/>
        </w:rPr>
      </w:pPr>
      <w:r w:rsidRPr="009F1320">
        <w:rPr>
          <w:rFonts w:ascii="Arial" w:hAnsi="Arial" w:cs="Arial"/>
          <w:b/>
          <w:i/>
          <w:u w:val="single"/>
        </w:rPr>
        <w:t xml:space="preserve">Cell identification </w:t>
      </w:r>
    </w:p>
    <w:p w:rsidR="00556B9C" w:rsidRDefault="005261FF">
      <w:pPr>
        <w:spacing w:line="300" w:lineRule="auto"/>
        <w:ind w:firstLine="720"/>
        <w:jc w:val="both"/>
        <w:rPr>
          <w:rFonts w:ascii="Arial" w:hAnsi="Arial" w:cs="Arial"/>
        </w:rPr>
      </w:pPr>
      <w:r w:rsidRPr="009F1320">
        <w:rPr>
          <w:rFonts w:ascii="Arial" w:hAnsi="Arial" w:cs="Arial"/>
        </w:rPr>
        <w:t>First identif</w:t>
      </w:r>
      <w:r w:rsidR="00556B9C" w:rsidRPr="009F1320">
        <w:rPr>
          <w:rFonts w:ascii="Arial" w:hAnsi="Arial" w:cs="Arial"/>
        </w:rPr>
        <w:t>y</w:t>
      </w:r>
      <w:r w:rsidRPr="009F1320">
        <w:rPr>
          <w:rFonts w:ascii="Arial" w:hAnsi="Arial" w:cs="Arial"/>
        </w:rPr>
        <w:t xml:space="preserve"> neurons on the ventral side of an isolated leech ganglion. </w:t>
      </w:r>
      <w:proofErr w:type="gramStart"/>
      <w:r w:rsidRPr="009F1320">
        <w:rPr>
          <w:rFonts w:ascii="Arial" w:hAnsi="Arial" w:cs="Arial"/>
        </w:rPr>
        <w:t xml:space="preserve">Using </w:t>
      </w:r>
      <w:r w:rsidRPr="009F1320">
        <w:rPr>
          <w:rFonts w:ascii="Arial" w:hAnsi="Arial" w:cs="Arial"/>
          <w:b/>
        </w:rPr>
        <w:t xml:space="preserve">Figure </w:t>
      </w:r>
      <w:r w:rsidR="004D65EA">
        <w:rPr>
          <w:rFonts w:ascii="Arial" w:hAnsi="Arial" w:cs="Arial"/>
          <w:b/>
        </w:rPr>
        <w:t>1</w:t>
      </w:r>
      <w:r w:rsidRPr="009F1320">
        <w:rPr>
          <w:rFonts w:ascii="Arial" w:hAnsi="Arial" w:cs="Arial"/>
        </w:rPr>
        <w:t xml:space="preserve"> to locate the </w:t>
      </w:r>
      <w:proofErr w:type="spellStart"/>
      <w:r w:rsidRPr="009F1320">
        <w:rPr>
          <w:rFonts w:ascii="Arial" w:hAnsi="Arial" w:cs="Arial"/>
        </w:rPr>
        <w:t>Retzius</w:t>
      </w:r>
      <w:proofErr w:type="spellEnd"/>
      <w:r w:rsidRPr="009F1320">
        <w:rPr>
          <w:rFonts w:ascii="Arial" w:hAnsi="Arial" w:cs="Arial"/>
        </w:rPr>
        <w:t xml:space="preserve"> (</w:t>
      </w:r>
      <w:proofErr w:type="spellStart"/>
      <w:r w:rsidRPr="009F1320">
        <w:rPr>
          <w:rFonts w:ascii="Arial" w:hAnsi="Arial" w:cs="Arial"/>
        </w:rPr>
        <w:t>Rz</w:t>
      </w:r>
      <w:proofErr w:type="spellEnd"/>
      <w:r w:rsidRPr="009F1320">
        <w:rPr>
          <w:rFonts w:ascii="Arial" w:hAnsi="Arial" w:cs="Arial"/>
        </w:rPr>
        <w:t xml:space="preserve">), touch (T), pressure (P), </w:t>
      </w:r>
      <w:r w:rsidR="00556B9C" w:rsidRPr="009F1320">
        <w:rPr>
          <w:rFonts w:ascii="Arial" w:hAnsi="Arial" w:cs="Arial"/>
        </w:rPr>
        <w:t xml:space="preserve">and </w:t>
      </w:r>
      <w:proofErr w:type="spellStart"/>
      <w:r w:rsidRPr="009F1320">
        <w:rPr>
          <w:rFonts w:ascii="Arial" w:hAnsi="Arial" w:cs="Arial"/>
        </w:rPr>
        <w:t>nociceptive</w:t>
      </w:r>
      <w:proofErr w:type="spellEnd"/>
      <w:r w:rsidRPr="009F1320">
        <w:rPr>
          <w:rFonts w:ascii="Arial" w:hAnsi="Arial" w:cs="Arial"/>
        </w:rPr>
        <w:t xml:space="preserve"> (N) cells in your preparation.</w:t>
      </w:r>
      <w:proofErr w:type="gramEnd"/>
      <w:r w:rsidRPr="009F1320">
        <w:rPr>
          <w:rFonts w:ascii="Arial" w:hAnsi="Arial" w:cs="Arial"/>
        </w:rPr>
        <w:t xml:space="preserve"> Make sure to adjust the lighting and preparation for a crisp, clear image. </w:t>
      </w:r>
    </w:p>
    <w:p w:rsidR="004D65EA" w:rsidRDefault="004D65EA">
      <w:pPr>
        <w:spacing w:line="300" w:lineRule="auto"/>
        <w:ind w:firstLine="720"/>
        <w:jc w:val="both"/>
        <w:rPr>
          <w:rFonts w:ascii="Arial" w:hAnsi="Arial" w:cs="Arial"/>
        </w:rPr>
      </w:pPr>
    </w:p>
    <w:p w:rsidR="004D65EA" w:rsidRPr="00457A66" w:rsidRDefault="004D65EA" w:rsidP="004D65EA">
      <w:pPr>
        <w:spacing w:line="300" w:lineRule="auto"/>
        <w:ind w:firstLine="720"/>
        <w:jc w:val="both"/>
        <w:rPr>
          <w:rFonts w:ascii="Arial" w:hAnsi="Arial" w:cs="Arial"/>
        </w:rPr>
      </w:pPr>
      <w:r w:rsidRPr="00457A66">
        <w:rPr>
          <w:rFonts w:ascii="Arial" w:hAnsi="Arial" w:cs="Arial"/>
          <w:noProof/>
        </w:rPr>
        <w:drawing>
          <wp:inline distT="0" distB="0" distL="0" distR="0">
            <wp:extent cx="4238625" cy="3218573"/>
            <wp:effectExtent l="19050" t="0" r="9525" b="0"/>
            <wp:docPr id="4" name="Picture 3"/>
            <wp:cNvGraphicFramePr/>
            <a:graphic xmlns:a="http://schemas.openxmlformats.org/drawingml/2006/main">
              <a:graphicData uri="http://schemas.openxmlformats.org/drawingml/2006/picture">
                <pic:pic xmlns:pic="http://schemas.openxmlformats.org/drawingml/2006/picture">
                  <pic:nvPicPr>
                    <pic:cNvPr id="1087" name="Picture 2"/>
                    <pic:cNvPicPr>
                      <a:picLocks noChangeAspect="1" noChangeArrowheads="1"/>
                    </pic:cNvPicPr>
                  </pic:nvPicPr>
                  <pic:blipFill>
                    <a:blip r:embed="rId4" cstate="print"/>
                    <a:srcRect/>
                    <a:stretch>
                      <a:fillRect/>
                    </a:stretch>
                  </pic:blipFill>
                  <pic:spPr bwMode="auto">
                    <a:xfrm>
                      <a:off x="0" y="0"/>
                      <a:ext cx="4246403" cy="3224479"/>
                    </a:xfrm>
                    <a:prstGeom prst="rect">
                      <a:avLst/>
                    </a:prstGeom>
                    <a:noFill/>
                    <a:ln w="9525">
                      <a:noFill/>
                      <a:miter lim="800000"/>
                      <a:headEnd/>
                      <a:tailEnd/>
                    </a:ln>
                  </pic:spPr>
                </pic:pic>
              </a:graphicData>
            </a:graphic>
          </wp:inline>
        </w:drawing>
      </w:r>
    </w:p>
    <w:p w:rsidR="004D65EA" w:rsidRPr="00457A66" w:rsidRDefault="004D65EA" w:rsidP="004D65EA">
      <w:pPr>
        <w:spacing w:line="300" w:lineRule="auto"/>
        <w:jc w:val="both"/>
        <w:rPr>
          <w:rFonts w:ascii="Arial" w:hAnsi="Arial" w:cs="Arial"/>
          <w:i/>
        </w:rPr>
      </w:pPr>
      <w:r w:rsidRPr="00457A66">
        <w:rPr>
          <w:rFonts w:ascii="Arial" w:hAnsi="Arial" w:cs="Arial"/>
          <w:i/>
        </w:rPr>
        <w:t xml:space="preserve">Figure </w:t>
      </w:r>
      <w:r>
        <w:rPr>
          <w:rFonts w:ascii="Arial" w:hAnsi="Arial" w:cs="Arial"/>
          <w:i/>
        </w:rPr>
        <w:t>1</w:t>
      </w:r>
      <w:r w:rsidRPr="00457A66">
        <w:rPr>
          <w:rFonts w:ascii="Arial" w:hAnsi="Arial" w:cs="Arial"/>
          <w:i/>
        </w:rPr>
        <w:t xml:space="preserve">: the arrangement of neurons and the evoked action potentials for some of the sensory neurons (from </w:t>
      </w:r>
      <w:proofErr w:type="spellStart"/>
      <w:r w:rsidRPr="00457A66">
        <w:rPr>
          <w:rFonts w:ascii="Arial" w:hAnsi="Arial" w:cs="Arial"/>
          <w:i/>
        </w:rPr>
        <w:t>Blackshaw</w:t>
      </w:r>
      <w:proofErr w:type="spellEnd"/>
      <w:r w:rsidRPr="00457A66">
        <w:rPr>
          <w:rFonts w:ascii="Arial" w:hAnsi="Arial" w:cs="Arial"/>
          <w:i/>
        </w:rPr>
        <w:t>, 1981 modified from Nicholls and Baylor, 1968).</w:t>
      </w:r>
    </w:p>
    <w:p w:rsidR="004D65EA" w:rsidRDefault="004D65EA" w:rsidP="009F19C9">
      <w:pPr>
        <w:spacing w:line="300" w:lineRule="auto"/>
        <w:ind w:firstLine="720"/>
        <w:rPr>
          <w:rFonts w:ascii="Arial" w:hAnsi="Arial" w:cs="Arial"/>
        </w:rPr>
      </w:pPr>
    </w:p>
    <w:p w:rsidR="004D65EA" w:rsidRPr="009F1320" w:rsidRDefault="004D65EA">
      <w:pPr>
        <w:spacing w:line="300" w:lineRule="auto"/>
        <w:ind w:firstLine="720"/>
        <w:jc w:val="both"/>
        <w:rPr>
          <w:rFonts w:ascii="Arial" w:hAnsi="Arial" w:cs="Arial"/>
        </w:rPr>
      </w:pPr>
    </w:p>
    <w:p w:rsidR="00D87F86" w:rsidRPr="009F1320" w:rsidRDefault="005261FF" w:rsidP="00D87F86">
      <w:pPr>
        <w:spacing w:line="300" w:lineRule="auto"/>
        <w:jc w:val="both"/>
        <w:rPr>
          <w:rFonts w:ascii="Arial" w:hAnsi="Arial" w:cs="Arial"/>
        </w:rPr>
      </w:pPr>
      <w:proofErr w:type="gramStart"/>
      <w:r w:rsidRPr="009F1320">
        <w:rPr>
          <w:rFonts w:ascii="Arial" w:hAnsi="Arial" w:cs="Arial"/>
          <w:u w:val="single"/>
        </w:rPr>
        <w:t>Culturing of identified single leech neurons and in vitro synaptogenesis.</w:t>
      </w:r>
      <w:proofErr w:type="gramEnd"/>
      <w:r w:rsidR="00D87F86" w:rsidRPr="009F1320">
        <w:rPr>
          <w:rFonts w:ascii="Arial" w:hAnsi="Arial" w:cs="Arial"/>
        </w:rPr>
        <w:tab/>
      </w:r>
    </w:p>
    <w:p w:rsidR="005261FF" w:rsidRPr="009F1320" w:rsidRDefault="00D87F86" w:rsidP="00D87F86">
      <w:pPr>
        <w:spacing w:line="300" w:lineRule="auto"/>
        <w:jc w:val="both"/>
        <w:rPr>
          <w:rFonts w:ascii="Arial" w:hAnsi="Arial" w:cs="Arial"/>
        </w:rPr>
      </w:pPr>
      <w:r w:rsidRPr="009F1320">
        <w:rPr>
          <w:rFonts w:ascii="Arial" w:hAnsi="Arial" w:cs="Arial"/>
        </w:rPr>
        <w:tab/>
      </w:r>
      <w:r w:rsidR="005261FF" w:rsidRPr="009F1320">
        <w:rPr>
          <w:rFonts w:ascii="Arial" w:hAnsi="Arial" w:cs="Arial"/>
        </w:rPr>
        <w:t xml:space="preserve">For the following procedure one should follow the methods outlined in the article by Liu and Nicholls (1989). A brief outline given below is provided to help you follow each step. </w:t>
      </w:r>
      <w:r w:rsidRPr="009F1320">
        <w:rPr>
          <w:rFonts w:ascii="Arial" w:hAnsi="Arial" w:cs="Arial"/>
        </w:rPr>
        <w:t>A</w:t>
      </w:r>
      <w:r w:rsidR="005261FF" w:rsidRPr="009F1320">
        <w:rPr>
          <w:rFonts w:ascii="Arial" w:hAnsi="Arial" w:cs="Arial"/>
        </w:rPr>
        <w:t xml:space="preserve"> detailed list of chemicals and materials needed for this part of the experiment</w:t>
      </w:r>
      <w:r w:rsidRPr="009F1320">
        <w:rPr>
          <w:rFonts w:ascii="Arial" w:hAnsi="Arial" w:cs="Arial"/>
        </w:rPr>
        <w:t xml:space="preserve"> is also provided</w:t>
      </w:r>
      <w:r w:rsidR="005261FF" w:rsidRPr="009F1320">
        <w:rPr>
          <w:rFonts w:ascii="Arial" w:hAnsi="Arial" w:cs="Arial"/>
        </w:rPr>
        <w:t>.</w:t>
      </w:r>
    </w:p>
    <w:p w:rsidR="005261FF" w:rsidRDefault="005261FF">
      <w:pPr>
        <w:spacing w:line="300" w:lineRule="auto"/>
        <w:ind w:firstLine="720"/>
        <w:jc w:val="both"/>
        <w:rPr>
          <w:rFonts w:ascii="Arial" w:hAnsi="Arial" w:cs="Arial"/>
        </w:rPr>
      </w:pPr>
      <w:r w:rsidRPr="009F1320">
        <w:rPr>
          <w:rFonts w:ascii="Arial" w:hAnsi="Arial" w:cs="Arial"/>
        </w:rPr>
        <w:t>Take a leech and pin it out with the ventral side up</w:t>
      </w:r>
      <w:r w:rsidR="00556B9C" w:rsidRPr="009F1320">
        <w:rPr>
          <w:rFonts w:ascii="Arial" w:hAnsi="Arial" w:cs="Arial"/>
        </w:rPr>
        <w:t xml:space="preserve"> (</w:t>
      </w:r>
      <w:r w:rsidR="00556B9C" w:rsidRPr="009F1320">
        <w:rPr>
          <w:rFonts w:ascii="Arial" w:hAnsi="Arial" w:cs="Arial"/>
          <w:b/>
        </w:rPr>
        <w:t xml:space="preserve">Figure </w:t>
      </w:r>
      <w:r w:rsidR="004D65EA">
        <w:rPr>
          <w:rFonts w:ascii="Arial" w:hAnsi="Arial" w:cs="Arial"/>
          <w:b/>
        </w:rPr>
        <w:t>1</w:t>
      </w:r>
      <w:r w:rsidR="00556B9C" w:rsidRPr="009F1320">
        <w:rPr>
          <w:rFonts w:ascii="Arial" w:hAnsi="Arial" w:cs="Arial"/>
        </w:rPr>
        <w:t>)</w:t>
      </w:r>
      <w:r w:rsidRPr="009F1320">
        <w:rPr>
          <w:rFonts w:ascii="Arial" w:hAnsi="Arial" w:cs="Arial"/>
        </w:rPr>
        <w:t>. Cut through the skin to the muscle layer from the head end to the tail end with a scalpel</w:t>
      </w:r>
      <w:r w:rsidR="00556B9C" w:rsidRPr="009F1320">
        <w:rPr>
          <w:rFonts w:ascii="Arial" w:hAnsi="Arial" w:cs="Arial"/>
        </w:rPr>
        <w:t>.</w:t>
      </w:r>
      <w:r w:rsidRPr="009F1320">
        <w:rPr>
          <w:rFonts w:ascii="Arial" w:hAnsi="Arial" w:cs="Arial"/>
        </w:rPr>
        <w:t xml:space="preserve"> </w:t>
      </w:r>
      <w:r w:rsidR="00556B9C" w:rsidRPr="009F1320">
        <w:rPr>
          <w:rFonts w:ascii="Arial" w:hAnsi="Arial" w:cs="Arial"/>
        </w:rPr>
        <w:t>W</w:t>
      </w:r>
      <w:r w:rsidRPr="009F1320">
        <w:rPr>
          <w:rFonts w:ascii="Arial" w:hAnsi="Arial" w:cs="Arial"/>
        </w:rPr>
        <w:t xml:space="preserve">ith scissors cut the muscle to expose the ventral sinus which contains the nerve cord. Always keep the CNS moist with leech saline. Now, cut the stocking to expose the nerve cord from the ventral side. When cutting the stocking from the </w:t>
      </w:r>
      <w:proofErr w:type="spellStart"/>
      <w:r w:rsidRPr="009F1320">
        <w:rPr>
          <w:rFonts w:ascii="Arial" w:hAnsi="Arial" w:cs="Arial"/>
        </w:rPr>
        <w:t>ganglionic</w:t>
      </w:r>
      <w:proofErr w:type="spellEnd"/>
      <w:r w:rsidRPr="009F1320">
        <w:rPr>
          <w:rFonts w:ascii="Arial" w:hAnsi="Arial" w:cs="Arial"/>
        </w:rPr>
        <w:t xml:space="preserve"> roots, leave some stocking attached to these roots for pinning out the ganglia later on</w:t>
      </w:r>
      <w:r w:rsidR="00556B9C" w:rsidRPr="009F1320">
        <w:rPr>
          <w:rFonts w:ascii="Arial" w:hAnsi="Arial" w:cs="Arial"/>
        </w:rPr>
        <w:t xml:space="preserve"> (</w:t>
      </w:r>
      <w:r w:rsidR="00556B9C" w:rsidRPr="009F1320">
        <w:rPr>
          <w:rFonts w:ascii="Arial" w:hAnsi="Arial" w:cs="Arial"/>
          <w:b/>
        </w:rPr>
        <w:t xml:space="preserve">Figure </w:t>
      </w:r>
      <w:r w:rsidR="0040076F">
        <w:rPr>
          <w:rFonts w:ascii="Arial" w:hAnsi="Arial" w:cs="Arial"/>
          <w:b/>
        </w:rPr>
        <w:t>2</w:t>
      </w:r>
      <w:r w:rsidR="00556B9C" w:rsidRPr="009F1320">
        <w:rPr>
          <w:rFonts w:ascii="Arial" w:hAnsi="Arial" w:cs="Arial"/>
        </w:rPr>
        <w:t>)</w:t>
      </w:r>
      <w:r w:rsidRPr="009F1320">
        <w:rPr>
          <w:rFonts w:ascii="Arial" w:hAnsi="Arial" w:cs="Arial"/>
        </w:rPr>
        <w:t>. Depending on the intended use, one can remove one ganglion at a time or the entire nerve cord at once.</w:t>
      </w:r>
    </w:p>
    <w:p w:rsidR="0040076F" w:rsidRDefault="0040076F">
      <w:pPr>
        <w:spacing w:line="300" w:lineRule="auto"/>
        <w:ind w:firstLine="720"/>
        <w:jc w:val="both"/>
        <w:rPr>
          <w:rFonts w:ascii="Arial" w:hAnsi="Arial" w:cs="Arial"/>
        </w:rPr>
      </w:pPr>
      <w:r w:rsidRPr="0040076F">
        <w:rPr>
          <w:rFonts w:ascii="Arial" w:hAnsi="Arial" w:cs="Arial"/>
        </w:rPr>
        <w:drawing>
          <wp:inline distT="0" distB="0" distL="0" distR="0">
            <wp:extent cx="4572000" cy="3429000"/>
            <wp:effectExtent l="19050" t="0" r="0" b="0"/>
            <wp:docPr id="26" name="Picture 4" descr="F:\Leech\Fig 2 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ech\Fig 2 Jove.tif"/>
                    <pic:cNvPicPr>
                      <a:picLocks noChangeAspect="1" noChangeArrowheads="1"/>
                    </pic:cNvPicPr>
                  </pic:nvPicPr>
                  <pic:blipFill>
                    <a:blip r:embed="rId5"/>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40076F" w:rsidRDefault="0040076F" w:rsidP="0040076F">
      <w:pPr>
        <w:spacing w:line="300" w:lineRule="auto"/>
        <w:jc w:val="both"/>
        <w:rPr>
          <w:rFonts w:ascii="Arial" w:hAnsi="Arial" w:cs="Arial"/>
        </w:rPr>
      </w:pPr>
      <w:r w:rsidRPr="00E1333B">
        <w:rPr>
          <w:rFonts w:ascii="Arial" w:hAnsi="Arial" w:cs="Arial"/>
          <w:i/>
        </w:rPr>
        <w:t xml:space="preserve">Figure </w:t>
      </w:r>
      <w:r>
        <w:rPr>
          <w:rFonts w:ascii="Arial" w:hAnsi="Arial" w:cs="Arial"/>
          <w:i/>
        </w:rPr>
        <w:t>2</w:t>
      </w:r>
      <w:r w:rsidRPr="00E1333B">
        <w:rPr>
          <w:rFonts w:ascii="Arial" w:hAnsi="Arial" w:cs="Arial"/>
          <w:i/>
        </w:rPr>
        <w:t>: Exposing the ventral nerve cord (VNC). Top panel illustrates the careful cutting away of the stocking with one edge of the scissors within the stocking while cutting along the length of the VNC.</w:t>
      </w:r>
    </w:p>
    <w:p w:rsidR="0040076F" w:rsidRPr="009F1320" w:rsidRDefault="0040076F">
      <w:pPr>
        <w:spacing w:line="300" w:lineRule="auto"/>
        <w:ind w:firstLine="720"/>
        <w:jc w:val="both"/>
        <w:rPr>
          <w:rFonts w:ascii="Arial" w:hAnsi="Arial" w:cs="Arial"/>
        </w:rPr>
      </w:pPr>
    </w:p>
    <w:p w:rsidR="0040076F" w:rsidRDefault="005261FF">
      <w:pPr>
        <w:spacing w:line="300" w:lineRule="auto"/>
        <w:ind w:firstLine="720"/>
        <w:jc w:val="both"/>
        <w:rPr>
          <w:rFonts w:ascii="Arial" w:hAnsi="Arial" w:cs="Arial"/>
        </w:rPr>
      </w:pPr>
      <w:r w:rsidRPr="009F1320">
        <w:rPr>
          <w:rFonts w:ascii="Arial" w:hAnsi="Arial" w:cs="Arial"/>
        </w:rPr>
        <w:t>Pin the ganglia ventral side up in a clean dish containing L-15 with FCS (Sylgard bottom</w:t>
      </w:r>
      <w:r w:rsidR="00556B9C" w:rsidRPr="009F1320">
        <w:rPr>
          <w:rFonts w:ascii="Arial" w:hAnsi="Arial" w:cs="Arial"/>
        </w:rPr>
        <w:t xml:space="preserve">, </w:t>
      </w:r>
      <w:r w:rsidR="00556B9C" w:rsidRPr="009F1320">
        <w:rPr>
          <w:rFonts w:ascii="Arial" w:hAnsi="Arial" w:cs="Arial"/>
          <w:b/>
        </w:rPr>
        <w:t xml:space="preserve">Figure </w:t>
      </w:r>
      <w:r w:rsidR="0040076F">
        <w:rPr>
          <w:rFonts w:ascii="Arial" w:hAnsi="Arial" w:cs="Arial"/>
          <w:b/>
        </w:rPr>
        <w:t>3</w:t>
      </w:r>
      <w:r w:rsidRPr="009F1320">
        <w:rPr>
          <w:rFonts w:ascii="Arial" w:hAnsi="Arial" w:cs="Arial"/>
        </w:rPr>
        <w:t xml:space="preserve">). Pin the roots so that the ganglia are slightly stretched. One should be able to see the 2 large </w:t>
      </w:r>
      <w:proofErr w:type="spellStart"/>
      <w:r w:rsidRPr="009F1320">
        <w:rPr>
          <w:rFonts w:ascii="Arial" w:hAnsi="Arial" w:cs="Arial"/>
        </w:rPr>
        <w:t>Rz</w:t>
      </w:r>
      <w:proofErr w:type="spellEnd"/>
      <w:r w:rsidRPr="009F1320">
        <w:rPr>
          <w:rFonts w:ascii="Arial" w:hAnsi="Arial" w:cs="Arial"/>
        </w:rPr>
        <w:t xml:space="preserve"> cells. If the ganglia are cloudy, do not use them. With fine scissors, nick the </w:t>
      </w:r>
      <w:proofErr w:type="spellStart"/>
      <w:r w:rsidRPr="009F1320">
        <w:rPr>
          <w:rFonts w:ascii="Arial" w:hAnsi="Arial" w:cs="Arial"/>
        </w:rPr>
        <w:t>glial</w:t>
      </w:r>
      <w:proofErr w:type="spellEnd"/>
      <w:r w:rsidRPr="009F1320">
        <w:rPr>
          <w:rFonts w:ascii="Arial" w:hAnsi="Arial" w:cs="Arial"/>
        </w:rPr>
        <w:t xml:space="preserve"> capsule at one end and slip one scissors blade end under the capsule. </w:t>
      </w:r>
    </w:p>
    <w:p w:rsidR="0040076F" w:rsidRDefault="0040076F">
      <w:pPr>
        <w:spacing w:line="300" w:lineRule="auto"/>
        <w:ind w:firstLine="720"/>
        <w:jc w:val="both"/>
        <w:rPr>
          <w:rFonts w:ascii="Arial" w:hAnsi="Arial" w:cs="Arial"/>
        </w:rPr>
      </w:pPr>
    </w:p>
    <w:p w:rsidR="0040076F" w:rsidRDefault="0040076F" w:rsidP="0040076F">
      <w:pPr>
        <w:spacing w:line="300" w:lineRule="auto"/>
        <w:jc w:val="both"/>
        <w:rPr>
          <w:rFonts w:ascii="Arial" w:hAnsi="Arial" w:cs="Arial"/>
          <w:highlight w:val="yellow"/>
        </w:rPr>
      </w:pPr>
      <w:r>
        <w:rPr>
          <w:rFonts w:ascii="Arial" w:hAnsi="Arial" w:cs="Arial"/>
          <w:noProof/>
        </w:rPr>
        <w:drawing>
          <wp:inline distT="0" distB="0" distL="0" distR="0">
            <wp:extent cx="4958637" cy="5160493"/>
            <wp:effectExtent l="19050" t="0" r="0" b="0"/>
            <wp:docPr id="28" name="Picture 6" descr="F:\Leech\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eech\IMG_0782.jpg"/>
                    <pic:cNvPicPr>
                      <a:picLocks noChangeAspect="1" noChangeArrowheads="1"/>
                    </pic:cNvPicPr>
                  </pic:nvPicPr>
                  <pic:blipFill>
                    <a:blip r:embed="rId6"/>
                    <a:srcRect/>
                    <a:stretch>
                      <a:fillRect/>
                    </a:stretch>
                  </pic:blipFill>
                  <pic:spPr bwMode="auto">
                    <a:xfrm>
                      <a:off x="0" y="0"/>
                      <a:ext cx="4962013" cy="5164006"/>
                    </a:xfrm>
                    <a:prstGeom prst="rect">
                      <a:avLst/>
                    </a:prstGeom>
                    <a:noFill/>
                    <a:ln w="9525">
                      <a:noFill/>
                      <a:miter lim="800000"/>
                      <a:headEnd/>
                      <a:tailEnd/>
                    </a:ln>
                  </pic:spPr>
                </pic:pic>
              </a:graphicData>
            </a:graphic>
          </wp:inline>
        </w:drawing>
      </w:r>
    </w:p>
    <w:p w:rsidR="0040076F" w:rsidRPr="00457A66" w:rsidRDefault="0040076F" w:rsidP="0040076F">
      <w:pPr>
        <w:spacing w:line="300" w:lineRule="auto"/>
        <w:jc w:val="both"/>
        <w:rPr>
          <w:rFonts w:ascii="Arial" w:hAnsi="Arial" w:cs="Arial"/>
          <w:i/>
        </w:rPr>
      </w:pPr>
      <w:r w:rsidRPr="00457A66">
        <w:rPr>
          <w:rFonts w:ascii="Arial" w:hAnsi="Arial" w:cs="Arial"/>
          <w:i/>
        </w:rPr>
        <w:t xml:space="preserve">Figure </w:t>
      </w:r>
      <w:r>
        <w:rPr>
          <w:rFonts w:ascii="Arial" w:hAnsi="Arial" w:cs="Arial"/>
          <w:i/>
        </w:rPr>
        <w:t>3</w:t>
      </w:r>
      <w:r w:rsidRPr="00457A66">
        <w:rPr>
          <w:rFonts w:ascii="Arial" w:hAnsi="Arial" w:cs="Arial"/>
          <w:i/>
        </w:rPr>
        <w:t>: With fine pins stretch out the roots and connectives so the ganglia are taut and flat.</w:t>
      </w:r>
    </w:p>
    <w:p w:rsidR="0040076F" w:rsidRDefault="0040076F">
      <w:pPr>
        <w:spacing w:line="300" w:lineRule="auto"/>
        <w:ind w:firstLine="720"/>
        <w:jc w:val="both"/>
        <w:rPr>
          <w:rFonts w:ascii="Arial" w:hAnsi="Arial" w:cs="Arial"/>
        </w:rPr>
      </w:pPr>
    </w:p>
    <w:p w:rsidR="005261FF" w:rsidRDefault="005261FF">
      <w:pPr>
        <w:spacing w:line="300" w:lineRule="auto"/>
        <w:ind w:firstLine="720"/>
        <w:jc w:val="both"/>
        <w:rPr>
          <w:rFonts w:ascii="Arial" w:hAnsi="Arial" w:cs="Arial"/>
        </w:rPr>
      </w:pPr>
      <w:r w:rsidRPr="009F1320">
        <w:rPr>
          <w:rFonts w:ascii="Arial" w:hAnsi="Arial" w:cs="Arial"/>
        </w:rPr>
        <w:t xml:space="preserve">Cut across the </w:t>
      </w:r>
      <w:proofErr w:type="spellStart"/>
      <w:r w:rsidRPr="009F1320">
        <w:rPr>
          <w:rFonts w:ascii="Arial" w:hAnsi="Arial" w:cs="Arial"/>
        </w:rPr>
        <w:t>glial</w:t>
      </w:r>
      <w:proofErr w:type="spellEnd"/>
      <w:r w:rsidRPr="009F1320">
        <w:rPr>
          <w:rFonts w:ascii="Arial" w:hAnsi="Arial" w:cs="Arial"/>
        </w:rPr>
        <w:t xml:space="preserve"> capsule. </w:t>
      </w:r>
      <w:r w:rsidR="0059709F" w:rsidRPr="009F1320">
        <w:rPr>
          <w:rFonts w:ascii="Arial" w:hAnsi="Arial" w:cs="Arial"/>
        </w:rPr>
        <w:t>(</w:t>
      </w:r>
      <w:r w:rsidR="0059709F" w:rsidRPr="009F1320">
        <w:rPr>
          <w:rFonts w:ascii="Arial" w:hAnsi="Arial" w:cs="Arial"/>
          <w:b/>
        </w:rPr>
        <w:t xml:space="preserve">Figure </w:t>
      </w:r>
      <w:r w:rsidR="0040076F">
        <w:rPr>
          <w:rFonts w:ascii="Arial" w:hAnsi="Arial" w:cs="Arial"/>
          <w:b/>
        </w:rPr>
        <w:t>4</w:t>
      </w:r>
      <w:proofErr w:type="gramStart"/>
      <w:r w:rsidR="0059709F" w:rsidRPr="009F1320">
        <w:rPr>
          <w:rFonts w:ascii="Arial" w:hAnsi="Arial" w:cs="Arial"/>
          <w:b/>
        </w:rPr>
        <w:t>..with</w:t>
      </w:r>
      <w:proofErr w:type="gramEnd"/>
      <w:r w:rsidR="0059709F" w:rsidRPr="009F1320">
        <w:rPr>
          <w:rFonts w:ascii="Arial" w:hAnsi="Arial" w:cs="Arial"/>
          <w:b/>
        </w:rPr>
        <w:t xml:space="preserve"> dotted line for cut</w:t>
      </w:r>
      <w:r w:rsidR="0059709F" w:rsidRPr="009F1320">
        <w:rPr>
          <w:rFonts w:ascii="Arial" w:hAnsi="Arial" w:cs="Arial"/>
        </w:rPr>
        <w:t xml:space="preserve">) </w:t>
      </w:r>
      <w:r w:rsidRPr="009F1320">
        <w:rPr>
          <w:rFonts w:ascii="Arial" w:hAnsi="Arial" w:cs="Arial"/>
        </w:rPr>
        <w:t>Now, the cell bodies should be like grapes sticking out from the opened ganglia</w:t>
      </w:r>
      <w:r w:rsidR="0059709F" w:rsidRPr="009F1320">
        <w:rPr>
          <w:rFonts w:ascii="Arial" w:hAnsi="Arial" w:cs="Arial"/>
        </w:rPr>
        <w:t xml:space="preserve"> (</w:t>
      </w:r>
      <w:r w:rsidR="0059709F" w:rsidRPr="009F1320">
        <w:rPr>
          <w:rFonts w:ascii="Arial" w:hAnsi="Arial" w:cs="Arial"/>
          <w:b/>
        </w:rPr>
        <w:t xml:space="preserve">Figure </w:t>
      </w:r>
      <w:r w:rsidR="0040076F">
        <w:rPr>
          <w:rFonts w:ascii="Arial" w:hAnsi="Arial" w:cs="Arial"/>
          <w:b/>
        </w:rPr>
        <w:t>4B</w:t>
      </w:r>
      <w:r w:rsidR="0059709F" w:rsidRPr="009F1320">
        <w:rPr>
          <w:rFonts w:ascii="Arial" w:hAnsi="Arial" w:cs="Arial"/>
        </w:rPr>
        <w:t>)</w:t>
      </w:r>
      <w:r w:rsidRPr="009F1320">
        <w:rPr>
          <w:rFonts w:ascii="Arial" w:hAnsi="Arial" w:cs="Arial"/>
        </w:rPr>
        <w:t xml:space="preserve">. The volume of L-15 containing FCS should be about 2ml. Add 100 µl aliquot of the </w:t>
      </w:r>
      <w:proofErr w:type="spellStart"/>
      <w:r w:rsidRPr="009F1320">
        <w:rPr>
          <w:rFonts w:ascii="Arial" w:hAnsi="Arial" w:cs="Arial"/>
        </w:rPr>
        <w:t>Collagenase</w:t>
      </w:r>
      <w:proofErr w:type="spellEnd"/>
      <w:r w:rsidRPr="009F1320">
        <w:rPr>
          <w:rFonts w:ascii="Arial" w:hAnsi="Arial" w:cs="Arial"/>
        </w:rPr>
        <w:t>/</w:t>
      </w:r>
      <w:proofErr w:type="spellStart"/>
      <w:r w:rsidRPr="009F1320">
        <w:rPr>
          <w:rFonts w:ascii="Arial" w:hAnsi="Arial" w:cs="Arial"/>
        </w:rPr>
        <w:t>Dispase</w:t>
      </w:r>
      <w:proofErr w:type="spellEnd"/>
      <w:r w:rsidRPr="009F1320">
        <w:rPr>
          <w:rFonts w:ascii="Arial" w:hAnsi="Arial" w:cs="Arial"/>
        </w:rPr>
        <w:t xml:space="preserve"> to the dish and place on a shaker for 15 min. Examine cells and blow the medium around the exposed cell bodies. Place back on the shaker for another 15 min or longer if the cells do not come out with slight sucking.</w:t>
      </w:r>
    </w:p>
    <w:p w:rsidR="0040076F" w:rsidRDefault="0040076F" w:rsidP="0040076F">
      <w:pPr>
        <w:ind w:left="475" w:right="-20"/>
        <w:rPr>
          <w:rFonts w:ascii="Arial" w:eastAsia="Arial" w:hAnsi="Arial" w:cs="Arial"/>
        </w:rPr>
      </w:pPr>
      <w:r>
        <w:rPr>
          <w:noProof/>
        </w:rPr>
        <w:drawing>
          <wp:inline distT="0" distB="0" distL="0" distR="0">
            <wp:extent cx="5486400" cy="2087880"/>
            <wp:effectExtent l="19050" t="0" r="0" b="0"/>
            <wp:docPr id="6" name="Picture 5" descr="Fig 5 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Jove.tif"/>
                    <pic:cNvPicPr/>
                  </pic:nvPicPr>
                  <pic:blipFill>
                    <a:blip r:embed="rId7"/>
                    <a:stretch>
                      <a:fillRect/>
                    </a:stretch>
                  </pic:blipFill>
                  <pic:spPr>
                    <a:xfrm>
                      <a:off x="0" y="0"/>
                      <a:ext cx="5486400" cy="2087880"/>
                    </a:xfrm>
                    <a:prstGeom prst="rect">
                      <a:avLst/>
                    </a:prstGeom>
                  </pic:spPr>
                </pic:pic>
              </a:graphicData>
            </a:graphic>
          </wp:inline>
        </w:drawing>
      </w:r>
    </w:p>
    <w:p w:rsidR="0040076F" w:rsidRDefault="0040076F" w:rsidP="0040076F">
      <w:pPr>
        <w:ind w:left="475" w:right="-20"/>
        <w:rPr>
          <w:rFonts w:ascii="Arial" w:eastAsia="Arial" w:hAnsi="Arial" w:cs="Arial"/>
        </w:rPr>
      </w:pPr>
    </w:p>
    <w:p w:rsidR="0040076F" w:rsidRDefault="0040076F" w:rsidP="0040076F">
      <w:pPr>
        <w:ind w:left="475" w:right="-20"/>
        <w:rPr>
          <w:rFonts w:ascii="Arial" w:eastAsia="Arial" w:hAnsi="Arial" w:cs="Arial"/>
        </w:rPr>
      </w:pPr>
    </w:p>
    <w:p w:rsidR="0040076F" w:rsidRPr="001C7F63" w:rsidRDefault="0040076F" w:rsidP="0040076F">
      <w:pPr>
        <w:rPr>
          <w:rFonts w:ascii="Arial" w:eastAsia="Arial" w:hAnsi="Arial" w:cs="Arial"/>
        </w:rPr>
      </w:pPr>
      <w:proofErr w:type="gramStart"/>
      <w:r w:rsidRPr="001C7F63">
        <w:rPr>
          <w:rFonts w:ascii="Arial" w:eastAsia="Arial" w:hAnsi="Arial" w:cs="Arial"/>
        </w:rPr>
        <w:t>F</w:t>
      </w:r>
      <w:r w:rsidRPr="001C7F63">
        <w:rPr>
          <w:rFonts w:ascii="Arial" w:eastAsia="Arial" w:hAnsi="Arial" w:cs="Arial"/>
          <w:spacing w:val="-2"/>
        </w:rPr>
        <w:t>i</w:t>
      </w:r>
      <w:r w:rsidRPr="001C7F63">
        <w:rPr>
          <w:rFonts w:ascii="Arial" w:eastAsia="Arial" w:hAnsi="Arial" w:cs="Arial"/>
          <w:spacing w:val="2"/>
        </w:rPr>
        <w:t>g</w:t>
      </w:r>
      <w:r w:rsidRPr="001C7F63">
        <w:rPr>
          <w:rFonts w:ascii="Arial" w:eastAsia="Arial" w:hAnsi="Arial" w:cs="Arial"/>
        </w:rPr>
        <w:t xml:space="preserve">ure </w:t>
      </w:r>
      <w:r>
        <w:rPr>
          <w:rFonts w:ascii="Arial" w:eastAsia="Arial" w:hAnsi="Arial" w:cs="Arial"/>
        </w:rPr>
        <w:t>4</w:t>
      </w:r>
      <w:r w:rsidRPr="001C7F63">
        <w:rPr>
          <w:rFonts w:ascii="Arial" w:eastAsia="Arial" w:hAnsi="Arial" w:cs="Arial"/>
          <w:spacing w:val="1"/>
        </w:rPr>
        <w:t>.</w:t>
      </w:r>
      <w:proofErr w:type="gramEnd"/>
      <w:r w:rsidRPr="001C7F63">
        <w:rPr>
          <w:rFonts w:ascii="Arial" w:eastAsia="Arial" w:hAnsi="Arial" w:cs="Arial"/>
          <w:spacing w:val="1"/>
        </w:rPr>
        <w:t xml:space="preserve"> </w:t>
      </w:r>
      <w:proofErr w:type="spellStart"/>
      <w:proofErr w:type="gramStart"/>
      <w:r w:rsidRPr="001C7F63">
        <w:rPr>
          <w:rFonts w:ascii="Arial" w:eastAsia="Arial" w:hAnsi="Arial" w:cs="Arial"/>
          <w:spacing w:val="-1"/>
        </w:rPr>
        <w:t>D</w:t>
      </w:r>
      <w:r w:rsidRPr="001C7F63">
        <w:rPr>
          <w:rFonts w:ascii="Arial" w:eastAsia="Arial" w:hAnsi="Arial" w:cs="Arial"/>
        </w:rPr>
        <w:t>es</w:t>
      </w:r>
      <w:r w:rsidRPr="001C7F63">
        <w:rPr>
          <w:rFonts w:ascii="Arial" w:eastAsia="Arial" w:hAnsi="Arial" w:cs="Arial"/>
          <w:spacing w:val="-1"/>
        </w:rPr>
        <w:t>h</w:t>
      </w:r>
      <w:r w:rsidRPr="001C7F63">
        <w:rPr>
          <w:rFonts w:ascii="Arial" w:eastAsia="Arial" w:hAnsi="Arial" w:cs="Arial"/>
        </w:rPr>
        <w:t>e</w:t>
      </w:r>
      <w:r w:rsidRPr="001C7F63">
        <w:rPr>
          <w:rFonts w:ascii="Arial" w:eastAsia="Arial" w:hAnsi="Arial" w:cs="Arial"/>
          <w:spacing w:val="-3"/>
        </w:rPr>
        <w:t>a</w:t>
      </w:r>
      <w:r w:rsidRPr="001C7F63">
        <w:rPr>
          <w:rFonts w:ascii="Arial" w:eastAsia="Arial" w:hAnsi="Arial" w:cs="Arial"/>
          <w:spacing w:val="1"/>
        </w:rPr>
        <w:t>t</w:t>
      </w:r>
      <w:r w:rsidRPr="001C7F63">
        <w:rPr>
          <w:rFonts w:ascii="Arial" w:eastAsia="Arial" w:hAnsi="Arial" w:cs="Arial"/>
        </w:rPr>
        <w:t>h</w:t>
      </w:r>
      <w:r w:rsidRPr="001C7F63">
        <w:rPr>
          <w:rFonts w:ascii="Arial" w:eastAsia="Arial" w:hAnsi="Arial" w:cs="Arial"/>
          <w:spacing w:val="-1"/>
        </w:rPr>
        <w:t>i</w:t>
      </w:r>
      <w:r w:rsidRPr="001C7F63">
        <w:rPr>
          <w:rFonts w:ascii="Arial" w:eastAsia="Arial" w:hAnsi="Arial" w:cs="Arial"/>
        </w:rPr>
        <w:t>ng</w:t>
      </w:r>
      <w:proofErr w:type="spellEnd"/>
      <w:r w:rsidRPr="001C7F63">
        <w:rPr>
          <w:rFonts w:ascii="Arial" w:eastAsia="Arial" w:hAnsi="Arial" w:cs="Arial"/>
          <w:spacing w:val="-2"/>
        </w:rPr>
        <w:t xml:space="preserve"> </w:t>
      </w:r>
      <w:r w:rsidRPr="001C7F63">
        <w:rPr>
          <w:rFonts w:ascii="Arial" w:eastAsia="Arial" w:hAnsi="Arial" w:cs="Arial"/>
          <w:spacing w:val="1"/>
        </w:rPr>
        <w:t>t</w:t>
      </w:r>
      <w:r w:rsidRPr="001C7F63">
        <w:rPr>
          <w:rFonts w:ascii="Arial" w:eastAsia="Arial" w:hAnsi="Arial" w:cs="Arial"/>
          <w:spacing w:val="-3"/>
        </w:rPr>
        <w:t>h</w:t>
      </w:r>
      <w:r w:rsidRPr="001C7F63">
        <w:rPr>
          <w:rFonts w:ascii="Arial" w:eastAsia="Arial" w:hAnsi="Arial" w:cs="Arial"/>
        </w:rPr>
        <w:t>e</w:t>
      </w:r>
      <w:r w:rsidRPr="001C7F63">
        <w:rPr>
          <w:rFonts w:ascii="Arial" w:eastAsia="Arial" w:hAnsi="Arial" w:cs="Arial"/>
          <w:spacing w:val="-1"/>
        </w:rPr>
        <w:t xml:space="preserve"> </w:t>
      </w:r>
      <w:r w:rsidRPr="001C7F63">
        <w:rPr>
          <w:rFonts w:ascii="Arial" w:eastAsia="Arial" w:hAnsi="Arial" w:cs="Arial"/>
          <w:spacing w:val="2"/>
        </w:rPr>
        <w:t>g</w:t>
      </w:r>
      <w:r w:rsidRPr="001C7F63">
        <w:rPr>
          <w:rFonts w:ascii="Arial" w:eastAsia="Arial" w:hAnsi="Arial" w:cs="Arial"/>
        </w:rPr>
        <w:t>a</w:t>
      </w:r>
      <w:r w:rsidRPr="001C7F63">
        <w:rPr>
          <w:rFonts w:ascii="Arial" w:eastAsia="Arial" w:hAnsi="Arial" w:cs="Arial"/>
          <w:spacing w:val="-3"/>
        </w:rPr>
        <w:t>n</w:t>
      </w:r>
      <w:r w:rsidRPr="001C7F63">
        <w:rPr>
          <w:rFonts w:ascii="Arial" w:eastAsia="Arial" w:hAnsi="Arial" w:cs="Arial"/>
          <w:spacing w:val="2"/>
        </w:rPr>
        <w:t>g</w:t>
      </w:r>
      <w:r w:rsidRPr="001C7F63">
        <w:rPr>
          <w:rFonts w:ascii="Arial" w:eastAsia="Arial" w:hAnsi="Arial" w:cs="Arial"/>
          <w:spacing w:val="-1"/>
        </w:rPr>
        <w:t>li</w:t>
      </w:r>
      <w:r w:rsidRPr="001C7F63">
        <w:rPr>
          <w:rFonts w:ascii="Arial" w:eastAsia="Arial" w:hAnsi="Arial" w:cs="Arial"/>
        </w:rPr>
        <w:t>on</w:t>
      </w:r>
      <w:r w:rsidRPr="001C7F63">
        <w:rPr>
          <w:rFonts w:ascii="Arial" w:eastAsia="Arial" w:hAnsi="Arial" w:cs="Arial"/>
          <w:spacing w:val="1"/>
        </w:rPr>
        <w:t xml:space="preserve"> t</w:t>
      </w:r>
      <w:r w:rsidRPr="001C7F63">
        <w:rPr>
          <w:rFonts w:ascii="Arial" w:eastAsia="Arial" w:hAnsi="Arial" w:cs="Arial"/>
        </w:rPr>
        <w:t>o</w:t>
      </w:r>
      <w:r w:rsidRPr="001C7F63">
        <w:rPr>
          <w:rFonts w:ascii="Arial" w:eastAsia="Arial" w:hAnsi="Arial" w:cs="Arial"/>
          <w:spacing w:val="-2"/>
        </w:rPr>
        <w:t xml:space="preserve"> </w:t>
      </w:r>
      <w:r w:rsidRPr="001C7F63">
        <w:rPr>
          <w:rFonts w:ascii="Arial" w:eastAsia="Arial" w:hAnsi="Arial" w:cs="Arial"/>
          <w:spacing w:val="1"/>
        </w:rPr>
        <w:t>r</w:t>
      </w:r>
      <w:r w:rsidRPr="001C7F63">
        <w:rPr>
          <w:rFonts w:ascii="Arial" w:eastAsia="Arial" w:hAnsi="Arial" w:cs="Arial"/>
          <w:spacing w:val="-3"/>
        </w:rPr>
        <w:t>e</w:t>
      </w:r>
      <w:r w:rsidRPr="001C7F63">
        <w:rPr>
          <w:rFonts w:ascii="Arial" w:eastAsia="Arial" w:hAnsi="Arial" w:cs="Arial"/>
          <w:spacing w:val="1"/>
        </w:rPr>
        <w:t>m</w:t>
      </w:r>
      <w:r w:rsidRPr="001C7F63">
        <w:rPr>
          <w:rFonts w:ascii="Arial" w:eastAsia="Arial" w:hAnsi="Arial" w:cs="Arial"/>
        </w:rPr>
        <w:t>o</w:t>
      </w:r>
      <w:r w:rsidRPr="001C7F63">
        <w:rPr>
          <w:rFonts w:ascii="Arial" w:eastAsia="Arial" w:hAnsi="Arial" w:cs="Arial"/>
          <w:spacing w:val="-3"/>
        </w:rPr>
        <w:t>v</w:t>
      </w:r>
      <w:r w:rsidRPr="001C7F63">
        <w:rPr>
          <w:rFonts w:ascii="Arial" w:eastAsia="Arial" w:hAnsi="Arial" w:cs="Arial"/>
        </w:rPr>
        <w:t>e i</w:t>
      </w:r>
      <w:r w:rsidRPr="001C7F63">
        <w:rPr>
          <w:rFonts w:ascii="Arial" w:eastAsia="Arial" w:hAnsi="Arial" w:cs="Arial"/>
          <w:spacing w:val="-1"/>
        </w:rPr>
        <w:t>n</w:t>
      </w:r>
      <w:r w:rsidRPr="001C7F63">
        <w:rPr>
          <w:rFonts w:ascii="Arial" w:eastAsia="Arial" w:hAnsi="Arial" w:cs="Arial"/>
        </w:rPr>
        <w:t>d</w:t>
      </w:r>
      <w:r w:rsidRPr="001C7F63">
        <w:rPr>
          <w:rFonts w:ascii="Arial" w:eastAsia="Arial" w:hAnsi="Arial" w:cs="Arial"/>
          <w:spacing w:val="-1"/>
        </w:rPr>
        <w:t>i</w:t>
      </w:r>
      <w:r w:rsidRPr="001C7F63">
        <w:rPr>
          <w:rFonts w:ascii="Arial" w:eastAsia="Arial" w:hAnsi="Arial" w:cs="Arial"/>
        </w:rPr>
        <w:t>v</w:t>
      </w:r>
      <w:r w:rsidRPr="001C7F63">
        <w:rPr>
          <w:rFonts w:ascii="Arial" w:eastAsia="Arial" w:hAnsi="Arial" w:cs="Arial"/>
          <w:spacing w:val="-1"/>
        </w:rPr>
        <w:t>i</w:t>
      </w:r>
      <w:r w:rsidRPr="001C7F63">
        <w:rPr>
          <w:rFonts w:ascii="Arial" w:eastAsia="Arial" w:hAnsi="Arial" w:cs="Arial"/>
        </w:rPr>
        <w:t>d</w:t>
      </w:r>
      <w:r w:rsidRPr="001C7F63">
        <w:rPr>
          <w:rFonts w:ascii="Arial" w:eastAsia="Arial" w:hAnsi="Arial" w:cs="Arial"/>
          <w:spacing w:val="-1"/>
        </w:rPr>
        <w:t>u</w:t>
      </w:r>
      <w:r w:rsidRPr="001C7F63">
        <w:rPr>
          <w:rFonts w:ascii="Arial" w:eastAsia="Arial" w:hAnsi="Arial" w:cs="Arial"/>
        </w:rPr>
        <w:t>al ce</w:t>
      </w:r>
      <w:r w:rsidRPr="001C7F63">
        <w:rPr>
          <w:rFonts w:ascii="Arial" w:eastAsia="Arial" w:hAnsi="Arial" w:cs="Arial"/>
          <w:spacing w:val="-1"/>
        </w:rPr>
        <w:t>l</w:t>
      </w:r>
      <w:r w:rsidRPr="001C7F63">
        <w:rPr>
          <w:rFonts w:ascii="Arial" w:eastAsia="Arial" w:hAnsi="Arial" w:cs="Arial"/>
        </w:rPr>
        <w:t>l b</w:t>
      </w:r>
      <w:r w:rsidRPr="001C7F63">
        <w:rPr>
          <w:rFonts w:ascii="Arial" w:eastAsia="Arial" w:hAnsi="Arial" w:cs="Arial"/>
          <w:spacing w:val="2"/>
        </w:rPr>
        <w:t>o</w:t>
      </w:r>
      <w:r w:rsidRPr="001C7F63">
        <w:rPr>
          <w:rFonts w:ascii="Arial" w:eastAsia="Arial" w:hAnsi="Arial" w:cs="Arial"/>
        </w:rPr>
        <w:t>d</w:t>
      </w:r>
      <w:r w:rsidRPr="001C7F63">
        <w:rPr>
          <w:rFonts w:ascii="Arial" w:eastAsia="Arial" w:hAnsi="Arial" w:cs="Arial"/>
          <w:spacing w:val="-1"/>
        </w:rPr>
        <w:t>i</w:t>
      </w:r>
      <w:r w:rsidRPr="001C7F63">
        <w:rPr>
          <w:rFonts w:ascii="Arial" w:eastAsia="Arial" w:hAnsi="Arial" w:cs="Arial"/>
        </w:rPr>
        <w:t>es.</w:t>
      </w:r>
      <w:proofErr w:type="gramEnd"/>
      <w:r w:rsidRPr="001C7F63">
        <w:rPr>
          <w:rFonts w:ascii="Arial" w:eastAsia="Arial" w:hAnsi="Arial" w:cs="Arial"/>
          <w:spacing w:val="2"/>
        </w:rPr>
        <w:t xml:space="preserve"> </w:t>
      </w:r>
      <w:r w:rsidRPr="001C7F63">
        <w:rPr>
          <w:rFonts w:ascii="Arial" w:eastAsia="Arial" w:hAnsi="Arial" w:cs="Arial"/>
          <w:spacing w:val="1"/>
        </w:rPr>
        <w:t>(</w:t>
      </w:r>
      <w:r w:rsidRPr="001C7F63">
        <w:rPr>
          <w:rFonts w:ascii="Arial" w:eastAsia="Arial" w:hAnsi="Arial" w:cs="Arial"/>
          <w:spacing w:val="-1"/>
        </w:rPr>
        <w:t>A</w:t>
      </w:r>
      <w:r w:rsidRPr="001C7F63">
        <w:rPr>
          <w:rFonts w:ascii="Arial" w:eastAsia="Arial" w:hAnsi="Arial" w:cs="Arial"/>
        </w:rPr>
        <w:t>)</w:t>
      </w:r>
      <w:r w:rsidRPr="001C7F63">
        <w:rPr>
          <w:rFonts w:ascii="Arial" w:eastAsia="Arial" w:hAnsi="Arial" w:cs="Arial"/>
          <w:spacing w:val="-2"/>
        </w:rPr>
        <w:t xml:space="preserve"> </w:t>
      </w:r>
      <w:r w:rsidRPr="001C7F63">
        <w:rPr>
          <w:rFonts w:ascii="Arial" w:eastAsia="Arial" w:hAnsi="Arial" w:cs="Arial"/>
        </w:rPr>
        <w:t>T</w:t>
      </w:r>
      <w:r w:rsidRPr="001C7F63">
        <w:rPr>
          <w:rFonts w:ascii="Arial" w:eastAsia="Arial" w:hAnsi="Arial" w:cs="Arial"/>
          <w:spacing w:val="-1"/>
        </w:rPr>
        <w:t>h</w:t>
      </w:r>
      <w:r w:rsidRPr="001C7F63">
        <w:rPr>
          <w:rFonts w:ascii="Arial" w:eastAsia="Arial" w:hAnsi="Arial" w:cs="Arial"/>
        </w:rPr>
        <w:t>e</w:t>
      </w:r>
      <w:r w:rsidRPr="001C7F63">
        <w:rPr>
          <w:rFonts w:ascii="Arial" w:eastAsia="Arial" w:hAnsi="Arial" w:cs="Arial"/>
          <w:spacing w:val="-1"/>
        </w:rPr>
        <w:t xml:space="preserve"> </w:t>
      </w:r>
      <w:proofErr w:type="spellStart"/>
      <w:r w:rsidRPr="001C7F63">
        <w:rPr>
          <w:rFonts w:ascii="Arial" w:eastAsia="Arial" w:hAnsi="Arial" w:cs="Arial"/>
          <w:spacing w:val="2"/>
        </w:rPr>
        <w:t>g</w:t>
      </w:r>
      <w:r w:rsidRPr="001C7F63">
        <w:rPr>
          <w:rFonts w:ascii="Arial" w:eastAsia="Arial" w:hAnsi="Arial" w:cs="Arial"/>
          <w:spacing w:val="-1"/>
        </w:rPr>
        <w:t>li</w:t>
      </w:r>
      <w:r w:rsidRPr="001C7F63">
        <w:rPr>
          <w:rFonts w:ascii="Arial" w:eastAsia="Arial" w:hAnsi="Arial" w:cs="Arial"/>
        </w:rPr>
        <w:t>al</w:t>
      </w:r>
      <w:proofErr w:type="spellEnd"/>
      <w:r w:rsidRPr="001C7F63">
        <w:rPr>
          <w:rFonts w:ascii="Arial" w:eastAsia="Arial" w:hAnsi="Arial" w:cs="Arial"/>
        </w:rPr>
        <w:t xml:space="preserve"> sh</w:t>
      </w:r>
      <w:r w:rsidRPr="001C7F63">
        <w:rPr>
          <w:rFonts w:ascii="Arial" w:eastAsia="Arial" w:hAnsi="Arial" w:cs="Arial"/>
          <w:spacing w:val="-1"/>
        </w:rPr>
        <w:t>e</w:t>
      </w:r>
      <w:r w:rsidRPr="001C7F63">
        <w:rPr>
          <w:rFonts w:ascii="Arial" w:eastAsia="Arial" w:hAnsi="Arial" w:cs="Arial"/>
        </w:rPr>
        <w:t>ath</w:t>
      </w:r>
      <w:r w:rsidRPr="001C7F63">
        <w:rPr>
          <w:rFonts w:ascii="Arial" w:eastAsia="Arial" w:hAnsi="Arial" w:cs="Arial"/>
          <w:spacing w:val="2"/>
        </w:rPr>
        <w:t xml:space="preserve"> </w:t>
      </w:r>
      <w:r w:rsidRPr="001C7F63">
        <w:rPr>
          <w:rFonts w:ascii="Arial" w:eastAsia="Arial" w:hAnsi="Arial" w:cs="Arial"/>
        </w:rPr>
        <w:t>sh</w:t>
      </w:r>
      <w:r w:rsidRPr="001C7F63">
        <w:rPr>
          <w:rFonts w:ascii="Arial" w:eastAsia="Arial" w:hAnsi="Arial" w:cs="Arial"/>
          <w:spacing w:val="-3"/>
        </w:rPr>
        <w:t>o</w:t>
      </w:r>
      <w:r w:rsidRPr="001C7F63">
        <w:rPr>
          <w:rFonts w:ascii="Arial" w:eastAsia="Arial" w:hAnsi="Arial" w:cs="Arial"/>
        </w:rPr>
        <w:t>u</w:t>
      </w:r>
      <w:r w:rsidRPr="001C7F63">
        <w:rPr>
          <w:rFonts w:ascii="Arial" w:eastAsia="Arial" w:hAnsi="Arial" w:cs="Arial"/>
          <w:spacing w:val="-1"/>
        </w:rPr>
        <w:t>l</w:t>
      </w:r>
      <w:r w:rsidRPr="001C7F63">
        <w:rPr>
          <w:rFonts w:ascii="Arial" w:eastAsia="Arial" w:hAnsi="Arial" w:cs="Arial"/>
        </w:rPr>
        <w:t>d be</w:t>
      </w:r>
      <w:r w:rsidRPr="001C7F63">
        <w:rPr>
          <w:rFonts w:ascii="Arial" w:eastAsia="Arial" w:hAnsi="Arial" w:cs="Arial"/>
          <w:spacing w:val="1"/>
        </w:rPr>
        <w:t xml:space="preserve"> </w:t>
      </w:r>
      <w:r w:rsidRPr="001C7F63">
        <w:rPr>
          <w:rFonts w:ascii="Arial" w:eastAsia="Arial" w:hAnsi="Arial" w:cs="Arial"/>
        </w:rPr>
        <w:t>car</w:t>
      </w:r>
      <w:r w:rsidRPr="001C7F63">
        <w:rPr>
          <w:rFonts w:ascii="Arial" w:eastAsia="Arial" w:hAnsi="Arial" w:cs="Arial"/>
          <w:spacing w:val="-2"/>
        </w:rPr>
        <w:t>e</w:t>
      </w:r>
      <w:r w:rsidRPr="001C7F63">
        <w:rPr>
          <w:rFonts w:ascii="Arial" w:eastAsia="Arial" w:hAnsi="Arial" w:cs="Arial"/>
          <w:spacing w:val="1"/>
        </w:rPr>
        <w:t>f</w:t>
      </w:r>
      <w:r w:rsidRPr="001C7F63">
        <w:rPr>
          <w:rFonts w:ascii="Arial" w:eastAsia="Arial" w:hAnsi="Arial" w:cs="Arial"/>
        </w:rPr>
        <w:t>u</w:t>
      </w:r>
      <w:r w:rsidRPr="001C7F63">
        <w:rPr>
          <w:rFonts w:ascii="Arial" w:eastAsia="Arial" w:hAnsi="Arial" w:cs="Arial"/>
          <w:spacing w:val="-1"/>
        </w:rPr>
        <w:t>ll</w:t>
      </w:r>
      <w:r w:rsidRPr="001C7F63">
        <w:rPr>
          <w:rFonts w:ascii="Arial" w:eastAsia="Arial" w:hAnsi="Arial" w:cs="Arial"/>
        </w:rPr>
        <w:t>y</w:t>
      </w:r>
      <w:r w:rsidRPr="001C7F63">
        <w:rPr>
          <w:rFonts w:ascii="Arial" w:eastAsia="Arial" w:hAnsi="Arial" w:cs="Arial"/>
          <w:spacing w:val="-1"/>
        </w:rPr>
        <w:t xml:space="preserve"> </w:t>
      </w:r>
      <w:r w:rsidRPr="001C7F63">
        <w:rPr>
          <w:rFonts w:ascii="Arial" w:eastAsia="Arial" w:hAnsi="Arial" w:cs="Arial"/>
        </w:rPr>
        <w:t>cut</w:t>
      </w:r>
      <w:r w:rsidRPr="001C7F63">
        <w:rPr>
          <w:rFonts w:ascii="Arial" w:eastAsia="Arial" w:hAnsi="Arial" w:cs="Arial"/>
          <w:spacing w:val="2"/>
        </w:rPr>
        <w:t xml:space="preserve"> </w:t>
      </w:r>
      <w:r w:rsidRPr="001C7F63">
        <w:rPr>
          <w:rFonts w:ascii="Arial" w:eastAsia="Arial" w:hAnsi="Arial" w:cs="Arial"/>
        </w:rPr>
        <w:t>a</w:t>
      </w:r>
      <w:r w:rsidRPr="001C7F63">
        <w:rPr>
          <w:rFonts w:ascii="Arial" w:eastAsia="Arial" w:hAnsi="Arial" w:cs="Arial"/>
          <w:spacing w:val="-3"/>
        </w:rPr>
        <w:t>c</w:t>
      </w:r>
      <w:r w:rsidRPr="001C7F63">
        <w:rPr>
          <w:rFonts w:ascii="Arial" w:eastAsia="Arial" w:hAnsi="Arial" w:cs="Arial"/>
          <w:spacing w:val="1"/>
        </w:rPr>
        <w:t>r</w:t>
      </w:r>
      <w:r w:rsidRPr="001C7F63">
        <w:rPr>
          <w:rFonts w:ascii="Arial" w:eastAsia="Arial" w:hAnsi="Arial" w:cs="Arial"/>
        </w:rPr>
        <w:t>oss</w:t>
      </w:r>
      <w:r w:rsidRPr="001C7F63">
        <w:rPr>
          <w:rFonts w:ascii="Arial" w:eastAsia="Arial" w:hAnsi="Arial" w:cs="Arial"/>
          <w:spacing w:val="-1"/>
        </w:rPr>
        <w:t xml:space="preserve"> </w:t>
      </w:r>
      <w:r w:rsidRPr="001C7F63">
        <w:rPr>
          <w:rFonts w:ascii="Arial" w:eastAsia="Arial" w:hAnsi="Arial" w:cs="Arial"/>
          <w:spacing w:val="1"/>
        </w:rPr>
        <w:t>t</w:t>
      </w:r>
      <w:r w:rsidRPr="001C7F63">
        <w:rPr>
          <w:rFonts w:ascii="Arial" w:eastAsia="Arial" w:hAnsi="Arial" w:cs="Arial"/>
          <w:spacing w:val="-3"/>
        </w:rPr>
        <w:t>h</w:t>
      </w:r>
      <w:r w:rsidRPr="001C7F63">
        <w:rPr>
          <w:rFonts w:ascii="Arial" w:eastAsia="Arial" w:hAnsi="Arial" w:cs="Arial"/>
        </w:rPr>
        <w:t>e</w:t>
      </w:r>
      <w:r w:rsidRPr="001C7F63">
        <w:rPr>
          <w:rFonts w:ascii="Arial" w:eastAsia="Arial" w:hAnsi="Arial" w:cs="Arial"/>
          <w:spacing w:val="-1"/>
        </w:rPr>
        <w:t xml:space="preserve"> </w:t>
      </w:r>
      <w:r w:rsidRPr="001C7F63">
        <w:rPr>
          <w:rFonts w:ascii="Arial" w:eastAsia="Arial" w:hAnsi="Arial" w:cs="Arial"/>
          <w:spacing w:val="2"/>
        </w:rPr>
        <w:t>g</w:t>
      </w:r>
      <w:r w:rsidRPr="001C7F63">
        <w:rPr>
          <w:rFonts w:ascii="Arial" w:eastAsia="Arial" w:hAnsi="Arial" w:cs="Arial"/>
        </w:rPr>
        <w:t>a</w:t>
      </w:r>
      <w:r w:rsidRPr="001C7F63">
        <w:rPr>
          <w:rFonts w:ascii="Arial" w:eastAsia="Arial" w:hAnsi="Arial" w:cs="Arial"/>
          <w:spacing w:val="-3"/>
        </w:rPr>
        <w:t>n</w:t>
      </w:r>
      <w:r w:rsidRPr="001C7F63">
        <w:rPr>
          <w:rFonts w:ascii="Arial" w:eastAsia="Arial" w:hAnsi="Arial" w:cs="Arial"/>
          <w:spacing w:val="2"/>
        </w:rPr>
        <w:t>g</w:t>
      </w:r>
      <w:r w:rsidRPr="001C7F63">
        <w:rPr>
          <w:rFonts w:ascii="Arial" w:eastAsia="Arial" w:hAnsi="Arial" w:cs="Arial"/>
          <w:spacing w:val="-1"/>
        </w:rPr>
        <w:t>li</w:t>
      </w:r>
      <w:r w:rsidRPr="001C7F63">
        <w:rPr>
          <w:rFonts w:ascii="Arial" w:eastAsia="Arial" w:hAnsi="Arial" w:cs="Arial"/>
        </w:rPr>
        <w:t>on</w:t>
      </w:r>
      <w:r w:rsidRPr="001C7F63">
        <w:rPr>
          <w:rFonts w:ascii="Arial" w:eastAsia="Arial" w:hAnsi="Arial" w:cs="Arial"/>
          <w:spacing w:val="1"/>
        </w:rPr>
        <w:t xml:space="preserve"> </w:t>
      </w:r>
      <w:r w:rsidRPr="001C7F63">
        <w:rPr>
          <w:rFonts w:ascii="Arial" w:eastAsia="Arial" w:hAnsi="Arial" w:cs="Arial"/>
        </w:rPr>
        <w:t>to avoid d</w:t>
      </w:r>
      <w:r w:rsidRPr="001C7F63">
        <w:rPr>
          <w:rFonts w:ascii="Arial" w:eastAsia="Arial" w:hAnsi="Arial" w:cs="Arial"/>
          <w:spacing w:val="-2"/>
        </w:rPr>
        <w:t>am</w:t>
      </w:r>
      <w:r w:rsidRPr="001C7F63">
        <w:rPr>
          <w:rFonts w:ascii="Arial" w:eastAsia="Arial" w:hAnsi="Arial" w:cs="Arial"/>
        </w:rPr>
        <w:t>a</w:t>
      </w:r>
      <w:r w:rsidRPr="001C7F63">
        <w:rPr>
          <w:rFonts w:ascii="Arial" w:eastAsia="Arial" w:hAnsi="Arial" w:cs="Arial"/>
          <w:spacing w:val="2"/>
        </w:rPr>
        <w:t>g</w:t>
      </w:r>
      <w:r w:rsidRPr="001C7F63">
        <w:rPr>
          <w:rFonts w:ascii="Arial" w:eastAsia="Arial" w:hAnsi="Arial" w:cs="Arial"/>
        </w:rPr>
        <w:t>ing</w:t>
      </w:r>
      <w:r w:rsidRPr="001C7F63">
        <w:rPr>
          <w:rFonts w:ascii="Arial" w:eastAsia="Arial" w:hAnsi="Arial" w:cs="Arial"/>
          <w:spacing w:val="-2"/>
        </w:rPr>
        <w:t xml:space="preserve"> </w:t>
      </w:r>
      <w:r w:rsidRPr="001C7F63">
        <w:rPr>
          <w:rFonts w:ascii="Arial" w:eastAsia="Arial" w:hAnsi="Arial" w:cs="Arial"/>
        </w:rPr>
        <w:t>ce</w:t>
      </w:r>
      <w:r w:rsidRPr="001C7F63">
        <w:rPr>
          <w:rFonts w:ascii="Arial" w:eastAsia="Arial" w:hAnsi="Arial" w:cs="Arial"/>
          <w:spacing w:val="-1"/>
        </w:rPr>
        <w:t>ll</w:t>
      </w:r>
      <w:r w:rsidRPr="001C7F63">
        <w:rPr>
          <w:rFonts w:ascii="Arial" w:eastAsia="Arial" w:hAnsi="Arial" w:cs="Arial"/>
        </w:rPr>
        <w:t>s</w:t>
      </w:r>
      <w:r w:rsidRPr="001C7F63">
        <w:rPr>
          <w:rFonts w:ascii="Arial" w:eastAsia="Arial" w:hAnsi="Arial" w:cs="Arial"/>
          <w:spacing w:val="1"/>
        </w:rPr>
        <w:t xml:space="preserve"> </w:t>
      </w:r>
      <w:r w:rsidRPr="001C7F63">
        <w:rPr>
          <w:rFonts w:ascii="Arial" w:eastAsia="Arial" w:hAnsi="Arial" w:cs="Arial"/>
          <w:spacing w:val="-3"/>
        </w:rPr>
        <w:t>o</w:t>
      </w:r>
      <w:r w:rsidRPr="001C7F63">
        <w:rPr>
          <w:rFonts w:ascii="Arial" w:eastAsia="Arial" w:hAnsi="Arial" w:cs="Arial"/>
        </w:rPr>
        <w:t>f</w:t>
      </w:r>
      <w:r w:rsidRPr="001C7F63">
        <w:rPr>
          <w:rFonts w:ascii="Arial" w:eastAsia="Arial" w:hAnsi="Arial" w:cs="Arial"/>
          <w:spacing w:val="2"/>
        </w:rPr>
        <w:t xml:space="preserve"> </w:t>
      </w:r>
      <w:r w:rsidRPr="001C7F63">
        <w:rPr>
          <w:rFonts w:ascii="Arial" w:eastAsia="Arial" w:hAnsi="Arial" w:cs="Arial"/>
          <w:spacing w:val="-1"/>
        </w:rPr>
        <w:t>i</w:t>
      </w:r>
      <w:r w:rsidRPr="001C7F63">
        <w:rPr>
          <w:rFonts w:ascii="Arial" w:eastAsia="Arial" w:hAnsi="Arial" w:cs="Arial"/>
        </w:rPr>
        <w:t>nt</w:t>
      </w:r>
      <w:r w:rsidRPr="001C7F63">
        <w:rPr>
          <w:rFonts w:ascii="Arial" w:eastAsia="Arial" w:hAnsi="Arial" w:cs="Arial"/>
          <w:spacing w:val="-2"/>
        </w:rPr>
        <w:t>e</w:t>
      </w:r>
      <w:r w:rsidRPr="001C7F63">
        <w:rPr>
          <w:rFonts w:ascii="Arial" w:eastAsia="Arial" w:hAnsi="Arial" w:cs="Arial"/>
          <w:spacing w:val="1"/>
        </w:rPr>
        <w:t>r</w:t>
      </w:r>
      <w:r w:rsidRPr="001C7F63">
        <w:rPr>
          <w:rFonts w:ascii="Arial" w:eastAsia="Arial" w:hAnsi="Arial" w:cs="Arial"/>
        </w:rPr>
        <w:t>es</w:t>
      </w:r>
      <w:r w:rsidRPr="001C7F63">
        <w:rPr>
          <w:rFonts w:ascii="Arial" w:eastAsia="Arial" w:hAnsi="Arial" w:cs="Arial"/>
          <w:spacing w:val="-2"/>
        </w:rPr>
        <w:t>t</w:t>
      </w:r>
      <w:r w:rsidRPr="001C7F63">
        <w:rPr>
          <w:rFonts w:ascii="Arial" w:eastAsia="Arial" w:hAnsi="Arial" w:cs="Arial"/>
        </w:rPr>
        <w:t xml:space="preserve">. </w:t>
      </w:r>
      <w:r w:rsidRPr="001C7F63">
        <w:rPr>
          <w:rFonts w:ascii="Arial" w:eastAsia="Arial" w:hAnsi="Arial" w:cs="Arial"/>
          <w:spacing w:val="2"/>
        </w:rPr>
        <w:t>T</w:t>
      </w:r>
      <w:r w:rsidRPr="001C7F63">
        <w:rPr>
          <w:rFonts w:ascii="Arial" w:eastAsia="Arial" w:hAnsi="Arial" w:cs="Arial"/>
        </w:rPr>
        <w:t>he</w:t>
      </w:r>
      <w:r w:rsidRPr="001C7F63">
        <w:rPr>
          <w:rFonts w:ascii="Arial" w:eastAsia="Arial" w:hAnsi="Arial" w:cs="Arial"/>
          <w:spacing w:val="-2"/>
        </w:rPr>
        <w:t xml:space="preserve"> </w:t>
      </w:r>
      <w:r w:rsidRPr="001C7F63">
        <w:rPr>
          <w:rFonts w:ascii="Arial" w:eastAsia="Arial" w:hAnsi="Arial" w:cs="Arial"/>
          <w:spacing w:val="1"/>
        </w:rPr>
        <w:t>r</w:t>
      </w:r>
      <w:r w:rsidRPr="001C7F63">
        <w:rPr>
          <w:rFonts w:ascii="Arial" w:eastAsia="Arial" w:hAnsi="Arial" w:cs="Arial"/>
        </w:rPr>
        <w:t>ed</w:t>
      </w:r>
      <w:r w:rsidRPr="001C7F63">
        <w:rPr>
          <w:rFonts w:ascii="Arial" w:eastAsia="Arial" w:hAnsi="Arial" w:cs="Arial"/>
          <w:spacing w:val="-2"/>
        </w:rPr>
        <w:t xml:space="preserve"> </w:t>
      </w:r>
      <w:r w:rsidRPr="001C7F63">
        <w:rPr>
          <w:rFonts w:ascii="Arial" w:eastAsia="Arial" w:hAnsi="Arial" w:cs="Arial"/>
          <w:spacing w:val="-1"/>
        </w:rPr>
        <w:t>li</w:t>
      </w:r>
      <w:r w:rsidRPr="001C7F63">
        <w:rPr>
          <w:rFonts w:ascii="Arial" w:eastAsia="Arial" w:hAnsi="Arial" w:cs="Arial"/>
        </w:rPr>
        <w:t>ne</w:t>
      </w:r>
      <w:r w:rsidRPr="001C7F63">
        <w:rPr>
          <w:rFonts w:ascii="Arial" w:eastAsia="Arial" w:hAnsi="Arial" w:cs="Arial"/>
          <w:spacing w:val="1"/>
        </w:rPr>
        <w:t xml:space="preserve"> </w:t>
      </w:r>
      <w:r w:rsidRPr="001C7F63">
        <w:rPr>
          <w:rFonts w:ascii="Arial" w:eastAsia="Arial" w:hAnsi="Arial" w:cs="Arial"/>
          <w:spacing w:val="-1"/>
        </w:rPr>
        <w:t>i</w:t>
      </w:r>
      <w:r w:rsidRPr="001C7F63">
        <w:rPr>
          <w:rFonts w:ascii="Arial" w:eastAsia="Arial" w:hAnsi="Arial" w:cs="Arial"/>
        </w:rPr>
        <w:t>n</w:t>
      </w:r>
      <w:r w:rsidRPr="001C7F63">
        <w:rPr>
          <w:rFonts w:ascii="Arial" w:eastAsia="Arial" w:hAnsi="Arial" w:cs="Arial"/>
          <w:spacing w:val="-1"/>
        </w:rPr>
        <w:t>di</w:t>
      </w:r>
      <w:r w:rsidRPr="001C7F63">
        <w:rPr>
          <w:rFonts w:ascii="Arial" w:eastAsia="Arial" w:hAnsi="Arial" w:cs="Arial"/>
        </w:rPr>
        <w:t xml:space="preserve">cates a cut </w:t>
      </w:r>
      <w:r w:rsidRPr="001C7F63">
        <w:rPr>
          <w:rFonts w:ascii="Arial" w:eastAsia="Arial" w:hAnsi="Arial" w:cs="Arial"/>
          <w:spacing w:val="1"/>
        </w:rPr>
        <w:t>t</w:t>
      </w:r>
      <w:r w:rsidRPr="001C7F63">
        <w:rPr>
          <w:rFonts w:ascii="Arial" w:eastAsia="Arial" w:hAnsi="Arial" w:cs="Arial"/>
        </w:rPr>
        <w:t>o</w:t>
      </w:r>
      <w:r w:rsidRPr="001C7F63">
        <w:rPr>
          <w:rFonts w:ascii="Arial" w:eastAsia="Arial" w:hAnsi="Arial" w:cs="Arial"/>
          <w:spacing w:val="-2"/>
        </w:rPr>
        <w:t xml:space="preserve"> </w:t>
      </w:r>
      <w:r w:rsidRPr="001C7F63">
        <w:rPr>
          <w:rFonts w:ascii="Arial" w:eastAsia="Arial" w:hAnsi="Arial" w:cs="Arial"/>
        </w:rPr>
        <w:t>a</w:t>
      </w:r>
      <w:r w:rsidRPr="001C7F63">
        <w:rPr>
          <w:rFonts w:ascii="Arial" w:eastAsia="Arial" w:hAnsi="Arial" w:cs="Arial"/>
          <w:spacing w:val="-3"/>
        </w:rPr>
        <w:t>v</w:t>
      </w:r>
      <w:r w:rsidRPr="001C7F63">
        <w:rPr>
          <w:rFonts w:ascii="Arial" w:eastAsia="Arial" w:hAnsi="Arial" w:cs="Arial"/>
        </w:rPr>
        <w:t>o</w:t>
      </w:r>
      <w:r w:rsidRPr="001C7F63">
        <w:rPr>
          <w:rFonts w:ascii="Arial" w:eastAsia="Arial" w:hAnsi="Arial" w:cs="Arial"/>
          <w:spacing w:val="-1"/>
        </w:rPr>
        <w:t>i</w:t>
      </w:r>
      <w:r w:rsidRPr="001C7F63">
        <w:rPr>
          <w:rFonts w:ascii="Arial" w:eastAsia="Arial" w:hAnsi="Arial" w:cs="Arial"/>
        </w:rPr>
        <w:t>d h</w:t>
      </w:r>
      <w:r w:rsidRPr="001C7F63">
        <w:rPr>
          <w:rFonts w:ascii="Arial" w:eastAsia="Arial" w:hAnsi="Arial" w:cs="Arial"/>
          <w:spacing w:val="-1"/>
        </w:rPr>
        <w:t>i</w:t>
      </w:r>
      <w:r w:rsidRPr="001C7F63">
        <w:rPr>
          <w:rFonts w:ascii="Arial" w:eastAsia="Arial" w:hAnsi="Arial" w:cs="Arial"/>
          <w:spacing w:val="1"/>
        </w:rPr>
        <w:t>tt</w:t>
      </w:r>
      <w:r w:rsidRPr="001C7F63">
        <w:rPr>
          <w:rFonts w:ascii="Arial" w:eastAsia="Arial" w:hAnsi="Arial" w:cs="Arial"/>
          <w:spacing w:val="-1"/>
        </w:rPr>
        <w:t>i</w:t>
      </w:r>
      <w:r w:rsidRPr="001C7F63">
        <w:rPr>
          <w:rFonts w:ascii="Arial" w:eastAsia="Arial" w:hAnsi="Arial" w:cs="Arial"/>
          <w:spacing w:val="-3"/>
        </w:rPr>
        <w:t>n</w:t>
      </w:r>
      <w:r w:rsidRPr="001C7F63">
        <w:rPr>
          <w:rFonts w:ascii="Arial" w:eastAsia="Arial" w:hAnsi="Arial" w:cs="Arial"/>
        </w:rPr>
        <w:t>g</w:t>
      </w:r>
      <w:r w:rsidRPr="001C7F63">
        <w:rPr>
          <w:rFonts w:ascii="Arial" w:eastAsia="Arial" w:hAnsi="Arial" w:cs="Arial"/>
          <w:spacing w:val="1"/>
        </w:rPr>
        <w:t xml:space="preserve"> t</w:t>
      </w:r>
      <w:r w:rsidRPr="001C7F63">
        <w:rPr>
          <w:rFonts w:ascii="Arial" w:eastAsia="Arial" w:hAnsi="Arial" w:cs="Arial"/>
        </w:rPr>
        <w:t>he soma</w:t>
      </w:r>
      <w:r w:rsidRPr="001C7F63">
        <w:rPr>
          <w:rFonts w:ascii="Arial" w:eastAsia="Arial" w:hAnsi="Arial" w:cs="Arial"/>
          <w:spacing w:val="1"/>
        </w:rPr>
        <w:t xml:space="preserve"> </w:t>
      </w:r>
      <w:r w:rsidRPr="001C7F63">
        <w:rPr>
          <w:rFonts w:ascii="Arial" w:eastAsia="Arial" w:hAnsi="Arial" w:cs="Arial"/>
          <w:spacing w:val="-3"/>
        </w:rPr>
        <w:t>o</w:t>
      </w:r>
      <w:r w:rsidRPr="001C7F63">
        <w:rPr>
          <w:rFonts w:ascii="Arial" w:eastAsia="Arial" w:hAnsi="Arial" w:cs="Arial"/>
        </w:rPr>
        <w:t xml:space="preserve">f </w:t>
      </w:r>
      <w:r w:rsidRPr="001C7F63">
        <w:rPr>
          <w:rFonts w:ascii="Arial" w:eastAsia="Arial" w:hAnsi="Arial" w:cs="Arial"/>
          <w:spacing w:val="1"/>
        </w:rPr>
        <w:t>t</w:t>
      </w:r>
      <w:r w:rsidRPr="001C7F63">
        <w:rPr>
          <w:rFonts w:ascii="Arial" w:eastAsia="Arial" w:hAnsi="Arial" w:cs="Arial"/>
        </w:rPr>
        <w:t xml:space="preserve">he </w:t>
      </w:r>
      <w:proofErr w:type="spellStart"/>
      <w:r w:rsidRPr="001C7F63">
        <w:rPr>
          <w:rFonts w:ascii="Arial" w:eastAsia="Arial" w:hAnsi="Arial" w:cs="Arial"/>
          <w:spacing w:val="-1"/>
        </w:rPr>
        <w:t>R</w:t>
      </w:r>
      <w:r w:rsidRPr="001C7F63">
        <w:rPr>
          <w:rFonts w:ascii="Arial" w:eastAsia="Arial" w:hAnsi="Arial" w:cs="Arial"/>
        </w:rPr>
        <w:t>z</w:t>
      </w:r>
      <w:proofErr w:type="spellEnd"/>
      <w:r w:rsidRPr="001C7F63">
        <w:rPr>
          <w:rFonts w:ascii="Arial" w:eastAsia="Arial" w:hAnsi="Arial" w:cs="Arial"/>
          <w:spacing w:val="-1"/>
        </w:rPr>
        <w:t xml:space="preserve"> </w:t>
      </w:r>
      <w:r w:rsidRPr="001C7F63">
        <w:rPr>
          <w:rFonts w:ascii="Arial" w:eastAsia="Arial" w:hAnsi="Arial" w:cs="Arial"/>
        </w:rPr>
        <w:t>n</w:t>
      </w:r>
      <w:r w:rsidRPr="001C7F63">
        <w:rPr>
          <w:rFonts w:ascii="Arial" w:eastAsia="Arial" w:hAnsi="Arial" w:cs="Arial"/>
          <w:spacing w:val="-1"/>
        </w:rPr>
        <w:t>e</w:t>
      </w:r>
      <w:r w:rsidRPr="001C7F63">
        <w:rPr>
          <w:rFonts w:ascii="Arial" w:eastAsia="Arial" w:hAnsi="Arial" w:cs="Arial"/>
        </w:rPr>
        <w:t xml:space="preserve">urons. </w:t>
      </w:r>
      <w:r w:rsidRPr="001C7F63">
        <w:rPr>
          <w:rFonts w:ascii="Arial" w:eastAsia="Arial" w:hAnsi="Arial" w:cs="Arial"/>
          <w:spacing w:val="1"/>
        </w:rPr>
        <w:t>O</w:t>
      </w:r>
      <w:r w:rsidRPr="001C7F63">
        <w:rPr>
          <w:rFonts w:ascii="Arial" w:eastAsia="Arial" w:hAnsi="Arial" w:cs="Arial"/>
        </w:rPr>
        <w:t>p</w:t>
      </w:r>
      <w:r w:rsidRPr="001C7F63">
        <w:rPr>
          <w:rFonts w:ascii="Arial" w:eastAsia="Arial" w:hAnsi="Arial" w:cs="Arial"/>
          <w:spacing w:val="-1"/>
        </w:rPr>
        <w:t>e</w:t>
      </w:r>
      <w:r w:rsidRPr="001C7F63">
        <w:rPr>
          <w:rFonts w:ascii="Arial" w:eastAsia="Arial" w:hAnsi="Arial" w:cs="Arial"/>
        </w:rPr>
        <w:t>n</w:t>
      </w:r>
      <w:r w:rsidRPr="001C7F63">
        <w:rPr>
          <w:rFonts w:ascii="Arial" w:eastAsia="Arial" w:hAnsi="Arial" w:cs="Arial"/>
          <w:spacing w:val="-1"/>
        </w:rPr>
        <w:t>i</w:t>
      </w:r>
      <w:r w:rsidRPr="001C7F63">
        <w:rPr>
          <w:rFonts w:ascii="Arial" w:eastAsia="Arial" w:hAnsi="Arial" w:cs="Arial"/>
          <w:spacing w:val="-3"/>
        </w:rPr>
        <w:t>n</w:t>
      </w:r>
      <w:r w:rsidRPr="001C7F63">
        <w:rPr>
          <w:rFonts w:ascii="Arial" w:eastAsia="Arial" w:hAnsi="Arial" w:cs="Arial"/>
        </w:rPr>
        <w:t>g</w:t>
      </w:r>
      <w:r w:rsidRPr="001C7F63">
        <w:rPr>
          <w:rFonts w:ascii="Arial" w:eastAsia="Arial" w:hAnsi="Arial" w:cs="Arial"/>
          <w:spacing w:val="1"/>
        </w:rPr>
        <w:t xml:space="preserve"> t</w:t>
      </w:r>
      <w:r w:rsidRPr="001C7F63">
        <w:rPr>
          <w:rFonts w:ascii="Arial" w:eastAsia="Arial" w:hAnsi="Arial" w:cs="Arial"/>
        </w:rPr>
        <w:t>he</w:t>
      </w:r>
      <w:r w:rsidRPr="001C7F63">
        <w:rPr>
          <w:rFonts w:ascii="Arial" w:eastAsia="Arial" w:hAnsi="Arial" w:cs="Arial"/>
          <w:spacing w:val="-2"/>
        </w:rPr>
        <w:t xml:space="preserve"> </w:t>
      </w:r>
      <w:r w:rsidRPr="001C7F63">
        <w:rPr>
          <w:rFonts w:ascii="Arial" w:eastAsia="Arial" w:hAnsi="Arial" w:cs="Arial"/>
        </w:rPr>
        <w:t>sh</w:t>
      </w:r>
      <w:r w:rsidRPr="001C7F63">
        <w:rPr>
          <w:rFonts w:ascii="Arial" w:eastAsia="Arial" w:hAnsi="Arial" w:cs="Arial"/>
          <w:spacing w:val="-1"/>
        </w:rPr>
        <w:t>e</w:t>
      </w:r>
      <w:r w:rsidRPr="001C7F63">
        <w:rPr>
          <w:rFonts w:ascii="Arial" w:eastAsia="Arial" w:hAnsi="Arial" w:cs="Arial"/>
        </w:rPr>
        <w:t>ath a</w:t>
      </w:r>
      <w:r w:rsidRPr="001C7F63">
        <w:rPr>
          <w:rFonts w:ascii="Arial" w:eastAsia="Arial" w:hAnsi="Arial" w:cs="Arial"/>
          <w:spacing w:val="-1"/>
        </w:rPr>
        <w:t>ll</w:t>
      </w:r>
      <w:r w:rsidRPr="001C7F63">
        <w:rPr>
          <w:rFonts w:ascii="Arial" w:eastAsia="Arial" w:hAnsi="Arial" w:cs="Arial"/>
        </w:rPr>
        <w:t>o</w:t>
      </w:r>
      <w:r w:rsidRPr="001C7F63">
        <w:rPr>
          <w:rFonts w:ascii="Arial" w:eastAsia="Arial" w:hAnsi="Arial" w:cs="Arial"/>
          <w:spacing w:val="-4"/>
        </w:rPr>
        <w:t>w</w:t>
      </w:r>
      <w:r w:rsidRPr="001C7F63">
        <w:rPr>
          <w:rFonts w:ascii="Arial" w:eastAsia="Arial" w:hAnsi="Arial" w:cs="Arial"/>
        </w:rPr>
        <w:t>s</w:t>
      </w:r>
      <w:r w:rsidRPr="001C7F63">
        <w:rPr>
          <w:rFonts w:ascii="Arial" w:eastAsia="Arial" w:hAnsi="Arial" w:cs="Arial"/>
          <w:spacing w:val="1"/>
        </w:rPr>
        <w:t xml:space="preserve"> </w:t>
      </w:r>
      <w:r w:rsidRPr="001C7F63">
        <w:rPr>
          <w:rFonts w:ascii="Arial" w:eastAsia="Arial" w:hAnsi="Arial" w:cs="Arial"/>
        </w:rPr>
        <w:t>acc</w:t>
      </w:r>
      <w:r w:rsidRPr="001C7F63">
        <w:rPr>
          <w:rFonts w:ascii="Arial" w:eastAsia="Arial" w:hAnsi="Arial" w:cs="Arial"/>
          <w:spacing w:val="-1"/>
        </w:rPr>
        <w:t>e</w:t>
      </w:r>
      <w:r w:rsidRPr="001C7F63">
        <w:rPr>
          <w:rFonts w:ascii="Arial" w:eastAsia="Arial" w:hAnsi="Arial" w:cs="Arial"/>
        </w:rPr>
        <w:t>ss</w:t>
      </w:r>
      <w:r w:rsidRPr="001C7F63">
        <w:rPr>
          <w:rFonts w:ascii="Arial" w:eastAsia="Arial" w:hAnsi="Arial" w:cs="Arial"/>
          <w:spacing w:val="2"/>
        </w:rPr>
        <w:t xml:space="preserve"> to </w:t>
      </w:r>
      <w:r w:rsidRPr="001C7F63">
        <w:rPr>
          <w:rFonts w:ascii="Arial" w:eastAsia="Arial" w:hAnsi="Arial" w:cs="Arial"/>
          <w:spacing w:val="1"/>
        </w:rPr>
        <w:t>t</w:t>
      </w:r>
      <w:r w:rsidRPr="001C7F63">
        <w:rPr>
          <w:rFonts w:ascii="Arial" w:eastAsia="Arial" w:hAnsi="Arial" w:cs="Arial"/>
        </w:rPr>
        <w:t>he d</w:t>
      </w:r>
      <w:r w:rsidRPr="001C7F63">
        <w:rPr>
          <w:rFonts w:ascii="Arial" w:eastAsia="Arial" w:hAnsi="Arial" w:cs="Arial"/>
          <w:spacing w:val="-1"/>
        </w:rPr>
        <w:t>i</w:t>
      </w:r>
      <w:r w:rsidRPr="001C7F63">
        <w:rPr>
          <w:rFonts w:ascii="Arial" w:eastAsia="Arial" w:hAnsi="Arial" w:cs="Arial"/>
          <w:spacing w:val="2"/>
        </w:rPr>
        <w:t>g</w:t>
      </w:r>
      <w:r w:rsidRPr="001C7F63">
        <w:rPr>
          <w:rFonts w:ascii="Arial" w:eastAsia="Arial" w:hAnsi="Arial" w:cs="Arial"/>
        </w:rPr>
        <w:t>esti</w:t>
      </w:r>
      <w:r w:rsidRPr="001C7F63">
        <w:rPr>
          <w:rFonts w:ascii="Arial" w:eastAsia="Arial" w:hAnsi="Arial" w:cs="Arial"/>
          <w:spacing w:val="-3"/>
        </w:rPr>
        <w:t>v</w:t>
      </w:r>
      <w:r w:rsidRPr="001C7F63">
        <w:rPr>
          <w:rFonts w:ascii="Arial" w:eastAsia="Arial" w:hAnsi="Arial" w:cs="Arial"/>
        </w:rPr>
        <w:t>e en</w:t>
      </w:r>
      <w:r w:rsidRPr="001C7F63">
        <w:rPr>
          <w:rFonts w:ascii="Arial" w:eastAsia="Arial" w:hAnsi="Arial" w:cs="Arial"/>
          <w:spacing w:val="-2"/>
        </w:rPr>
        <w:t>zy</w:t>
      </w:r>
      <w:r w:rsidRPr="001C7F63">
        <w:rPr>
          <w:rFonts w:ascii="Arial" w:eastAsia="Arial" w:hAnsi="Arial" w:cs="Arial"/>
          <w:spacing w:val="1"/>
        </w:rPr>
        <w:t>m</w:t>
      </w:r>
      <w:r w:rsidRPr="001C7F63">
        <w:rPr>
          <w:rFonts w:ascii="Arial" w:eastAsia="Arial" w:hAnsi="Arial" w:cs="Arial"/>
        </w:rPr>
        <w:t>es</w:t>
      </w:r>
      <w:r w:rsidRPr="001C7F63">
        <w:rPr>
          <w:rFonts w:ascii="Arial" w:eastAsia="Arial" w:hAnsi="Arial" w:cs="Arial"/>
          <w:spacing w:val="2"/>
        </w:rPr>
        <w:t xml:space="preserve"> </w:t>
      </w:r>
      <w:r w:rsidRPr="001C7F63">
        <w:rPr>
          <w:rFonts w:ascii="Arial" w:eastAsia="Arial" w:hAnsi="Arial" w:cs="Arial"/>
          <w:spacing w:val="1"/>
        </w:rPr>
        <w:t>t</w:t>
      </w:r>
      <w:r w:rsidRPr="001C7F63">
        <w:rPr>
          <w:rFonts w:ascii="Arial" w:eastAsia="Arial" w:hAnsi="Arial" w:cs="Arial"/>
        </w:rPr>
        <w:t>o</w:t>
      </w:r>
      <w:r w:rsidRPr="001C7F63">
        <w:rPr>
          <w:rFonts w:ascii="Arial" w:eastAsia="Arial" w:hAnsi="Arial" w:cs="Arial"/>
          <w:spacing w:val="-1"/>
        </w:rPr>
        <w:t xml:space="preserve"> </w:t>
      </w:r>
      <w:r w:rsidRPr="001C7F63">
        <w:rPr>
          <w:rFonts w:ascii="Arial" w:eastAsia="Arial" w:hAnsi="Arial" w:cs="Arial"/>
          <w:spacing w:val="1"/>
        </w:rPr>
        <w:t>t</w:t>
      </w:r>
      <w:r w:rsidRPr="001C7F63">
        <w:rPr>
          <w:rFonts w:ascii="Arial" w:eastAsia="Arial" w:hAnsi="Arial" w:cs="Arial"/>
        </w:rPr>
        <w:t>he</w:t>
      </w:r>
      <w:r w:rsidRPr="001C7F63">
        <w:rPr>
          <w:rFonts w:ascii="Arial" w:eastAsia="Arial" w:hAnsi="Arial" w:cs="Arial"/>
          <w:spacing w:val="-2"/>
        </w:rPr>
        <w:t xml:space="preserve"> </w:t>
      </w:r>
      <w:r w:rsidRPr="001C7F63">
        <w:rPr>
          <w:rFonts w:ascii="Arial" w:eastAsia="Arial" w:hAnsi="Arial" w:cs="Arial"/>
        </w:rPr>
        <w:t>co</w:t>
      </w:r>
      <w:r w:rsidRPr="001C7F63">
        <w:rPr>
          <w:rFonts w:ascii="Arial" w:eastAsia="Arial" w:hAnsi="Arial" w:cs="Arial"/>
          <w:spacing w:val="-1"/>
        </w:rPr>
        <w:t>n</w:t>
      </w:r>
      <w:r w:rsidRPr="001C7F63">
        <w:rPr>
          <w:rFonts w:ascii="Arial" w:eastAsia="Arial" w:hAnsi="Arial" w:cs="Arial"/>
        </w:rPr>
        <w:t>n</w:t>
      </w:r>
      <w:r w:rsidRPr="001C7F63">
        <w:rPr>
          <w:rFonts w:ascii="Arial" w:eastAsia="Arial" w:hAnsi="Arial" w:cs="Arial"/>
          <w:spacing w:val="-1"/>
        </w:rPr>
        <w:t>e</w:t>
      </w:r>
      <w:r w:rsidRPr="001C7F63">
        <w:rPr>
          <w:rFonts w:ascii="Arial" w:eastAsia="Arial" w:hAnsi="Arial" w:cs="Arial"/>
        </w:rPr>
        <w:t>c</w:t>
      </w:r>
      <w:r w:rsidRPr="001C7F63">
        <w:rPr>
          <w:rFonts w:ascii="Arial" w:eastAsia="Arial" w:hAnsi="Arial" w:cs="Arial"/>
          <w:spacing w:val="1"/>
        </w:rPr>
        <w:t>t</w:t>
      </w:r>
      <w:r w:rsidRPr="001C7F63">
        <w:rPr>
          <w:rFonts w:ascii="Arial" w:eastAsia="Arial" w:hAnsi="Arial" w:cs="Arial"/>
          <w:spacing w:val="-1"/>
        </w:rPr>
        <w:t>i</w:t>
      </w:r>
      <w:r w:rsidRPr="001C7F63">
        <w:rPr>
          <w:rFonts w:ascii="Arial" w:eastAsia="Arial" w:hAnsi="Arial" w:cs="Arial"/>
          <w:spacing w:val="-2"/>
        </w:rPr>
        <w:t>v</w:t>
      </w:r>
      <w:r w:rsidRPr="001C7F63">
        <w:rPr>
          <w:rFonts w:ascii="Arial" w:eastAsia="Arial" w:hAnsi="Arial" w:cs="Arial"/>
        </w:rPr>
        <w:t xml:space="preserve">e </w:t>
      </w:r>
      <w:r w:rsidRPr="001C7F63">
        <w:rPr>
          <w:rFonts w:ascii="Arial" w:eastAsia="Arial" w:hAnsi="Arial" w:cs="Arial"/>
          <w:spacing w:val="1"/>
        </w:rPr>
        <w:t>m</w:t>
      </w:r>
      <w:r w:rsidRPr="001C7F63">
        <w:rPr>
          <w:rFonts w:ascii="Arial" w:eastAsia="Arial" w:hAnsi="Arial" w:cs="Arial"/>
          <w:spacing w:val="-3"/>
        </w:rPr>
        <w:t>a</w:t>
      </w:r>
      <w:r w:rsidRPr="001C7F63">
        <w:rPr>
          <w:rFonts w:ascii="Arial" w:eastAsia="Arial" w:hAnsi="Arial" w:cs="Arial"/>
          <w:spacing w:val="1"/>
        </w:rPr>
        <w:t>tr</w:t>
      </w:r>
      <w:r w:rsidRPr="001C7F63">
        <w:rPr>
          <w:rFonts w:ascii="Arial" w:eastAsia="Arial" w:hAnsi="Arial" w:cs="Arial"/>
          <w:spacing w:val="-1"/>
        </w:rPr>
        <w:t>ix</w:t>
      </w:r>
      <w:r w:rsidRPr="001C7F63">
        <w:rPr>
          <w:rFonts w:ascii="Arial" w:eastAsia="Arial" w:hAnsi="Arial" w:cs="Arial"/>
        </w:rPr>
        <w:t xml:space="preserve">. </w:t>
      </w:r>
      <w:r w:rsidRPr="001C7F63">
        <w:rPr>
          <w:rFonts w:ascii="Arial" w:eastAsia="Arial" w:hAnsi="Arial" w:cs="Arial"/>
          <w:spacing w:val="1"/>
        </w:rPr>
        <w:t>(</w:t>
      </w:r>
      <w:r w:rsidRPr="001C7F63">
        <w:rPr>
          <w:rFonts w:ascii="Arial" w:eastAsia="Arial" w:hAnsi="Arial" w:cs="Arial"/>
          <w:spacing w:val="-1"/>
        </w:rPr>
        <w:t>B</w:t>
      </w:r>
      <w:r w:rsidRPr="001C7F63">
        <w:rPr>
          <w:rFonts w:ascii="Arial" w:eastAsia="Arial" w:hAnsi="Arial" w:cs="Arial"/>
        </w:rPr>
        <w:t xml:space="preserve">) </w:t>
      </w:r>
      <w:r w:rsidRPr="001C7F63">
        <w:rPr>
          <w:rFonts w:ascii="Arial" w:eastAsia="Arial" w:hAnsi="Arial" w:cs="Arial"/>
          <w:spacing w:val="-1"/>
        </w:rPr>
        <w:t>H</w:t>
      </w:r>
      <w:r w:rsidRPr="001C7F63">
        <w:rPr>
          <w:rFonts w:ascii="Arial" w:eastAsia="Arial" w:hAnsi="Arial" w:cs="Arial"/>
        </w:rPr>
        <w:t>e</w:t>
      </w:r>
      <w:r w:rsidRPr="001C7F63">
        <w:rPr>
          <w:rFonts w:ascii="Arial" w:eastAsia="Arial" w:hAnsi="Arial" w:cs="Arial"/>
          <w:spacing w:val="-1"/>
        </w:rPr>
        <w:t>al</w:t>
      </w:r>
      <w:r w:rsidRPr="001C7F63">
        <w:rPr>
          <w:rFonts w:ascii="Arial" w:eastAsia="Arial" w:hAnsi="Arial" w:cs="Arial"/>
          <w:spacing w:val="1"/>
        </w:rPr>
        <w:t>t</w:t>
      </w:r>
      <w:r w:rsidRPr="001C7F63">
        <w:rPr>
          <w:rFonts w:ascii="Arial" w:eastAsia="Arial" w:hAnsi="Arial" w:cs="Arial"/>
        </w:rPr>
        <w:t>hy</w:t>
      </w:r>
      <w:r w:rsidRPr="001C7F63">
        <w:rPr>
          <w:rFonts w:ascii="Arial" w:eastAsia="Arial" w:hAnsi="Arial" w:cs="Arial"/>
          <w:spacing w:val="-2"/>
        </w:rPr>
        <w:t xml:space="preserve"> </w:t>
      </w:r>
      <w:r w:rsidRPr="001C7F63">
        <w:rPr>
          <w:rFonts w:ascii="Arial" w:eastAsia="Arial" w:hAnsi="Arial" w:cs="Arial"/>
        </w:rPr>
        <w:t>ce</w:t>
      </w:r>
      <w:r w:rsidRPr="001C7F63">
        <w:rPr>
          <w:rFonts w:ascii="Arial" w:eastAsia="Arial" w:hAnsi="Arial" w:cs="Arial"/>
          <w:spacing w:val="-1"/>
        </w:rPr>
        <w:t>l</w:t>
      </w:r>
      <w:r w:rsidRPr="001C7F63">
        <w:rPr>
          <w:rFonts w:ascii="Arial" w:eastAsia="Arial" w:hAnsi="Arial" w:cs="Arial"/>
        </w:rPr>
        <w:t>l b</w:t>
      </w:r>
      <w:r w:rsidRPr="001C7F63">
        <w:rPr>
          <w:rFonts w:ascii="Arial" w:eastAsia="Arial" w:hAnsi="Arial" w:cs="Arial"/>
          <w:spacing w:val="-1"/>
        </w:rPr>
        <w:t>o</w:t>
      </w:r>
      <w:r w:rsidRPr="001C7F63">
        <w:rPr>
          <w:rFonts w:ascii="Arial" w:eastAsia="Arial" w:hAnsi="Arial" w:cs="Arial"/>
        </w:rPr>
        <w:t>d</w:t>
      </w:r>
      <w:r w:rsidRPr="001C7F63">
        <w:rPr>
          <w:rFonts w:ascii="Arial" w:eastAsia="Arial" w:hAnsi="Arial" w:cs="Arial"/>
          <w:spacing w:val="-1"/>
        </w:rPr>
        <w:t>i</w:t>
      </w:r>
      <w:r w:rsidRPr="001C7F63">
        <w:rPr>
          <w:rFonts w:ascii="Arial" w:eastAsia="Arial" w:hAnsi="Arial" w:cs="Arial"/>
        </w:rPr>
        <w:t>es bu</w:t>
      </w:r>
      <w:r w:rsidRPr="001C7F63">
        <w:rPr>
          <w:rFonts w:ascii="Arial" w:eastAsia="Arial" w:hAnsi="Arial" w:cs="Arial"/>
          <w:spacing w:val="-1"/>
        </w:rPr>
        <w:t>l</w:t>
      </w:r>
      <w:r w:rsidRPr="001C7F63">
        <w:rPr>
          <w:rFonts w:ascii="Arial" w:eastAsia="Arial" w:hAnsi="Arial" w:cs="Arial"/>
          <w:spacing w:val="2"/>
        </w:rPr>
        <w:t>g</w:t>
      </w:r>
      <w:r w:rsidRPr="001C7F63">
        <w:rPr>
          <w:rFonts w:ascii="Arial" w:eastAsia="Arial" w:hAnsi="Arial" w:cs="Arial"/>
          <w:spacing w:val="-1"/>
        </w:rPr>
        <w:t>i</w:t>
      </w:r>
      <w:r w:rsidRPr="001C7F63">
        <w:rPr>
          <w:rFonts w:ascii="Arial" w:eastAsia="Arial" w:hAnsi="Arial" w:cs="Arial"/>
          <w:spacing w:val="-3"/>
        </w:rPr>
        <w:t>n</w:t>
      </w:r>
      <w:r w:rsidRPr="001C7F63">
        <w:rPr>
          <w:rFonts w:ascii="Arial" w:eastAsia="Arial" w:hAnsi="Arial" w:cs="Arial"/>
        </w:rPr>
        <w:t xml:space="preserve">g out </w:t>
      </w:r>
      <w:r w:rsidRPr="001C7F63">
        <w:rPr>
          <w:rFonts w:ascii="Arial" w:eastAsia="Arial" w:hAnsi="Arial" w:cs="Arial"/>
          <w:spacing w:val="-3"/>
        </w:rPr>
        <w:t>o</w:t>
      </w:r>
      <w:r w:rsidRPr="001C7F63">
        <w:rPr>
          <w:rFonts w:ascii="Arial" w:eastAsia="Arial" w:hAnsi="Arial" w:cs="Arial"/>
        </w:rPr>
        <w:t>f</w:t>
      </w:r>
      <w:r w:rsidRPr="001C7F63">
        <w:rPr>
          <w:rFonts w:ascii="Arial" w:eastAsia="Arial" w:hAnsi="Arial" w:cs="Arial"/>
          <w:spacing w:val="2"/>
        </w:rPr>
        <w:t xml:space="preserve"> </w:t>
      </w:r>
      <w:r w:rsidRPr="001C7F63">
        <w:rPr>
          <w:rFonts w:ascii="Arial" w:eastAsia="Arial" w:hAnsi="Arial" w:cs="Arial"/>
          <w:spacing w:val="1"/>
        </w:rPr>
        <w:t>t</w:t>
      </w:r>
      <w:r w:rsidRPr="001C7F63">
        <w:rPr>
          <w:rFonts w:ascii="Arial" w:eastAsia="Arial" w:hAnsi="Arial" w:cs="Arial"/>
        </w:rPr>
        <w:t>he</w:t>
      </w:r>
      <w:r w:rsidRPr="001C7F63">
        <w:rPr>
          <w:rFonts w:ascii="Arial" w:eastAsia="Arial" w:hAnsi="Arial" w:cs="Arial"/>
          <w:spacing w:val="-4"/>
        </w:rPr>
        <w:t xml:space="preserve"> </w:t>
      </w:r>
      <w:r w:rsidRPr="001C7F63">
        <w:rPr>
          <w:rFonts w:ascii="Arial" w:eastAsia="Arial" w:hAnsi="Arial" w:cs="Arial"/>
          <w:spacing w:val="2"/>
        </w:rPr>
        <w:t>g</w:t>
      </w:r>
      <w:r w:rsidRPr="001C7F63">
        <w:rPr>
          <w:rFonts w:ascii="Arial" w:eastAsia="Arial" w:hAnsi="Arial" w:cs="Arial"/>
        </w:rPr>
        <w:t>a</w:t>
      </w:r>
      <w:r w:rsidRPr="001C7F63">
        <w:rPr>
          <w:rFonts w:ascii="Arial" w:eastAsia="Arial" w:hAnsi="Arial" w:cs="Arial"/>
          <w:spacing w:val="-3"/>
        </w:rPr>
        <w:t>n</w:t>
      </w:r>
      <w:r w:rsidRPr="001C7F63">
        <w:rPr>
          <w:rFonts w:ascii="Arial" w:eastAsia="Arial" w:hAnsi="Arial" w:cs="Arial"/>
          <w:spacing w:val="2"/>
        </w:rPr>
        <w:t>g</w:t>
      </w:r>
      <w:r w:rsidRPr="001C7F63">
        <w:rPr>
          <w:rFonts w:ascii="Arial" w:eastAsia="Arial" w:hAnsi="Arial" w:cs="Arial"/>
          <w:spacing w:val="-1"/>
        </w:rPr>
        <w:t>li</w:t>
      </w:r>
      <w:r w:rsidRPr="001C7F63">
        <w:rPr>
          <w:rFonts w:ascii="Arial" w:eastAsia="Arial" w:hAnsi="Arial" w:cs="Arial"/>
        </w:rPr>
        <w:t xml:space="preserve">on </w:t>
      </w:r>
      <w:r w:rsidRPr="001C7F63">
        <w:rPr>
          <w:rFonts w:ascii="Arial" w:eastAsia="Arial" w:hAnsi="Arial" w:cs="Arial"/>
          <w:spacing w:val="-3"/>
        </w:rPr>
        <w:t>a</w:t>
      </w:r>
      <w:r w:rsidRPr="001C7F63">
        <w:rPr>
          <w:rFonts w:ascii="Arial" w:eastAsia="Arial" w:hAnsi="Arial" w:cs="Arial"/>
          <w:spacing w:val="3"/>
        </w:rPr>
        <w:t>f</w:t>
      </w:r>
      <w:r w:rsidRPr="001C7F63">
        <w:rPr>
          <w:rFonts w:ascii="Arial" w:eastAsia="Arial" w:hAnsi="Arial" w:cs="Arial"/>
          <w:spacing w:val="1"/>
        </w:rPr>
        <w:t>t</w:t>
      </w:r>
      <w:r w:rsidRPr="001C7F63">
        <w:rPr>
          <w:rFonts w:ascii="Arial" w:eastAsia="Arial" w:hAnsi="Arial" w:cs="Arial"/>
          <w:spacing w:val="-3"/>
        </w:rPr>
        <w:t>e</w:t>
      </w:r>
      <w:r w:rsidRPr="001C7F63">
        <w:rPr>
          <w:rFonts w:ascii="Arial" w:eastAsia="Arial" w:hAnsi="Arial" w:cs="Arial"/>
        </w:rPr>
        <w:t xml:space="preserve">r </w:t>
      </w:r>
      <w:r w:rsidRPr="001C7F63">
        <w:rPr>
          <w:rFonts w:ascii="Arial" w:eastAsia="Arial" w:hAnsi="Arial" w:cs="Arial"/>
          <w:spacing w:val="1"/>
        </w:rPr>
        <w:t>t</w:t>
      </w:r>
      <w:r w:rsidRPr="001C7F63">
        <w:rPr>
          <w:rFonts w:ascii="Arial" w:eastAsia="Arial" w:hAnsi="Arial" w:cs="Arial"/>
        </w:rPr>
        <w:t>he</w:t>
      </w:r>
      <w:r w:rsidRPr="001C7F63">
        <w:rPr>
          <w:rFonts w:ascii="Arial" w:eastAsia="Arial" w:hAnsi="Arial" w:cs="Arial"/>
          <w:spacing w:val="-2"/>
        </w:rPr>
        <w:t xml:space="preserve"> </w:t>
      </w:r>
      <w:proofErr w:type="spellStart"/>
      <w:r w:rsidRPr="001C7F63">
        <w:rPr>
          <w:rFonts w:ascii="Arial" w:eastAsia="Arial" w:hAnsi="Arial" w:cs="Arial"/>
          <w:spacing w:val="2"/>
        </w:rPr>
        <w:t>g</w:t>
      </w:r>
      <w:r w:rsidRPr="001C7F63">
        <w:rPr>
          <w:rFonts w:ascii="Arial" w:eastAsia="Arial" w:hAnsi="Arial" w:cs="Arial"/>
          <w:spacing w:val="-1"/>
        </w:rPr>
        <w:t>li</w:t>
      </w:r>
      <w:r w:rsidRPr="001C7F63">
        <w:rPr>
          <w:rFonts w:ascii="Arial" w:eastAsia="Arial" w:hAnsi="Arial" w:cs="Arial"/>
        </w:rPr>
        <w:t>al</w:t>
      </w:r>
      <w:proofErr w:type="spellEnd"/>
      <w:r w:rsidRPr="001C7F63">
        <w:rPr>
          <w:rFonts w:ascii="Arial" w:eastAsia="Arial" w:hAnsi="Arial" w:cs="Arial"/>
        </w:rPr>
        <w:t xml:space="preserve"> sh</w:t>
      </w:r>
      <w:r w:rsidRPr="001C7F63">
        <w:rPr>
          <w:rFonts w:ascii="Arial" w:eastAsia="Arial" w:hAnsi="Arial" w:cs="Arial"/>
          <w:spacing w:val="-1"/>
        </w:rPr>
        <w:t>e</w:t>
      </w:r>
      <w:r w:rsidRPr="001C7F63">
        <w:rPr>
          <w:rFonts w:ascii="Arial" w:eastAsia="Arial" w:hAnsi="Arial" w:cs="Arial"/>
        </w:rPr>
        <w:t>ath</w:t>
      </w:r>
      <w:r w:rsidRPr="001C7F63">
        <w:rPr>
          <w:rFonts w:ascii="Arial" w:eastAsia="Arial" w:hAnsi="Arial" w:cs="Arial"/>
          <w:spacing w:val="-1"/>
        </w:rPr>
        <w:t xml:space="preserve"> </w:t>
      </w:r>
      <w:r w:rsidRPr="001C7F63">
        <w:rPr>
          <w:rFonts w:ascii="Arial" w:eastAsia="Arial" w:hAnsi="Arial" w:cs="Arial"/>
        </w:rPr>
        <w:t>h</w:t>
      </w:r>
      <w:r w:rsidRPr="001C7F63">
        <w:rPr>
          <w:rFonts w:ascii="Arial" w:eastAsia="Arial" w:hAnsi="Arial" w:cs="Arial"/>
          <w:spacing w:val="-1"/>
        </w:rPr>
        <w:t>a</w:t>
      </w:r>
      <w:r w:rsidRPr="001C7F63">
        <w:rPr>
          <w:rFonts w:ascii="Arial" w:eastAsia="Arial" w:hAnsi="Arial" w:cs="Arial"/>
        </w:rPr>
        <w:t>s</w:t>
      </w:r>
      <w:r w:rsidRPr="001C7F63">
        <w:rPr>
          <w:rFonts w:ascii="Arial" w:eastAsia="Arial" w:hAnsi="Arial" w:cs="Arial"/>
          <w:spacing w:val="-1"/>
        </w:rPr>
        <w:t xml:space="preserve"> </w:t>
      </w:r>
      <w:r w:rsidRPr="001C7F63">
        <w:rPr>
          <w:rFonts w:ascii="Arial" w:eastAsia="Arial" w:hAnsi="Arial" w:cs="Arial"/>
        </w:rPr>
        <w:t>b</w:t>
      </w:r>
      <w:r w:rsidRPr="001C7F63">
        <w:rPr>
          <w:rFonts w:ascii="Arial" w:eastAsia="Arial" w:hAnsi="Arial" w:cs="Arial"/>
          <w:spacing w:val="-1"/>
        </w:rPr>
        <w:t>e</w:t>
      </w:r>
      <w:r w:rsidRPr="001C7F63">
        <w:rPr>
          <w:rFonts w:ascii="Arial" w:eastAsia="Arial" w:hAnsi="Arial" w:cs="Arial"/>
        </w:rPr>
        <w:t>en</w:t>
      </w:r>
      <w:r w:rsidRPr="001C7F63">
        <w:rPr>
          <w:rFonts w:ascii="Arial" w:eastAsia="Arial" w:hAnsi="Arial" w:cs="Arial"/>
          <w:spacing w:val="3"/>
        </w:rPr>
        <w:t xml:space="preserve"> </w:t>
      </w:r>
      <w:r w:rsidRPr="001C7F63">
        <w:rPr>
          <w:rFonts w:ascii="Arial" w:eastAsia="Arial" w:hAnsi="Arial" w:cs="Arial"/>
        </w:rPr>
        <w:t>opene</w:t>
      </w:r>
      <w:r w:rsidRPr="001C7F63">
        <w:rPr>
          <w:rFonts w:ascii="Arial" w:eastAsia="Arial" w:hAnsi="Arial" w:cs="Arial"/>
          <w:spacing w:val="-3"/>
        </w:rPr>
        <w:t>d</w:t>
      </w:r>
      <w:r w:rsidRPr="001C7F63">
        <w:rPr>
          <w:rFonts w:ascii="Arial" w:eastAsia="Arial" w:hAnsi="Arial" w:cs="Arial"/>
        </w:rPr>
        <w:t>.</w:t>
      </w:r>
    </w:p>
    <w:p w:rsidR="0040076F" w:rsidRDefault="0040076F">
      <w:pPr>
        <w:spacing w:line="300" w:lineRule="auto"/>
        <w:ind w:firstLine="720"/>
        <w:jc w:val="both"/>
        <w:rPr>
          <w:rFonts w:ascii="Arial" w:hAnsi="Arial" w:cs="Arial"/>
        </w:rPr>
      </w:pPr>
    </w:p>
    <w:p w:rsidR="0040076F" w:rsidRDefault="0040076F">
      <w:pPr>
        <w:spacing w:line="300" w:lineRule="auto"/>
        <w:ind w:firstLine="720"/>
        <w:jc w:val="both"/>
        <w:rPr>
          <w:rFonts w:ascii="Arial" w:hAnsi="Arial" w:cs="Arial"/>
        </w:rPr>
      </w:pPr>
    </w:p>
    <w:p w:rsidR="0040076F" w:rsidRPr="009F1320" w:rsidRDefault="0040076F">
      <w:pPr>
        <w:spacing w:line="300" w:lineRule="auto"/>
        <w:ind w:firstLine="720"/>
        <w:jc w:val="both"/>
        <w:rPr>
          <w:rFonts w:ascii="Arial" w:hAnsi="Arial" w:cs="Arial"/>
        </w:rPr>
      </w:pPr>
    </w:p>
    <w:p w:rsidR="005261FF" w:rsidRPr="009F1320" w:rsidRDefault="005261FF" w:rsidP="00556B9C">
      <w:pPr>
        <w:ind w:firstLine="720"/>
        <w:jc w:val="both"/>
        <w:rPr>
          <w:rFonts w:ascii="Arial" w:hAnsi="Arial" w:cs="Arial"/>
        </w:rPr>
      </w:pPr>
      <w:r w:rsidRPr="009F1320">
        <w:rPr>
          <w:rFonts w:ascii="Arial" w:hAnsi="Arial" w:cs="Arial"/>
        </w:rPr>
        <w:t xml:space="preserve">The sucking pipette opening should be just slightly larger than the cell body diameter. For </w:t>
      </w:r>
      <w:proofErr w:type="spellStart"/>
      <w:r w:rsidRPr="009F1320">
        <w:rPr>
          <w:rFonts w:ascii="Arial" w:hAnsi="Arial" w:cs="Arial"/>
        </w:rPr>
        <w:t>Rz</w:t>
      </w:r>
      <w:proofErr w:type="spellEnd"/>
      <w:r w:rsidRPr="009F1320">
        <w:rPr>
          <w:rFonts w:ascii="Arial" w:hAnsi="Arial" w:cs="Arial"/>
        </w:rPr>
        <w:t xml:space="preserve"> cells in an adult leech, the diameter should be around 50 µm. It is best to make a variety of pipettes with different diameters. These pipettes can be made out of the 30-30-0 glass or something similar. It does appear that using a pipette without a filament decreases the changes of the cells sticking inside the pipette. These pipettes should be stored in a bottle containing 80% ethanol (</w:t>
      </w:r>
      <w:proofErr w:type="spellStart"/>
      <w:r w:rsidRPr="009F1320">
        <w:rPr>
          <w:rFonts w:ascii="Arial" w:hAnsi="Arial" w:cs="Arial"/>
        </w:rPr>
        <w:t>EtOH</w:t>
      </w:r>
      <w:proofErr w:type="spellEnd"/>
      <w:r w:rsidRPr="009F1320">
        <w:rPr>
          <w:rFonts w:ascii="Arial" w:hAnsi="Arial" w:cs="Arial"/>
        </w:rPr>
        <w:t xml:space="preserve">), to kill any bacteria, using a cotton ball at the bottom to protect the tips from chipping. Remember to wash the </w:t>
      </w:r>
      <w:proofErr w:type="spellStart"/>
      <w:r w:rsidRPr="009F1320">
        <w:rPr>
          <w:rFonts w:ascii="Arial" w:hAnsi="Arial" w:cs="Arial"/>
        </w:rPr>
        <w:t>EtOH</w:t>
      </w:r>
      <w:proofErr w:type="spellEnd"/>
      <w:r w:rsidRPr="009F1320">
        <w:rPr>
          <w:rFonts w:ascii="Arial" w:hAnsi="Arial" w:cs="Arial"/>
        </w:rPr>
        <w:t xml:space="preserve"> out of the pipette with medium before sucking on cells.</w:t>
      </w:r>
    </w:p>
    <w:p w:rsidR="005261FF" w:rsidRPr="009F1320" w:rsidRDefault="005261FF" w:rsidP="00556B9C">
      <w:pPr>
        <w:ind w:firstLine="720"/>
        <w:jc w:val="both"/>
        <w:rPr>
          <w:rFonts w:ascii="Arial" w:hAnsi="Arial" w:cs="Arial"/>
        </w:rPr>
      </w:pPr>
      <w:r w:rsidRPr="009F1320">
        <w:rPr>
          <w:rFonts w:ascii="Arial" w:hAnsi="Arial" w:cs="Arial"/>
        </w:rPr>
        <w:t>After the enzyme treatment, wash out the enzyme-containing medium with L-15 (with FCS) 2 times. Identify your cells of interest and gently suck them into the pipette. Discharge the sucked cells into another dish which contains L-15 (with FCS).</w:t>
      </w:r>
    </w:p>
    <w:p w:rsidR="009F1320" w:rsidRPr="009F1320" w:rsidRDefault="009F1320" w:rsidP="00556B9C">
      <w:pPr>
        <w:ind w:firstLine="720"/>
        <w:jc w:val="both"/>
        <w:rPr>
          <w:rFonts w:ascii="Arial" w:hAnsi="Arial" w:cs="Arial"/>
        </w:rPr>
      </w:pPr>
    </w:p>
    <w:p w:rsidR="005261FF" w:rsidRDefault="005261FF" w:rsidP="00556B9C">
      <w:pPr>
        <w:ind w:firstLine="720"/>
        <w:jc w:val="both"/>
        <w:rPr>
          <w:rFonts w:ascii="Arial" w:hAnsi="Arial" w:cs="Arial"/>
        </w:rPr>
      </w:pPr>
      <w:r w:rsidRPr="009F1320">
        <w:rPr>
          <w:rFonts w:ascii="Arial" w:hAnsi="Arial" w:cs="Arial"/>
        </w:rPr>
        <w:t xml:space="preserve">Until now, all procedures were </w:t>
      </w:r>
      <w:proofErr w:type="spellStart"/>
      <w:r w:rsidRPr="009F1320">
        <w:rPr>
          <w:rFonts w:ascii="Arial" w:hAnsi="Arial" w:cs="Arial"/>
        </w:rPr>
        <w:t>nonsterile</w:t>
      </w:r>
      <w:proofErr w:type="spellEnd"/>
      <w:r w:rsidRPr="009F1320">
        <w:rPr>
          <w:rFonts w:ascii="Arial" w:hAnsi="Arial" w:cs="Arial"/>
        </w:rPr>
        <w:t>. Now, we need to make arrangements for a sterile set-up. In a sterile hood, place 3 to 4 large drops of sterile L-15 (with FCS) in different locations inside a sterile Petri dish. Pipette the cells into one of the before-mentioned drops, blowing them around in the drop to wash them. Repeat this in se</w:t>
      </w:r>
      <w:r w:rsidR="00556B9C" w:rsidRPr="009F1320">
        <w:rPr>
          <w:rFonts w:ascii="Arial" w:hAnsi="Arial" w:cs="Arial"/>
        </w:rPr>
        <w:t xml:space="preserve">ries in 3 or 4 drops of medium. </w:t>
      </w:r>
      <w:r w:rsidRPr="009F1320">
        <w:rPr>
          <w:rFonts w:ascii="Arial" w:hAnsi="Arial" w:cs="Arial"/>
        </w:rPr>
        <w:t xml:space="preserve">Then place cells in a clean Petri dish filled with L-15 (with FCS). Let the cells stand </w:t>
      </w:r>
      <w:r w:rsidR="00556B9C" w:rsidRPr="009F1320">
        <w:rPr>
          <w:rFonts w:ascii="Arial" w:hAnsi="Arial" w:cs="Arial"/>
        </w:rPr>
        <w:t xml:space="preserve">for an hour or even over night at room </w:t>
      </w:r>
      <w:r w:rsidRPr="009F1320">
        <w:rPr>
          <w:rFonts w:ascii="Arial" w:hAnsi="Arial" w:cs="Arial"/>
        </w:rPr>
        <w:t>temperature</w:t>
      </w:r>
      <w:r w:rsidR="00556B9C" w:rsidRPr="009F1320">
        <w:rPr>
          <w:rFonts w:ascii="Arial" w:hAnsi="Arial" w:cs="Arial"/>
        </w:rPr>
        <w:t>. Afterwards</w:t>
      </w:r>
      <w:r w:rsidRPr="009F1320">
        <w:rPr>
          <w:rFonts w:ascii="Arial" w:hAnsi="Arial" w:cs="Arial"/>
        </w:rPr>
        <w:t xml:space="preserve"> the clean cells can be plated. By leaving the cells </w:t>
      </w:r>
      <w:r w:rsidR="00556B9C" w:rsidRPr="009F1320">
        <w:rPr>
          <w:rFonts w:ascii="Arial" w:hAnsi="Arial" w:cs="Arial"/>
        </w:rPr>
        <w:t xml:space="preserve">for a few hours or </w:t>
      </w:r>
      <w:r w:rsidRPr="009F1320">
        <w:rPr>
          <w:rFonts w:ascii="Arial" w:hAnsi="Arial" w:cs="Arial"/>
        </w:rPr>
        <w:t>overnight</w:t>
      </w:r>
      <w:r w:rsidR="00556B9C" w:rsidRPr="009F1320">
        <w:rPr>
          <w:rFonts w:ascii="Arial" w:hAnsi="Arial" w:cs="Arial"/>
        </w:rPr>
        <w:t xml:space="preserve"> the </w:t>
      </w:r>
      <w:r w:rsidRPr="009F1320">
        <w:rPr>
          <w:rFonts w:ascii="Arial" w:hAnsi="Arial" w:cs="Arial"/>
        </w:rPr>
        <w:t>extracellular matrix comes off easily. If one wants long stumps left intact</w:t>
      </w:r>
      <w:r w:rsidR="0059709F" w:rsidRPr="009F1320">
        <w:rPr>
          <w:rFonts w:ascii="Arial" w:hAnsi="Arial" w:cs="Arial"/>
        </w:rPr>
        <w:t xml:space="preserve"> (</w:t>
      </w:r>
      <w:r w:rsidR="0059709F" w:rsidRPr="009F1320">
        <w:rPr>
          <w:rFonts w:ascii="Arial" w:hAnsi="Arial" w:cs="Arial"/>
          <w:b/>
        </w:rPr>
        <w:t xml:space="preserve">Figure </w:t>
      </w:r>
      <w:r w:rsidR="0040076F">
        <w:rPr>
          <w:rFonts w:ascii="Arial" w:hAnsi="Arial" w:cs="Arial"/>
          <w:b/>
        </w:rPr>
        <w:t>5</w:t>
      </w:r>
      <w:r w:rsidR="0059709F" w:rsidRPr="009F1320">
        <w:rPr>
          <w:rFonts w:ascii="Arial" w:hAnsi="Arial" w:cs="Arial"/>
        </w:rPr>
        <w:t>)</w:t>
      </w:r>
      <w:r w:rsidRPr="009F1320">
        <w:rPr>
          <w:rFonts w:ascii="Arial" w:hAnsi="Arial" w:cs="Arial"/>
        </w:rPr>
        <w:t xml:space="preserve">, it is best to plate the cells right after they have been removed and washed because the stumps will retract if left overnight. The microwell culture dishes work well in protecting the cells from being dislodged when moving the dish around. When coating the microwell dishes, the substrate should be sterile. The substrate can either be left overnight to evaporate dry or just for a few hours before plating. After the dish has been coated, wash the dish gently with sterile water and then with a small amount of the L-15 medium. Remember to use the L-15 solution without the FCS added to allow the cells to adhere to the dish. The medium can be gently changed to L-15 with FCS after the cells have </w:t>
      </w:r>
      <w:r w:rsidR="00843ED6" w:rsidRPr="009F1320">
        <w:rPr>
          <w:rFonts w:ascii="Arial" w:hAnsi="Arial" w:cs="Arial"/>
        </w:rPr>
        <w:t>adhered</w:t>
      </w:r>
      <w:r w:rsidRPr="009F1320">
        <w:rPr>
          <w:rFonts w:ascii="Arial" w:hAnsi="Arial" w:cs="Arial"/>
        </w:rPr>
        <w:t xml:space="preserve"> to the substrate. If the cells are to be used a few hours after plating, then switching the medium to L-15 with FCS is not necessary.</w:t>
      </w:r>
    </w:p>
    <w:p w:rsidR="0040076F" w:rsidRDefault="0040076F" w:rsidP="00556B9C">
      <w:pPr>
        <w:ind w:firstLine="720"/>
        <w:jc w:val="both"/>
        <w:rPr>
          <w:rFonts w:ascii="Arial" w:hAnsi="Arial" w:cs="Arial"/>
        </w:rPr>
      </w:pPr>
    </w:p>
    <w:p w:rsidR="0040076F" w:rsidRDefault="0040076F" w:rsidP="00556B9C">
      <w:pPr>
        <w:ind w:firstLine="720"/>
        <w:jc w:val="both"/>
        <w:rPr>
          <w:rFonts w:ascii="Arial" w:hAnsi="Arial" w:cs="Arial"/>
        </w:rPr>
      </w:pPr>
    </w:p>
    <w:p w:rsidR="0040076F" w:rsidRDefault="0040076F" w:rsidP="0040076F">
      <w:pPr>
        <w:ind w:left="130" w:right="-20"/>
        <w:rPr>
          <w:rFonts w:eastAsia="Times New Roman"/>
          <w:sz w:val="20"/>
          <w:szCs w:val="20"/>
        </w:rPr>
      </w:pPr>
      <w:r>
        <w:rPr>
          <w:rFonts w:eastAsia="Times New Roman"/>
          <w:noProof/>
          <w:sz w:val="20"/>
          <w:szCs w:val="20"/>
        </w:rPr>
        <w:drawing>
          <wp:inline distT="0" distB="0" distL="0" distR="0">
            <wp:extent cx="4572000" cy="2337816"/>
            <wp:effectExtent l="19050" t="0" r="0" b="0"/>
            <wp:docPr id="5" name="Picture 3" descr="Fig 6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ove.tif"/>
                    <pic:cNvPicPr/>
                  </pic:nvPicPr>
                  <pic:blipFill>
                    <a:blip r:embed="rId8"/>
                    <a:stretch>
                      <a:fillRect/>
                    </a:stretch>
                  </pic:blipFill>
                  <pic:spPr>
                    <a:xfrm>
                      <a:off x="0" y="0"/>
                      <a:ext cx="4572000" cy="2337816"/>
                    </a:xfrm>
                    <a:prstGeom prst="rect">
                      <a:avLst/>
                    </a:prstGeom>
                  </pic:spPr>
                </pic:pic>
              </a:graphicData>
            </a:graphic>
          </wp:inline>
        </w:drawing>
      </w:r>
    </w:p>
    <w:p w:rsidR="0040076F" w:rsidRDefault="0040076F" w:rsidP="0040076F">
      <w:pPr>
        <w:spacing w:before="9" w:line="120" w:lineRule="exact"/>
        <w:rPr>
          <w:sz w:val="12"/>
          <w:szCs w:val="12"/>
        </w:rPr>
      </w:pPr>
    </w:p>
    <w:p w:rsidR="0040076F" w:rsidRDefault="0040076F" w:rsidP="0040076F">
      <w:pPr>
        <w:spacing w:line="200" w:lineRule="exact"/>
        <w:rPr>
          <w:sz w:val="20"/>
          <w:szCs w:val="20"/>
        </w:rPr>
      </w:pPr>
    </w:p>
    <w:p w:rsidR="0040076F" w:rsidRDefault="0040076F" w:rsidP="0040076F">
      <w:pPr>
        <w:spacing w:line="200" w:lineRule="exact"/>
        <w:rPr>
          <w:sz w:val="20"/>
          <w:szCs w:val="20"/>
        </w:rPr>
      </w:pPr>
    </w:p>
    <w:p w:rsidR="0040076F" w:rsidRDefault="0040076F" w:rsidP="0040076F">
      <w:pPr>
        <w:spacing w:line="200" w:lineRule="exact"/>
        <w:rPr>
          <w:sz w:val="20"/>
          <w:szCs w:val="20"/>
        </w:rPr>
      </w:pPr>
    </w:p>
    <w:p w:rsidR="0040076F" w:rsidRDefault="0040076F" w:rsidP="0040076F">
      <w:pPr>
        <w:ind w:left="100" w:right="58"/>
        <w:jc w:val="both"/>
        <w:rPr>
          <w:rFonts w:ascii="Arial" w:eastAsia="Arial" w:hAnsi="Arial" w:cs="Arial"/>
        </w:rPr>
      </w:pPr>
      <w:proofErr w:type="gramStart"/>
      <w:r>
        <w:rPr>
          <w:rFonts w:ascii="Arial" w:eastAsia="Arial" w:hAnsi="Arial" w:cs="Arial"/>
        </w:rPr>
        <w:t>F</w:t>
      </w:r>
      <w:r>
        <w:rPr>
          <w:rFonts w:ascii="Arial" w:eastAsia="Arial" w:hAnsi="Arial" w:cs="Arial"/>
          <w:spacing w:val="-2"/>
        </w:rPr>
        <w:t>i</w:t>
      </w:r>
      <w:r>
        <w:rPr>
          <w:rFonts w:ascii="Arial" w:eastAsia="Arial" w:hAnsi="Arial" w:cs="Arial"/>
          <w:spacing w:val="2"/>
        </w:rPr>
        <w:t>g</w:t>
      </w:r>
      <w:r>
        <w:rPr>
          <w:rFonts w:ascii="Arial" w:eastAsia="Arial" w:hAnsi="Arial" w:cs="Arial"/>
        </w:rPr>
        <w:t>ure</w:t>
      </w:r>
      <w:r>
        <w:rPr>
          <w:rFonts w:ascii="Arial" w:eastAsia="Arial" w:hAnsi="Arial" w:cs="Arial"/>
          <w:spacing w:val="4"/>
        </w:rPr>
        <w:t xml:space="preserve"> 5</w:t>
      </w:r>
      <w:r>
        <w:rPr>
          <w:rFonts w:ascii="Arial" w:eastAsia="Arial" w:hAnsi="Arial" w:cs="Arial"/>
        </w:rPr>
        <w:t>.</w:t>
      </w:r>
      <w:proofErr w:type="gramEnd"/>
      <w:r>
        <w:rPr>
          <w:rFonts w:ascii="Arial" w:eastAsia="Arial" w:hAnsi="Arial" w:cs="Arial"/>
          <w:spacing w:val="5"/>
        </w:rPr>
        <w:t xml:space="preserve"> </w:t>
      </w:r>
      <w:r>
        <w:rPr>
          <w:rFonts w:ascii="Arial" w:eastAsia="Arial" w:hAnsi="Arial" w:cs="Arial"/>
          <w:spacing w:val="-1"/>
        </w:rPr>
        <w:t>C</w:t>
      </w:r>
      <w:r>
        <w:rPr>
          <w:rFonts w:ascii="Arial" w:eastAsia="Arial" w:hAnsi="Arial" w:cs="Arial"/>
        </w:rPr>
        <w:t>u</w:t>
      </w:r>
      <w:r>
        <w:rPr>
          <w:rFonts w:ascii="Arial" w:eastAsia="Arial" w:hAnsi="Arial" w:cs="Arial"/>
          <w:spacing w:val="-1"/>
        </w:rPr>
        <w:t>l</w:t>
      </w:r>
      <w:r>
        <w:rPr>
          <w:rFonts w:ascii="Arial" w:eastAsia="Arial" w:hAnsi="Arial" w:cs="Arial"/>
          <w:spacing w:val="1"/>
        </w:rPr>
        <w:t>t</w:t>
      </w:r>
      <w:r>
        <w:rPr>
          <w:rFonts w:ascii="Arial" w:eastAsia="Arial" w:hAnsi="Arial" w:cs="Arial"/>
        </w:rPr>
        <w:t>ured</w:t>
      </w:r>
      <w:r>
        <w:rPr>
          <w:rFonts w:ascii="Arial" w:eastAsia="Arial" w:hAnsi="Arial" w:cs="Arial"/>
          <w:spacing w:val="3"/>
        </w:rPr>
        <w:t xml:space="preserve"> </w:t>
      </w:r>
      <w:r>
        <w:rPr>
          <w:rFonts w:ascii="Arial" w:eastAsia="Arial" w:hAnsi="Arial" w:cs="Arial"/>
          <w:spacing w:val="-1"/>
        </w:rPr>
        <w:t>l</w:t>
      </w:r>
      <w:r>
        <w:rPr>
          <w:rFonts w:ascii="Arial" w:eastAsia="Arial" w:hAnsi="Arial" w:cs="Arial"/>
        </w:rPr>
        <w:t>e</w:t>
      </w:r>
      <w:r>
        <w:rPr>
          <w:rFonts w:ascii="Arial" w:eastAsia="Arial" w:hAnsi="Arial" w:cs="Arial"/>
          <w:spacing w:val="-1"/>
        </w:rPr>
        <w:t>e</w:t>
      </w:r>
      <w:r>
        <w:rPr>
          <w:rFonts w:ascii="Arial" w:eastAsia="Arial" w:hAnsi="Arial" w:cs="Arial"/>
        </w:rPr>
        <w:t>ch</w:t>
      </w:r>
      <w:r>
        <w:rPr>
          <w:rFonts w:ascii="Arial" w:eastAsia="Arial" w:hAnsi="Arial" w:cs="Arial"/>
          <w:spacing w:val="1"/>
        </w:rPr>
        <w:t xml:space="preserve"> </w:t>
      </w:r>
      <w:r>
        <w:rPr>
          <w:rFonts w:ascii="Arial" w:eastAsia="Arial" w:hAnsi="Arial" w:cs="Arial"/>
        </w:rPr>
        <w:t>n</w:t>
      </w:r>
      <w:r>
        <w:rPr>
          <w:rFonts w:ascii="Arial" w:eastAsia="Arial" w:hAnsi="Arial" w:cs="Arial"/>
          <w:spacing w:val="-1"/>
        </w:rPr>
        <w:t>e</w:t>
      </w:r>
      <w:r>
        <w:rPr>
          <w:rFonts w:ascii="Arial" w:eastAsia="Arial" w:hAnsi="Arial" w:cs="Arial"/>
        </w:rPr>
        <w:t>urons.</w:t>
      </w:r>
      <w:r>
        <w:rPr>
          <w:rFonts w:ascii="Arial" w:eastAsia="Arial" w:hAnsi="Arial" w:cs="Arial"/>
          <w:spacing w:val="4"/>
        </w:rPr>
        <w:t xml:space="preserve"> </w:t>
      </w:r>
      <w:r>
        <w:rPr>
          <w:rFonts w:ascii="Arial" w:eastAsia="Arial" w:hAnsi="Arial" w:cs="Arial"/>
          <w:spacing w:val="1"/>
        </w:rPr>
        <w:t>(</w:t>
      </w:r>
      <w:r>
        <w:rPr>
          <w:rFonts w:ascii="Arial" w:eastAsia="Arial" w:hAnsi="Arial" w:cs="Arial"/>
          <w:spacing w:val="-1"/>
        </w:rPr>
        <w:t>A</w:t>
      </w:r>
      <w:r>
        <w:rPr>
          <w:rFonts w:ascii="Arial" w:eastAsia="Arial" w:hAnsi="Arial" w:cs="Arial"/>
        </w:rPr>
        <w:t>)</w:t>
      </w:r>
      <w:r>
        <w:rPr>
          <w:rFonts w:ascii="Arial" w:eastAsia="Arial" w:hAnsi="Arial" w:cs="Arial"/>
          <w:spacing w:val="4"/>
        </w:rPr>
        <w:t xml:space="preserve"> </w:t>
      </w:r>
      <w:r>
        <w:rPr>
          <w:rFonts w:ascii="Arial" w:eastAsia="Arial" w:hAnsi="Arial" w:cs="Arial"/>
          <w:spacing w:val="-1"/>
        </w:rPr>
        <w:t>C</w:t>
      </w:r>
      <w:r>
        <w:rPr>
          <w:rFonts w:ascii="Arial" w:eastAsia="Arial" w:hAnsi="Arial" w:cs="Arial"/>
        </w:rPr>
        <w:t>e</w:t>
      </w:r>
      <w:r>
        <w:rPr>
          <w:rFonts w:ascii="Arial" w:eastAsia="Arial" w:hAnsi="Arial" w:cs="Arial"/>
          <w:spacing w:val="-1"/>
        </w:rPr>
        <w:t>ll</w:t>
      </w:r>
      <w:r>
        <w:rPr>
          <w:rFonts w:ascii="Arial" w:eastAsia="Arial" w:hAnsi="Arial" w:cs="Arial"/>
        </w:rPr>
        <w:t>s</w:t>
      </w:r>
      <w:r>
        <w:rPr>
          <w:rFonts w:ascii="Arial" w:eastAsia="Arial" w:hAnsi="Arial" w:cs="Arial"/>
          <w:spacing w:val="4"/>
        </w:rPr>
        <w:t xml:space="preserve"> </w:t>
      </w:r>
      <w:r>
        <w:rPr>
          <w:rFonts w:ascii="Arial" w:eastAsia="Arial" w:hAnsi="Arial" w:cs="Arial"/>
        </w:rPr>
        <w:t>are</w:t>
      </w:r>
      <w:r>
        <w:rPr>
          <w:rFonts w:ascii="Arial" w:eastAsia="Arial" w:hAnsi="Arial" w:cs="Arial"/>
          <w:spacing w:val="4"/>
        </w:rPr>
        <w:t xml:space="preserve"> </w:t>
      </w:r>
      <w:r>
        <w:rPr>
          <w:rFonts w:ascii="Arial" w:eastAsia="Arial" w:hAnsi="Arial" w:cs="Arial"/>
        </w:rPr>
        <w:t>as</w:t>
      </w:r>
      <w:r>
        <w:rPr>
          <w:rFonts w:ascii="Arial" w:eastAsia="Arial" w:hAnsi="Arial" w:cs="Arial"/>
          <w:spacing w:val="-1"/>
        </w:rPr>
        <w:t>pi</w:t>
      </w:r>
      <w:r>
        <w:rPr>
          <w:rFonts w:ascii="Arial" w:eastAsia="Arial" w:hAnsi="Arial" w:cs="Arial"/>
          <w:spacing w:val="1"/>
        </w:rPr>
        <w:t>r</w:t>
      </w:r>
      <w:r>
        <w:rPr>
          <w:rFonts w:ascii="Arial" w:eastAsia="Arial" w:hAnsi="Arial" w:cs="Arial"/>
        </w:rPr>
        <w:t>ated</w:t>
      </w:r>
      <w:r>
        <w:rPr>
          <w:rFonts w:ascii="Arial" w:eastAsia="Arial" w:hAnsi="Arial" w:cs="Arial"/>
          <w:spacing w:val="1"/>
        </w:rPr>
        <w:t xml:space="preserve"> </w:t>
      </w:r>
      <w:r>
        <w:rPr>
          <w:rFonts w:ascii="Arial" w:eastAsia="Arial" w:hAnsi="Arial" w:cs="Arial"/>
          <w:spacing w:val="3"/>
        </w:rPr>
        <w:t>f</w:t>
      </w:r>
      <w:r>
        <w:rPr>
          <w:rFonts w:ascii="Arial" w:eastAsia="Arial" w:hAnsi="Arial" w:cs="Arial"/>
          <w:spacing w:val="1"/>
        </w:rPr>
        <w:t>r</w:t>
      </w:r>
      <w:r>
        <w:rPr>
          <w:rFonts w:ascii="Arial" w:eastAsia="Arial" w:hAnsi="Arial" w:cs="Arial"/>
          <w:spacing w:val="-3"/>
        </w:rPr>
        <w:t>o</w:t>
      </w:r>
      <w:r>
        <w:rPr>
          <w:rFonts w:ascii="Arial" w:eastAsia="Arial" w:hAnsi="Arial" w:cs="Arial"/>
        </w:rPr>
        <w:t>m</w:t>
      </w:r>
      <w:r>
        <w:rPr>
          <w:rFonts w:ascii="Arial" w:eastAsia="Arial" w:hAnsi="Arial" w:cs="Arial"/>
          <w:spacing w:val="4"/>
        </w:rPr>
        <w:t xml:space="preserve"> </w:t>
      </w:r>
      <w:r>
        <w:rPr>
          <w:rFonts w:ascii="Arial" w:eastAsia="Arial" w:hAnsi="Arial" w:cs="Arial"/>
          <w:spacing w:val="1"/>
        </w:rPr>
        <w:t>t</w:t>
      </w:r>
      <w:r>
        <w:rPr>
          <w:rFonts w:ascii="Arial" w:eastAsia="Arial" w:hAnsi="Arial" w:cs="Arial"/>
        </w:rPr>
        <w:t xml:space="preserve">he </w:t>
      </w:r>
      <w:r>
        <w:rPr>
          <w:rFonts w:ascii="Arial" w:eastAsia="Arial" w:hAnsi="Arial" w:cs="Arial"/>
          <w:spacing w:val="2"/>
        </w:rPr>
        <w:t>g</w:t>
      </w:r>
      <w:r>
        <w:rPr>
          <w:rFonts w:ascii="Arial" w:eastAsia="Arial" w:hAnsi="Arial" w:cs="Arial"/>
        </w:rPr>
        <w:t>a</w:t>
      </w:r>
      <w:r>
        <w:rPr>
          <w:rFonts w:ascii="Arial" w:eastAsia="Arial" w:hAnsi="Arial" w:cs="Arial"/>
          <w:spacing w:val="-3"/>
        </w:rPr>
        <w:t>n</w:t>
      </w:r>
      <w:r>
        <w:rPr>
          <w:rFonts w:ascii="Arial" w:eastAsia="Arial" w:hAnsi="Arial" w:cs="Arial"/>
          <w:spacing w:val="2"/>
        </w:rPr>
        <w:t>g</w:t>
      </w:r>
      <w:r>
        <w:rPr>
          <w:rFonts w:ascii="Arial" w:eastAsia="Arial" w:hAnsi="Arial" w:cs="Arial"/>
          <w:spacing w:val="-1"/>
        </w:rPr>
        <w:t>li</w:t>
      </w:r>
      <w:r>
        <w:rPr>
          <w:rFonts w:ascii="Arial" w:eastAsia="Arial" w:hAnsi="Arial" w:cs="Arial"/>
        </w:rPr>
        <w:t>on</w:t>
      </w:r>
      <w:r>
        <w:rPr>
          <w:rFonts w:ascii="Arial" w:eastAsia="Arial" w:hAnsi="Arial" w:cs="Arial"/>
          <w:spacing w:val="3"/>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3"/>
        </w:rPr>
        <w:t xml:space="preserve"> </w:t>
      </w:r>
      <w:r>
        <w:rPr>
          <w:rFonts w:ascii="Arial" w:eastAsia="Arial" w:hAnsi="Arial" w:cs="Arial"/>
        </w:rPr>
        <w:t>cu</w:t>
      </w:r>
      <w:r>
        <w:rPr>
          <w:rFonts w:ascii="Arial" w:eastAsia="Arial" w:hAnsi="Arial" w:cs="Arial"/>
          <w:spacing w:val="-1"/>
        </w:rPr>
        <w:t>l</w:t>
      </w:r>
      <w:r>
        <w:rPr>
          <w:rFonts w:ascii="Arial" w:eastAsia="Arial" w:hAnsi="Arial" w:cs="Arial"/>
          <w:spacing w:val="1"/>
        </w:rPr>
        <w:t>t</w:t>
      </w:r>
      <w:r>
        <w:rPr>
          <w:rFonts w:ascii="Arial" w:eastAsia="Arial" w:hAnsi="Arial" w:cs="Arial"/>
        </w:rPr>
        <w:t>ured</w:t>
      </w:r>
      <w:r>
        <w:rPr>
          <w:rFonts w:ascii="Arial" w:eastAsia="Arial" w:hAnsi="Arial" w:cs="Arial"/>
          <w:spacing w:val="3"/>
        </w:rPr>
        <w:t xml:space="preserve"> </w:t>
      </w:r>
      <w:r>
        <w:rPr>
          <w:rFonts w:ascii="Arial" w:eastAsia="Arial" w:hAnsi="Arial" w:cs="Arial"/>
        </w:rPr>
        <w:t>on</w:t>
      </w:r>
      <w:r>
        <w:rPr>
          <w:rFonts w:ascii="Arial" w:eastAsia="Arial" w:hAnsi="Arial" w:cs="Arial"/>
          <w:spacing w:val="3"/>
        </w:rPr>
        <w:t xml:space="preserve"> </w:t>
      </w:r>
      <w:r>
        <w:rPr>
          <w:rFonts w:ascii="Arial" w:eastAsia="Arial" w:hAnsi="Arial" w:cs="Arial"/>
        </w:rPr>
        <w:t>a d</w:t>
      </w:r>
      <w:r>
        <w:rPr>
          <w:rFonts w:ascii="Arial" w:eastAsia="Arial" w:hAnsi="Arial" w:cs="Arial"/>
          <w:spacing w:val="-1"/>
        </w:rPr>
        <w:t>i</w:t>
      </w:r>
      <w:r>
        <w:rPr>
          <w:rFonts w:ascii="Arial" w:eastAsia="Arial" w:hAnsi="Arial" w:cs="Arial"/>
        </w:rPr>
        <w:t>sh</w:t>
      </w:r>
      <w:r>
        <w:rPr>
          <w:rFonts w:ascii="Arial" w:eastAsia="Arial" w:hAnsi="Arial" w:cs="Arial"/>
          <w:spacing w:val="3"/>
        </w:rPr>
        <w:t xml:space="preserve"> </w:t>
      </w:r>
      <w:r>
        <w:rPr>
          <w:rFonts w:ascii="Arial" w:eastAsia="Arial" w:hAnsi="Arial" w:cs="Arial"/>
        </w:rPr>
        <w:t>co</w:t>
      </w:r>
      <w:r>
        <w:rPr>
          <w:rFonts w:ascii="Arial" w:eastAsia="Arial" w:hAnsi="Arial" w:cs="Arial"/>
          <w:spacing w:val="-1"/>
        </w:rPr>
        <w:t>n</w:t>
      </w:r>
      <w:r>
        <w:rPr>
          <w:rFonts w:ascii="Arial" w:eastAsia="Arial" w:hAnsi="Arial" w:cs="Arial"/>
          <w:spacing w:val="1"/>
        </w:rPr>
        <w:t>t</w:t>
      </w:r>
      <w:r>
        <w:rPr>
          <w:rFonts w:ascii="Arial" w:eastAsia="Arial" w:hAnsi="Arial" w:cs="Arial"/>
        </w:rPr>
        <w:t>a</w:t>
      </w:r>
      <w:r>
        <w:rPr>
          <w:rFonts w:ascii="Arial" w:eastAsia="Arial" w:hAnsi="Arial" w:cs="Arial"/>
          <w:spacing w:val="-1"/>
        </w:rPr>
        <w:t>i</w:t>
      </w:r>
      <w:r>
        <w:rPr>
          <w:rFonts w:ascii="Arial" w:eastAsia="Arial" w:hAnsi="Arial" w:cs="Arial"/>
        </w:rPr>
        <w:t>n</w:t>
      </w:r>
      <w:r>
        <w:rPr>
          <w:rFonts w:ascii="Arial" w:eastAsia="Arial" w:hAnsi="Arial" w:cs="Arial"/>
          <w:spacing w:val="-1"/>
        </w:rPr>
        <w:t>i</w:t>
      </w:r>
      <w:r>
        <w:rPr>
          <w:rFonts w:ascii="Arial" w:eastAsia="Arial" w:hAnsi="Arial" w:cs="Arial"/>
        </w:rPr>
        <w:t>ng</w:t>
      </w:r>
      <w:r>
        <w:rPr>
          <w:rFonts w:ascii="Arial" w:eastAsia="Arial" w:hAnsi="Arial" w:cs="Arial"/>
          <w:spacing w:val="5"/>
        </w:rPr>
        <w:t xml:space="preserve"> </w:t>
      </w:r>
      <w:r>
        <w:rPr>
          <w:rFonts w:ascii="Arial" w:eastAsia="Arial" w:hAnsi="Arial" w:cs="Arial"/>
        </w:rPr>
        <w:t>a cu</w:t>
      </w:r>
      <w:r>
        <w:rPr>
          <w:rFonts w:ascii="Arial" w:eastAsia="Arial" w:hAnsi="Arial" w:cs="Arial"/>
          <w:spacing w:val="-1"/>
        </w:rPr>
        <w:t>l</w:t>
      </w:r>
      <w:r>
        <w:rPr>
          <w:rFonts w:ascii="Arial" w:eastAsia="Arial" w:hAnsi="Arial" w:cs="Arial"/>
          <w:spacing w:val="1"/>
        </w:rPr>
        <w:t>t</w:t>
      </w:r>
      <w:r>
        <w:rPr>
          <w:rFonts w:ascii="Arial" w:eastAsia="Arial" w:hAnsi="Arial" w:cs="Arial"/>
        </w:rPr>
        <w:t>ure</w:t>
      </w:r>
      <w:r>
        <w:rPr>
          <w:rFonts w:ascii="Arial" w:eastAsia="Arial" w:hAnsi="Arial" w:cs="Arial"/>
          <w:spacing w:val="3"/>
        </w:rPr>
        <w:t xml:space="preserve"> </w:t>
      </w:r>
      <w:r>
        <w:rPr>
          <w:rFonts w:ascii="Arial" w:eastAsia="Arial" w:hAnsi="Arial" w:cs="Arial"/>
          <w:spacing w:val="1"/>
        </w:rPr>
        <w:t>m</w:t>
      </w:r>
      <w:r>
        <w:rPr>
          <w:rFonts w:ascii="Arial" w:eastAsia="Arial" w:hAnsi="Arial" w:cs="Arial"/>
        </w:rPr>
        <w:t>e</w:t>
      </w:r>
      <w:r>
        <w:rPr>
          <w:rFonts w:ascii="Arial" w:eastAsia="Arial" w:hAnsi="Arial" w:cs="Arial"/>
          <w:spacing w:val="-1"/>
        </w:rPr>
        <w:t>di</w:t>
      </w:r>
      <w:r>
        <w:rPr>
          <w:rFonts w:ascii="Arial" w:eastAsia="Arial" w:hAnsi="Arial" w:cs="Arial"/>
          <w:spacing w:val="1"/>
        </w:rPr>
        <w:t>a</w:t>
      </w:r>
      <w:r>
        <w:rPr>
          <w:rFonts w:ascii="Arial" w:eastAsia="Arial" w:hAnsi="Arial" w:cs="Arial"/>
        </w:rPr>
        <w:t>.</w:t>
      </w:r>
      <w:r>
        <w:rPr>
          <w:rFonts w:ascii="Arial" w:eastAsia="Arial" w:hAnsi="Arial" w:cs="Arial"/>
          <w:spacing w:val="1"/>
        </w:rPr>
        <w:t xml:space="preserve"> (</w:t>
      </w:r>
      <w:r>
        <w:rPr>
          <w:rFonts w:ascii="Arial" w:eastAsia="Arial" w:hAnsi="Arial" w:cs="Arial"/>
          <w:spacing w:val="-1"/>
        </w:rPr>
        <w:t>B</w:t>
      </w:r>
      <w:r>
        <w:rPr>
          <w:rFonts w:ascii="Arial" w:eastAsia="Arial" w:hAnsi="Arial" w:cs="Arial"/>
        </w:rPr>
        <w:t>)</w:t>
      </w:r>
      <w:r>
        <w:rPr>
          <w:rFonts w:ascii="Arial" w:eastAsia="Arial" w:hAnsi="Arial" w:cs="Arial"/>
          <w:spacing w:val="4"/>
        </w:rPr>
        <w:t xml:space="preserve"> </w:t>
      </w:r>
      <w:r>
        <w:rPr>
          <w:rFonts w:ascii="Arial" w:eastAsia="Arial" w:hAnsi="Arial" w:cs="Arial"/>
          <w:spacing w:val="-1"/>
        </w:rPr>
        <w:t>Pl</w:t>
      </w:r>
      <w:r>
        <w:rPr>
          <w:rFonts w:ascii="Arial" w:eastAsia="Arial" w:hAnsi="Arial" w:cs="Arial"/>
        </w:rPr>
        <w:t>ac</w:t>
      </w:r>
      <w:r>
        <w:rPr>
          <w:rFonts w:ascii="Arial" w:eastAsia="Arial" w:hAnsi="Arial" w:cs="Arial"/>
          <w:spacing w:val="-1"/>
        </w:rPr>
        <w:t>i</w:t>
      </w:r>
      <w:r>
        <w:rPr>
          <w:rFonts w:ascii="Arial" w:eastAsia="Arial" w:hAnsi="Arial" w:cs="Arial"/>
        </w:rPr>
        <w:t>ng</w:t>
      </w:r>
      <w:r>
        <w:rPr>
          <w:rFonts w:ascii="Arial" w:eastAsia="Arial" w:hAnsi="Arial" w:cs="Arial"/>
          <w:spacing w:val="5"/>
        </w:rPr>
        <w:t xml:space="preserve"> </w:t>
      </w:r>
      <w:r>
        <w:rPr>
          <w:rFonts w:ascii="Arial" w:eastAsia="Arial" w:hAnsi="Arial" w:cs="Arial"/>
          <w:spacing w:val="-2"/>
        </w:rPr>
        <w:t>m</w:t>
      </w:r>
      <w:r>
        <w:rPr>
          <w:rFonts w:ascii="Arial" w:eastAsia="Arial" w:hAnsi="Arial" w:cs="Arial"/>
        </w:rPr>
        <w:t>u</w:t>
      </w:r>
      <w:r>
        <w:rPr>
          <w:rFonts w:ascii="Arial" w:eastAsia="Arial" w:hAnsi="Arial" w:cs="Arial"/>
          <w:spacing w:val="-1"/>
        </w:rPr>
        <w:t>l</w:t>
      </w:r>
      <w:r>
        <w:rPr>
          <w:rFonts w:ascii="Arial" w:eastAsia="Arial" w:hAnsi="Arial" w:cs="Arial"/>
          <w:spacing w:val="1"/>
        </w:rPr>
        <w:t>t</w:t>
      </w:r>
      <w:r>
        <w:rPr>
          <w:rFonts w:ascii="Arial" w:eastAsia="Arial" w:hAnsi="Arial" w:cs="Arial"/>
          <w:spacing w:val="-1"/>
        </w:rPr>
        <w:t>i</w:t>
      </w:r>
      <w:r>
        <w:rPr>
          <w:rFonts w:ascii="Arial" w:eastAsia="Arial" w:hAnsi="Arial" w:cs="Arial"/>
        </w:rPr>
        <w:t>p</w:t>
      </w:r>
      <w:r>
        <w:rPr>
          <w:rFonts w:ascii="Arial" w:eastAsia="Arial" w:hAnsi="Arial" w:cs="Arial"/>
          <w:spacing w:val="-1"/>
        </w:rPr>
        <w:t>l</w:t>
      </w:r>
      <w:r>
        <w:rPr>
          <w:rFonts w:ascii="Arial" w:eastAsia="Arial" w:hAnsi="Arial" w:cs="Arial"/>
        </w:rPr>
        <w:t>e</w:t>
      </w:r>
      <w:r>
        <w:rPr>
          <w:rFonts w:ascii="Arial" w:eastAsia="Arial" w:hAnsi="Arial" w:cs="Arial"/>
          <w:spacing w:val="3"/>
        </w:rPr>
        <w:t xml:space="preserve"> </w:t>
      </w:r>
      <w:r>
        <w:rPr>
          <w:rFonts w:ascii="Arial" w:eastAsia="Arial" w:hAnsi="Arial" w:cs="Arial"/>
        </w:rPr>
        <w:t>ce</w:t>
      </w:r>
      <w:r>
        <w:rPr>
          <w:rFonts w:ascii="Arial" w:eastAsia="Arial" w:hAnsi="Arial" w:cs="Arial"/>
          <w:spacing w:val="-1"/>
        </w:rPr>
        <w:t>ll</w:t>
      </w:r>
      <w:r>
        <w:rPr>
          <w:rFonts w:ascii="Arial" w:eastAsia="Arial" w:hAnsi="Arial" w:cs="Arial"/>
        </w:rPr>
        <w:t>s</w:t>
      </w:r>
      <w:r>
        <w:rPr>
          <w:rFonts w:ascii="Arial" w:eastAsia="Arial" w:hAnsi="Arial" w:cs="Arial"/>
          <w:spacing w:val="3"/>
        </w:rPr>
        <w:t xml:space="preserve"> </w:t>
      </w:r>
      <w:r>
        <w:rPr>
          <w:rFonts w:ascii="Arial" w:eastAsia="Arial" w:hAnsi="Arial" w:cs="Arial"/>
        </w:rPr>
        <w:t>n</w:t>
      </w:r>
      <w:r>
        <w:rPr>
          <w:rFonts w:ascii="Arial" w:eastAsia="Arial" w:hAnsi="Arial" w:cs="Arial"/>
          <w:spacing w:val="-1"/>
        </w:rPr>
        <w:t>e</w:t>
      </w:r>
      <w:r>
        <w:rPr>
          <w:rFonts w:ascii="Arial" w:eastAsia="Arial" w:hAnsi="Arial" w:cs="Arial"/>
        </w:rPr>
        <w:t>ar</w:t>
      </w:r>
      <w:r>
        <w:rPr>
          <w:rFonts w:ascii="Arial" w:eastAsia="Arial" w:hAnsi="Arial" w:cs="Arial"/>
          <w:spacing w:val="4"/>
        </w:rPr>
        <w:t xml:space="preserve"> </w:t>
      </w:r>
      <w:r>
        <w:rPr>
          <w:rFonts w:ascii="Arial" w:eastAsia="Arial" w:hAnsi="Arial" w:cs="Arial"/>
        </w:rPr>
        <w:t>o</w:t>
      </w:r>
      <w:r>
        <w:rPr>
          <w:rFonts w:ascii="Arial" w:eastAsia="Arial" w:hAnsi="Arial" w:cs="Arial"/>
          <w:spacing w:val="-1"/>
        </w:rPr>
        <w:t>n</w:t>
      </w:r>
      <w:r>
        <w:rPr>
          <w:rFonts w:ascii="Arial" w:eastAsia="Arial" w:hAnsi="Arial" w:cs="Arial"/>
        </w:rPr>
        <w:t>e</w:t>
      </w:r>
      <w:r>
        <w:rPr>
          <w:rFonts w:ascii="Arial" w:eastAsia="Arial" w:hAnsi="Arial" w:cs="Arial"/>
          <w:spacing w:val="3"/>
        </w:rPr>
        <w:t xml:space="preserve"> </w:t>
      </w:r>
      <w:r>
        <w:rPr>
          <w:rFonts w:ascii="Arial" w:eastAsia="Arial" w:hAnsi="Arial" w:cs="Arial"/>
        </w:rPr>
        <w:t>a</w:t>
      </w:r>
      <w:r>
        <w:rPr>
          <w:rFonts w:ascii="Arial" w:eastAsia="Arial" w:hAnsi="Arial" w:cs="Arial"/>
          <w:spacing w:val="-1"/>
        </w:rPr>
        <w:t>n</w:t>
      </w:r>
      <w:r>
        <w:rPr>
          <w:rFonts w:ascii="Arial" w:eastAsia="Arial" w:hAnsi="Arial" w:cs="Arial"/>
        </w:rPr>
        <w:t>other</w:t>
      </w:r>
      <w:r>
        <w:rPr>
          <w:rFonts w:ascii="Arial" w:eastAsia="Arial" w:hAnsi="Arial" w:cs="Arial"/>
          <w:spacing w:val="4"/>
        </w:rPr>
        <w:t xml:space="preserve"> </w:t>
      </w:r>
      <w:r>
        <w:rPr>
          <w:rFonts w:ascii="Arial" w:eastAsia="Arial" w:hAnsi="Arial" w:cs="Arial"/>
          <w:spacing w:val="-3"/>
        </w:rPr>
        <w:t>w</w:t>
      </w:r>
      <w:r>
        <w:rPr>
          <w:rFonts w:ascii="Arial" w:eastAsia="Arial" w:hAnsi="Arial" w:cs="Arial"/>
          <w:spacing w:val="-1"/>
        </w:rPr>
        <w:t>i</w:t>
      </w:r>
      <w:r>
        <w:rPr>
          <w:rFonts w:ascii="Arial" w:eastAsia="Arial" w:hAnsi="Arial" w:cs="Arial"/>
          <w:spacing w:val="1"/>
        </w:rPr>
        <w:t>l</w:t>
      </w:r>
      <w:r>
        <w:rPr>
          <w:rFonts w:ascii="Arial" w:eastAsia="Arial" w:hAnsi="Arial" w:cs="Arial"/>
        </w:rPr>
        <w:t>l</w:t>
      </w:r>
      <w:r>
        <w:rPr>
          <w:rFonts w:ascii="Arial" w:eastAsia="Arial" w:hAnsi="Arial" w:cs="Arial"/>
          <w:spacing w:val="2"/>
        </w:rPr>
        <w:t xml:space="preserve"> </w:t>
      </w:r>
      <w:r>
        <w:rPr>
          <w:rFonts w:ascii="Arial" w:eastAsia="Arial" w:hAnsi="Arial" w:cs="Arial"/>
          <w:spacing w:val="-1"/>
        </w:rPr>
        <w:t>i</w:t>
      </w:r>
      <w:r>
        <w:rPr>
          <w:rFonts w:ascii="Arial" w:eastAsia="Arial" w:hAnsi="Arial" w:cs="Arial"/>
        </w:rPr>
        <w:t xml:space="preserve">ncrease </w:t>
      </w:r>
      <w:r>
        <w:rPr>
          <w:rFonts w:ascii="Arial" w:eastAsia="Arial" w:hAnsi="Arial" w:cs="Arial"/>
          <w:spacing w:val="1"/>
        </w:rPr>
        <w:t>t</w:t>
      </w:r>
      <w:r>
        <w:rPr>
          <w:rFonts w:ascii="Arial" w:eastAsia="Arial" w:hAnsi="Arial" w:cs="Arial"/>
        </w:rPr>
        <w:t xml:space="preserve">he </w:t>
      </w:r>
      <w:r>
        <w:rPr>
          <w:rFonts w:ascii="Arial" w:eastAsia="Arial" w:hAnsi="Arial" w:cs="Arial"/>
          <w:spacing w:val="1"/>
        </w:rPr>
        <w:t>r</w:t>
      </w:r>
      <w:r>
        <w:rPr>
          <w:rFonts w:ascii="Arial" w:eastAsia="Arial" w:hAnsi="Arial" w:cs="Arial"/>
          <w:spacing w:val="-3"/>
        </w:rPr>
        <w:t>a</w:t>
      </w:r>
      <w:r>
        <w:rPr>
          <w:rFonts w:ascii="Arial" w:eastAsia="Arial" w:hAnsi="Arial" w:cs="Arial"/>
          <w:spacing w:val="1"/>
        </w:rPr>
        <w:t>t</w:t>
      </w:r>
      <w:r>
        <w:rPr>
          <w:rFonts w:ascii="Arial" w:eastAsia="Arial" w:hAnsi="Arial" w:cs="Arial"/>
        </w:rPr>
        <w:t>e</w:t>
      </w:r>
      <w:r>
        <w:rPr>
          <w:rFonts w:ascii="Arial" w:eastAsia="Arial" w:hAnsi="Arial" w:cs="Arial"/>
          <w:spacing w:val="1"/>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4"/>
        </w:rPr>
        <w:t xml:space="preserve"> </w:t>
      </w:r>
      <w:proofErr w:type="spellStart"/>
      <w:r>
        <w:rPr>
          <w:rFonts w:ascii="Arial" w:eastAsia="Arial" w:hAnsi="Arial" w:cs="Arial"/>
        </w:rPr>
        <w:t>s</w:t>
      </w:r>
      <w:r>
        <w:rPr>
          <w:rFonts w:ascii="Arial" w:eastAsia="Arial" w:hAnsi="Arial" w:cs="Arial"/>
          <w:spacing w:val="-2"/>
        </w:rPr>
        <w:t>y</w:t>
      </w:r>
      <w:r>
        <w:rPr>
          <w:rFonts w:ascii="Arial" w:eastAsia="Arial" w:hAnsi="Arial" w:cs="Arial"/>
        </w:rPr>
        <w:t>n</w:t>
      </w:r>
      <w:r>
        <w:rPr>
          <w:rFonts w:ascii="Arial" w:eastAsia="Arial" w:hAnsi="Arial" w:cs="Arial"/>
          <w:spacing w:val="-1"/>
        </w:rPr>
        <w:t>a</w:t>
      </w:r>
      <w:r>
        <w:rPr>
          <w:rFonts w:ascii="Arial" w:eastAsia="Arial" w:hAnsi="Arial" w:cs="Arial"/>
        </w:rPr>
        <w:t>pt</w:t>
      </w:r>
      <w:r>
        <w:rPr>
          <w:rFonts w:ascii="Arial" w:eastAsia="Arial" w:hAnsi="Arial" w:cs="Arial"/>
          <w:spacing w:val="-2"/>
        </w:rPr>
        <w:t>o</w:t>
      </w:r>
      <w:r>
        <w:rPr>
          <w:rFonts w:ascii="Arial" w:eastAsia="Arial" w:hAnsi="Arial" w:cs="Arial"/>
          <w:spacing w:val="2"/>
        </w:rPr>
        <w:t>g</w:t>
      </w:r>
      <w:r>
        <w:rPr>
          <w:rFonts w:ascii="Arial" w:eastAsia="Arial" w:hAnsi="Arial" w:cs="Arial"/>
        </w:rPr>
        <w:t>e</w:t>
      </w:r>
      <w:r>
        <w:rPr>
          <w:rFonts w:ascii="Arial" w:eastAsia="Arial" w:hAnsi="Arial" w:cs="Arial"/>
          <w:spacing w:val="-1"/>
        </w:rPr>
        <w:t>n</w:t>
      </w:r>
      <w:r>
        <w:rPr>
          <w:rFonts w:ascii="Arial" w:eastAsia="Arial" w:hAnsi="Arial" w:cs="Arial"/>
          <w:spacing w:val="-3"/>
        </w:rPr>
        <w:t>e</w:t>
      </w:r>
      <w:r>
        <w:rPr>
          <w:rFonts w:ascii="Arial" w:eastAsia="Arial" w:hAnsi="Arial" w:cs="Arial"/>
        </w:rPr>
        <w:t>s</w:t>
      </w:r>
      <w:r>
        <w:rPr>
          <w:rFonts w:ascii="Arial" w:eastAsia="Arial" w:hAnsi="Arial" w:cs="Arial"/>
          <w:spacing w:val="-1"/>
        </w:rPr>
        <w:t>i</w:t>
      </w:r>
      <w:r>
        <w:rPr>
          <w:rFonts w:ascii="Arial" w:eastAsia="Arial" w:hAnsi="Arial" w:cs="Arial"/>
        </w:rPr>
        <w:t>s</w:t>
      </w:r>
      <w:proofErr w:type="spellEnd"/>
      <w:r>
        <w:rPr>
          <w:rFonts w:ascii="Arial" w:eastAsia="Arial" w:hAnsi="Arial" w:cs="Arial"/>
          <w:spacing w:val="4"/>
        </w:rPr>
        <w:t xml:space="preserve"> </w:t>
      </w:r>
      <w:r>
        <w:rPr>
          <w:rFonts w:ascii="Arial" w:eastAsia="Arial" w:hAnsi="Arial" w:cs="Arial"/>
        </w:rPr>
        <w:t>b</w:t>
      </w:r>
      <w:r>
        <w:rPr>
          <w:rFonts w:ascii="Arial" w:eastAsia="Arial" w:hAnsi="Arial" w:cs="Arial"/>
          <w:spacing w:val="-1"/>
        </w:rPr>
        <w:t>e</w:t>
      </w:r>
      <w:r>
        <w:rPr>
          <w:rFonts w:ascii="Arial" w:eastAsia="Arial" w:hAnsi="Arial" w:cs="Arial"/>
          <w:spacing w:val="1"/>
        </w:rPr>
        <w:t>t</w:t>
      </w:r>
      <w:r>
        <w:rPr>
          <w:rFonts w:ascii="Arial" w:eastAsia="Arial" w:hAnsi="Arial" w:cs="Arial"/>
          <w:spacing w:val="-3"/>
        </w:rPr>
        <w:t>w</w:t>
      </w:r>
      <w:r>
        <w:rPr>
          <w:rFonts w:ascii="Arial" w:eastAsia="Arial" w:hAnsi="Arial" w:cs="Arial"/>
        </w:rPr>
        <w:t>e</w:t>
      </w:r>
      <w:r>
        <w:rPr>
          <w:rFonts w:ascii="Arial" w:eastAsia="Arial" w:hAnsi="Arial" w:cs="Arial"/>
          <w:spacing w:val="-1"/>
        </w:rPr>
        <w:t>e</w:t>
      </w:r>
      <w:r>
        <w:rPr>
          <w:rFonts w:ascii="Arial" w:eastAsia="Arial" w:hAnsi="Arial" w:cs="Arial"/>
        </w:rPr>
        <w:t>n</w:t>
      </w:r>
      <w:r>
        <w:rPr>
          <w:rFonts w:ascii="Arial" w:eastAsia="Arial" w:hAnsi="Arial" w:cs="Arial"/>
          <w:spacing w:val="1"/>
        </w:rPr>
        <w:t xml:space="preserve"> </w:t>
      </w:r>
      <w:r>
        <w:rPr>
          <w:rFonts w:ascii="Arial" w:eastAsia="Arial" w:hAnsi="Arial" w:cs="Arial"/>
          <w:spacing w:val="-1"/>
        </w:rPr>
        <w:t>i</w:t>
      </w:r>
      <w:r>
        <w:rPr>
          <w:rFonts w:ascii="Arial" w:eastAsia="Arial" w:hAnsi="Arial" w:cs="Arial"/>
        </w:rPr>
        <w:t>d</w:t>
      </w:r>
      <w:r>
        <w:rPr>
          <w:rFonts w:ascii="Arial" w:eastAsia="Arial" w:hAnsi="Arial" w:cs="Arial"/>
          <w:spacing w:val="-1"/>
        </w:rPr>
        <w:t>e</w:t>
      </w:r>
      <w:r>
        <w:rPr>
          <w:rFonts w:ascii="Arial" w:eastAsia="Arial" w:hAnsi="Arial" w:cs="Arial"/>
        </w:rPr>
        <w:t>nti</w:t>
      </w:r>
      <w:r>
        <w:rPr>
          <w:rFonts w:ascii="Arial" w:eastAsia="Arial" w:hAnsi="Arial" w:cs="Arial"/>
          <w:spacing w:val="3"/>
        </w:rPr>
        <w:t>f</w:t>
      </w:r>
      <w:r>
        <w:rPr>
          <w:rFonts w:ascii="Arial" w:eastAsia="Arial" w:hAnsi="Arial" w:cs="Arial"/>
          <w:spacing w:val="-1"/>
        </w:rPr>
        <w:t>i</w:t>
      </w:r>
      <w:r>
        <w:rPr>
          <w:rFonts w:ascii="Arial" w:eastAsia="Arial" w:hAnsi="Arial" w:cs="Arial"/>
        </w:rPr>
        <w:t>a</w:t>
      </w:r>
      <w:r>
        <w:rPr>
          <w:rFonts w:ascii="Arial" w:eastAsia="Arial" w:hAnsi="Arial" w:cs="Arial"/>
          <w:spacing w:val="-1"/>
        </w:rPr>
        <w:t>bl</w:t>
      </w:r>
      <w:r>
        <w:rPr>
          <w:rFonts w:ascii="Arial" w:eastAsia="Arial" w:hAnsi="Arial" w:cs="Arial"/>
        </w:rPr>
        <w:t>e</w:t>
      </w:r>
      <w:r>
        <w:rPr>
          <w:rFonts w:ascii="Arial" w:eastAsia="Arial" w:hAnsi="Arial" w:cs="Arial"/>
          <w:spacing w:val="1"/>
        </w:rPr>
        <w:t xml:space="preserve"> </w:t>
      </w:r>
      <w:r>
        <w:rPr>
          <w:rFonts w:ascii="Arial" w:eastAsia="Arial" w:hAnsi="Arial" w:cs="Arial"/>
        </w:rPr>
        <w:t>n</w:t>
      </w:r>
      <w:r>
        <w:rPr>
          <w:rFonts w:ascii="Arial" w:eastAsia="Arial" w:hAnsi="Arial" w:cs="Arial"/>
          <w:spacing w:val="-1"/>
        </w:rPr>
        <w:t>e</w:t>
      </w:r>
      <w:r>
        <w:rPr>
          <w:rFonts w:ascii="Arial" w:eastAsia="Arial" w:hAnsi="Arial" w:cs="Arial"/>
        </w:rPr>
        <w:t>uron</w:t>
      </w:r>
      <w:r>
        <w:rPr>
          <w:rFonts w:ascii="Arial" w:eastAsia="Arial" w:hAnsi="Arial" w:cs="Arial"/>
          <w:spacing w:val="1"/>
        </w:rPr>
        <w:t>s</w:t>
      </w:r>
      <w:r>
        <w:rPr>
          <w:rFonts w:ascii="Arial" w:eastAsia="Arial" w:hAnsi="Arial" w:cs="Arial"/>
        </w:rPr>
        <w:t>.</w:t>
      </w:r>
      <w:r>
        <w:rPr>
          <w:rFonts w:ascii="Arial" w:eastAsia="Arial" w:hAnsi="Arial" w:cs="Arial"/>
          <w:spacing w:val="2"/>
        </w:rPr>
        <w:t xml:space="preserve"> </w:t>
      </w:r>
      <w:r>
        <w:rPr>
          <w:rFonts w:ascii="Arial" w:eastAsia="Arial" w:hAnsi="Arial" w:cs="Arial"/>
          <w:spacing w:val="-1"/>
        </w:rPr>
        <w:t>H</w:t>
      </w:r>
      <w:r>
        <w:rPr>
          <w:rFonts w:ascii="Arial" w:eastAsia="Arial" w:hAnsi="Arial" w:cs="Arial"/>
          <w:spacing w:val="-3"/>
        </w:rPr>
        <w:t>e</w:t>
      </w:r>
      <w:r>
        <w:rPr>
          <w:rFonts w:ascii="Arial" w:eastAsia="Arial" w:hAnsi="Arial" w:cs="Arial"/>
          <w:spacing w:val="1"/>
        </w:rPr>
        <w:t>r</w:t>
      </w:r>
      <w:r>
        <w:rPr>
          <w:rFonts w:ascii="Arial" w:eastAsia="Arial" w:hAnsi="Arial" w:cs="Arial"/>
        </w:rPr>
        <w:t>e</w:t>
      </w:r>
      <w:r>
        <w:rPr>
          <w:rFonts w:ascii="Arial" w:eastAsia="Arial" w:hAnsi="Arial" w:cs="Arial"/>
          <w:spacing w:val="1"/>
        </w:rPr>
        <w:t xml:space="preserve"> t</w:t>
      </w:r>
      <w:r>
        <w:rPr>
          <w:rFonts w:ascii="Arial" w:eastAsia="Arial" w:hAnsi="Arial" w:cs="Arial"/>
        </w:rPr>
        <w:t xml:space="preserve">he </w:t>
      </w:r>
      <w:r>
        <w:rPr>
          <w:rFonts w:ascii="Arial" w:eastAsia="Arial" w:hAnsi="Arial" w:cs="Arial"/>
          <w:spacing w:val="-2"/>
        </w:rPr>
        <w:t>s</w:t>
      </w:r>
      <w:r>
        <w:rPr>
          <w:rFonts w:ascii="Arial" w:eastAsia="Arial" w:hAnsi="Arial" w:cs="Arial"/>
          <w:spacing w:val="1"/>
        </w:rPr>
        <w:t>t</w:t>
      </w:r>
      <w:r>
        <w:rPr>
          <w:rFonts w:ascii="Arial" w:eastAsia="Arial" w:hAnsi="Arial" w:cs="Arial"/>
        </w:rPr>
        <w:t>u</w:t>
      </w:r>
      <w:r>
        <w:rPr>
          <w:rFonts w:ascii="Arial" w:eastAsia="Arial" w:hAnsi="Arial" w:cs="Arial"/>
          <w:spacing w:val="-2"/>
        </w:rPr>
        <w:t>m</w:t>
      </w:r>
      <w:r>
        <w:rPr>
          <w:rFonts w:ascii="Arial" w:eastAsia="Arial" w:hAnsi="Arial" w:cs="Arial"/>
        </w:rPr>
        <w:t>ps</w:t>
      </w:r>
      <w:r>
        <w:rPr>
          <w:rFonts w:ascii="Arial" w:eastAsia="Arial" w:hAnsi="Arial" w:cs="Arial"/>
          <w:spacing w:val="1"/>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4"/>
        </w:rPr>
        <w:t xml:space="preserve"> </w:t>
      </w:r>
      <w:r>
        <w:rPr>
          <w:rFonts w:ascii="Arial" w:eastAsia="Arial" w:hAnsi="Arial" w:cs="Arial"/>
          <w:spacing w:val="1"/>
        </w:rPr>
        <w:t>t</w:t>
      </w:r>
      <w:r>
        <w:rPr>
          <w:rFonts w:ascii="Arial" w:eastAsia="Arial" w:hAnsi="Arial" w:cs="Arial"/>
          <w:spacing w:val="-3"/>
        </w:rPr>
        <w:t>w</w:t>
      </w:r>
      <w:r>
        <w:rPr>
          <w:rFonts w:ascii="Arial" w:eastAsia="Arial" w:hAnsi="Arial" w:cs="Arial"/>
        </w:rPr>
        <w:t>o</w:t>
      </w:r>
      <w:r>
        <w:rPr>
          <w:rFonts w:ascii="Arial" w:eastAsia="Arial" w:hAnsi="Arial" w:cs="Arial"/>
          <w:spacing w:val="3"/>
        </w:rPr>
        <w:t xml:space="preserve"> </w:t>
      </w:r>
      <w:r>
        <w:rPr>
          <w:rFonts w:ascii="Arial" w:eastAsia="Arial" w:hAnsi="Arial" w:cs="Arial"/>
        </w:rPr>
        <w:t>n</w:t>
      </w:r>
      <w:r>
        <w:rPr>
          <w:rFonts w:ascii="Arial" w:eastAsia="Arial" w:hAnsi="Arial" w:cs="Arial"/>
          <w:spacing w:val="-1"/>
        </w:rPr>
        <w:t>e</w:t>
      </w:r>
      <w:r>
        <w:rPr>
          <w:rFonts w:ascii="Arial" w:eastAsia="Arial" w:hAnsi="Arial" w:cs="Arial"/>
        </w:rPr>
        <w:t>urons</w:t>
      </w:r>
      <w:r>
        <w:rPr>
          <w:rFonts w:ascii="Arial" w:eastAsia="Arial" w:hAnsi="Arial" w:cs="Arial"/>
          <w:spacing w:val="1"/>
        </w:rPr>
        <w:t xml:space="preserve"> </w:t>
      </w:r>
      <w:r>
        <w:rPr>
          <w:rFonts w:ascii="Arial" w:eastAsia="Arial" w:hAnsi="Arial" w:cs="Arial"/>
        </w:rPr>
        <w:t>a</w:t>
      </w:r>
      <w:r>
        <w:rPr>
          <w:rFonts w:ascii="Arial" w:eastAsia="Arial" w:hAnsi="Arial" w:cs="Arial"/>
          <w:spacing w:val="-2"/>
        </w:rPr>
        <w:t>r</w:t>
      </w:r>
      <w:r>
        <w:rPr>
          <w:rFonts w:ascii="Arial" w:eastAsia="Arial" w:hAnsi="Arial" w:cs="Arial"/>
        </w:rPr>
        <w:t>e a</w:t>
      </w:r>
      <w:r>
        <w:rPr>
          <w:rFonts w:ascii="Arial" w:eastAsia="Arial" w:hAnsi="Arial" w:cs="Arial"/>
          <w:spacing w:val="-1"/>
        </w:rPr>
        <w:t>l</w:t>
      </w:r>
      <w:r>
        <w:rPr>
          <w:rFonts w:ascii="Arial" w:eastAsia="Arial" w:hAnsi="Arial" w:cs="Arial"/>
          <w:spacing w:val="1"/>
        </w:rPr>
        <w:t>m</w:t>
      </w:r>
      <w:r>
        <w:rPr>
          <w:rFonts w:ascii="Arial" w:eastAsia="Arial" w:hAnsi="Arial" w:cs="Arial"/>
        </w:rPr>
        <w:t xml:space="preserve">ost </w:t>
      </w:r>
      <w:r>
        <w:rPr>
          <w:rFonts w:ascii="Arial" w:eastAsia="Arial" w:hAnsi="Arial" w:cs="Arial"/>
          <w:spacing w:val="1"/>
        </w:rPr>
        <w:t>t</w:t>
      </w:r>
      <w:r>
        <w:rPr>
          <w:rFonts w:ascii="Arial" w:eastAsia="Arial" w:hAnsi="Arial" w:cs="Arial"/>
        </w:rPr>
        <w:t>o</w:t>
      </w:r>
      <w:r>
        <w:rPr>
          <w:rFonts w:ascii="Arial" w:eastAsia="Arial" w:hAnsi="Arial" w:cs="Arial"/>
          <w:spacing w:val="-1"/>
        </w:rPr>
        <w:t>u</w:t>
      </w:r>
      <w:r>
        <w:rPr>
          <w:rFonts w:ascii="Arial" w:eastAsia="Arial" w:hAnsi="Arial" w:cs="Arial"/>
        </w:rPr>
        <w:t>ch</w:t>
      </w:r>
      <w:r>
        <w:rPr>
          <w:rFonts w:ascii="Arial" w:eastAsia="Arial" w:hAnsi="Arial" w:cs="Arial"/>
          <w:spacing w:val="-1"/>
        </w:rPr>
        <w:t>i</w:t>
      </w:r>
      <w:r>
        <w:rPr>
          <w:rFonts w:ascii="Arial" w:eastAsia="Arial" w:hAnsi="Arial" w:cs="Arial"/>
          <w:spacing w:val="-3"/>
        </w:rPr>
        <w:t>n</w:t>
      </w:r>
      <w:r>
        <w:rPr>
          <w:rFonts w:ascii="Arial" w:eastAsia="Arial" w:hAnsi="Arial" w:cs="Arial"/>
          <w:spacing w:val="2"/>
        </w:rPr>
        <w:t>g</w:t>
      </w:r>
      <w:r>
        <w:rPr>
          <w:rFonts w:ascii="Arial" w:eastAsia="Arial" w:hAnsi="Arial" w:cs="Arial"/>
        </w:rPr>
        <w:t>.</w:t>
      </w:r>
      <w:r>
        <w:rPr>
          <w:rFonts w:ascii="Arial" w:eastAsia="Arial" w:hAnsi="Arial" w:cs="Arial"/>
          <w:spacing w:val="1"/>
        </w:rPr>
        <w:t xml:space="preserve"> </w:t>
      </w:r>
      <w:r>
        <w:rPr>
          <w:rFonts w:ascii="Arial" w:eastAsia="Arial" w:hAnsi="Arial" w:cs="Arial"/>
          <w:spacing w:val="-1"/>
        </w:rPr>
        <w:t>S</w:t>
      </w:r>
      <w:r>
        <w:rPr>
          <w:rFonts w:ascii="Arial" w:eastAsia="Arial" w:hAnsi="Arial" w:cs="Arial"/>
        </w:rPr>
        <w:t>ca</w:t>
      </w:r>
      <w:r>
        <w:rPr>
          <w:rFonts w:ascii="Arial" w:eastAsia="Arial" w:hAnsi="Arial" w:cs="Arial"/>
          <w:spacing w:val="-1"/>
        </w:rPr>
        <w:t>l</w:t>
      </w:r>
      <w:r>
        <w:rPr>
          <w:rFonts w:ascii="Arial" w:eastAsia="Arial" w:hAnsi="Arial" w:cs="Arial"/>
        </w:rPr>
        <w:t xml:space="preserve">e </w:t>
      </w:r>
      <w:r>
        <w:rPr>
          <w:rFonts w:ascii="Arial" w:eastAsia="Arial" w:hAnsi="Arial" w:cs="Arial"/>
          <w:spacing w:val="-2"/>
        </w:rPr>
        <w:t>b</w:t>
      </w:r>
      <w:r>
        <w:rPr>
          <w:rFonts w:ascii="Arial" w:eastAsia="Arial" w:hAnsi="Arial" w:cs="Arial"/>
        </w:rPr>
        <w:t>ar</w:t>
      </w:r>
      <w:r>
        <w:rPr>
          <w:rFonts w:ascii="Arial" w:eastAsia="Arial" w:hAnsi="Arial" w:cs="Arial"/>
          <w:spacing w:val="2"/>
        </w:rPr>
        <w:t xml:space="preserve"> </w:t>
      </w:r>
      <w:r>
        <w:rPr>
          <w:rFonts w:ascii="Arial" w:eastAsia="Arial" w:hAnsi="Arial" w:cs="Arial"/>
        </w:rPr>
        <w:t>1</w:t>
      </w:r>
      <w:r>
        <w:rPr>
          <w:rFonts w:ascii="Arial" w:eastAsia="Arial" w:hAnsi="Arial" w:cs="Arial"/>
          <w:spacing w:val="-1"/>
        </w:rPr>
        <w:t>0</w:t>
      </w:r>
      <w:r>
        <w:rPr>
          <w:rFonts w:ascii="Arial" w:eastAsia="Arial" w:hAnsi="Arial" w:cs="Arial"/>
        </w:rPr>
        <w:t>0 µ</w:t>
      </w:r>
      <w:r>
        <w:rPr>
          <w:rFonts w:ascii="Arial" w:eastAsia="Arial" w:hAnsi="Arial" w:cs="Arial"/>
          <w:spacing w:val="-2"/>
        </w:rPr>
        <w:t>m</w:t>
      </w:r>
      <w:r>
        <w:rPr>
          <w:rFonts w:ascii="Arial" w:eastAsia="Arial" w:hAnsi="Arial" w:cs="Arial"/>
        </w:rPr>
        <w:t>.</w:t>
      </w:r>
    </w:p>
    <w:p w:rsidR="0040076F" w:rsidRPr="009F1320" w:rsidRDefault="0040076F" w:rsidP="00556B9C">
      <w:pPr>
        <w:ind w:firstLine="720"/>
        <w:jc w:val="both"/>
        <w:rPr>
          <w:rFonts w:ascii="Arial" w:hAnsi="Arial" w:cs="Arial"/>
        </w:rPr>
      </w:pPr>
    </w:p>
    <w:p w:rsidR="005261FF" w:rsidRPr="009F1320" w:rsidRDefault="005261FF">
      <w:pPr>
        <w:spacing w:line="300" w:lineRule="auto"/>
        <w:ind w:firstLine="720"/>
        <w:jc w:val="both"/>
        <w:rPr>
          <w:rFonts w:ascii="Arial" w:hAnsi="Arial" w:cs="Arial"/>
        </w:rPr>
      </w:pPr>
      <w:r w:rsidRPr="009F1320">
        <w:rPr>
          <w:rFonts w:ascii="Arial" w:hAnsi="Arial" w:cs="Arial"/>
        </w:rPr>
        <w:t>Cells can be positioned next to each other at the time of plating to induce rapid synaptogenesis</w:t>
      </w:r>
      <w:r w:rsidR="0059709F" w:rsidRPr="009F1320">
        <w:rPr>
          <w:rFonts w:ascii="Arial" w:hAnsi="Arial" w:cs="Arial"/>
        </w:rPr>
        <w:t xml:space="preserve"> (</w:t>
      </w:r>
      <w:r w:rsidR="0059709F" w:rsidRPr="009F1320">
        <w:rPr>
          <w:rFonts w:ascii="Arial" w:hAnsi="Arial" w:cs="Arial"/>
          <w:b/>
        </w:rPr>
        <w:t xml:space="preserve">Figure </w:t>
      </w:r>
      <w:r w:rsidR="0040076F">
        <w:rPr>
          <w:rFonts w:ascii="Arial" w:hAnsi="Arial" w:cs="Arial"/>
          <w:b/>
        </w:rPr>
        <w:t>5B</w:t>
      </w:r>
      <w:r w:rsidR="0059709F" w:rsidRPr="009F1320">
        <w:rPr>
          <w:rFonts w:ascii="Arial" w:hAnsi="Arial" w:cs="Arial"/>
        </w:rPr>
        <w:t>)</w:t>
      </w:r>
      <w:r w:rsidRPr="009F1320">
        <w:rPr>
          <w:rFonts w:ascii="Arial" w:hAnsi="Arial" w:cs="Arial"/>
        </w:rPr>
        <w:t>. Synaptic contacts are established most rapidly if the stumps of the cells' processes are touching.</w:t>
      </w:r>
      <w:r w:rsidR="00843ED6" w:rsidRPr="009F1320">
        <w:rPr>
          <w:rFonts w:ascii="Arial" w:hAnsi="Arial" w:cs="Arial"/>
        </w:rPr>
        <w:t xml:space="preserve"> After 24 hrs synaptic responses are able to be measured in pairing of neurons. Depending on the type of cells used there are different types of synaptic responses one will measure.</w:t>
      </w:r>
      <w:r w:rsidR="009F1320" w:rsidRPr="009F1320">
        <w:rPr>
          <w:rFonts w:ascii="Arial" w:hAnsi="Arial" w:cs="Arial"/>
        </w:rPr>
        <w:t xml:space="preserve"> </w:t>
      </w:r>
    </w:p>
    <w:p w:rsidR="00556B9C" w:rsidRPr="009F1320" w:rsidRDefault="00556B9C">
      <w:pPr>
        <w:spacing w:line="300" w:lineRule="auto"/>
        <w:jc w:val="both"/>
        <w:rPr>
          <w:rFonts w:ascii="Arial" w:hAnsi="Arial" w:cs="Arial"/>
          <w:u w:val="single"/>
        </w:rPr>
      </w:pPr>
    </w:p>
    <w:p w:rsidR="002B0C2F" w:rsidRPr="009F1320" w:rsidRDefault="002B0C2F">
      <w:pPr>
        <w:spacing w:line="300" w:lineRule="auto"/>
        <w:jc w:val="both"/>
        <w:rPr>
          <w:rFonts w:ascii="Arial" w:hAnsi="Arial" w:cs="Arial"/>
          <w:b/>
          <w:i/>
          <w:u w:val="single"/>
        </w:rPr>
      </w:pPr>
      <w:r w:rsidRPr="009F1320">
        <w:rPr>
          <w:rFonts w:ascii="Arial" w:hAnsi="Arial" w:cs="Arial"/>
          <w:b/>
          <w:i/>
          <w:u w:val="single"/>
        </w:rPr>
        <w:t>Electrophysiological measures of neurons in culture</w:t>
      </w:r>
    </w:p>
    <w:p w:rsidR="002B0C2F" w:rsidRPr="009F1320" w:rsidRDefault="002B0C2F">
      <w:pPr>
        <w:spacing w:line="300" w:lineRule="auto"/>
        <w:jc w:val="both"/>
        <w:rPr>
          <w:rFonts w:ascii="Arial" w:hAnsi="Arial" w:cs="Arial"/>
          <w:u w:val="single"/>
        </w:rPr>
      </w:pPr>
    </w:p>
    <w:p w:rsidR="002B0C2F" w:rsidRPr="009F1320" w:rsidRDefault="00843ED6">
      <w:pPr>
        <w:spacing w:line="300" w:lineRule="auto"/>
        <w:jc w:val="both"/>
        <w:rPr>
          <w:rFonts w:ascii="Arial" w:hAnsi="Arial" w:cs="Arial"/>
        </w:rPr>
      </w:pPr>
      <w:r w:rsidRPr="009F1320">
        <w:rPr>
          <w:rFonts w:ascii="Arial" w:hAnsi="Arial" w:cs="Arial"/>
        </w:rPr>
        <w:t xml:space="preserve">The same procedures can be used as those detailed for measures within the isolated ganglion. One can examine the properties of the identified neurons to determine if they maintained their characteristic electrophysiological properties such as resting membrane potential and shapes of the action potentials. In addition, the paired neurons can be used to measure synaptic properties. Here one cell is stimulated with </w:t>
      </w:r>
      <w:proofErr w:type="gramStart"/>
      <w:r w:rsidRPr="009F1320">
        <w:rPr>
          <w:rFonts w:ascii="Arial" w:hAnsi="Arial" w:cs="Arial"/>
        </w:rPr>
        <w:t>a</w:t>
      </w:r>
      <w:proofErr w:type="gramEnd"/>
      <w:r w:rsidRPr="009F1320">
        <w:rPr>
          <w:rFonts w:ascii="Arial" w:hAnsi="Arial" w:cs="Arial"/>
        </w:rPr>
        <w:t xml:space="preserve"> intracellular electrode and the other cell is monitored with a intracellular electrode. Use similar stimulating and recording settings as outlined in the previous experiments in stimulating and recording responses within the intact ganglion. </w:t>
      </w:r>
    </w:p>
    <w:p w:rsidR="00332A7E" w:rsidRPr="009F1320" w:rsidRDefault="00332A7E">
      <w:pPr>
        <w:spacing w:line="300" w:lineRule="auto"/>
        <w:jc w:val="both"/>
        <w:rPr>
          <w:rFonts w:ascii="Arial" w:hAnsi="Arial" w:cs="Arial"/>
          <w:b/>
          <w:i/>
          <w:u w:val="single"/>
        </w:rPr>
      </w:pPr>
    </w:p>
    <w:p w:rsidR="00332A7E" w:rsidRPr="009F1320" w:rsidRDefault="00332A7E">
      <w:pPr>
        <w:spacing w:line="300" w:lineRule="auto"/>
        <w:jc w:val="both"/>
        <w:rPr>
          <w:rFonts w:ascii="Arial" w:hAnsi="Arial" w:cs="Arial"/>
          <w:b/>
        </w:rPr>
      </w:pPr>
    </w:p>
    <w:p w:rsidR="00556B9C" w:rsidRPr="009F1320" w:rsidRDefault="00332A7E">
      <w:pPr>
        <w:spacing w:line="300" w:lineRule="auto"/>
        <w:jc w:val="both"/>
        <w:rPr>
          <w:rFonts w:ascii="Arial" w:hAnsi="Arial" w:cs="Arial"/>
          <w:b/>
        </w:rPr>
      </w:pPr>
      <w:r w:rsidRPr="009F1320">
        <w:rPr>
          <w:rFonts w:ascii="Arial" w:hAnsi="Arial" w:cs="Arial"/>
          <w:b/>
        </w:rPr>
        <w:t>RESULTS</w:t>
      </w:r>
    </w:p>
    <w:p w:rsidR="00556B9C" w:rsidRPr="009F1320" w:rsidRDefault="00556B9C">
      <w:pPr>
        <w:spacing w:line="300" w:lineRule="auto"/>
        <w:jc w:val="both"/>
        <w:rPr>
          <w:rFonts w:ascii="Arial" w:hAnsi="Arial" w:cs="Arial"/>
          <w:u w:val="single"/>
        </w:rPr>
      </w:pPr>
    </w:p>
    <w:p w:rsidR="00373608" w:rsidRPr="009F1320" w:rsidRDefault="00373608">
      <w:pPr>
        <w:spacing w:line="300" w:lineRule="auto"/>
        <w:jc w:val="both"/>
        <w:rPr>
          <w:rFonts w:ascii="Arial" w:hAnsi="Arial" w:cs="Arial"/>
          <w:u w:val="single"/>
        </w:rPr>
      </w:pPr>
      <w:r w:rsidRPr="009F1320">
        <w:rPr>
          <w:rFonts w:ascii="Arial" w:hAnsi="Arial" w:cs="Arial"/>
          <w:u w:val="single"/>
        </w:rPr>
        <w:t>For culture paper:</w:t>
      </w:r>
    </w:p>
    <w:p w:rsidR="00373608" w:rsidRPr="009F1320" w:rsidRDefault="00373608">
      <w:pPr>
        <w:spacing w:line="300" w:lineRule="auto"/>
        <w:jc w:val="both"/>
        <w:rPr>
          <w:rFonts w:ascii="Arial" w:hAnsi="Arial" w:cs="Arial"/>
        </w:rPr>
      </w:pPr>
      <w:r w:rsidRPr="009F1320">
        <w:rPr>
          <w:rFonts w:ascii="Arial" w:hAnsi="Arial" w:cs="Arial"/>
        </w:rPr>
        <w:t xml:space="preserve">1. </w:t>
      </w:r>
      <w:proofErr w:type="gramStart"/>
      <w:r w:rsidRPr="009F1320">
        <w:rPr>
          <w:rFonts w:ascii="Arial" w:hAnsi="Arial" w:cs="Arial"/>
        </w:rPr>
        <w:t>show</w:t>
      </w:r>
      <w:proofErr w:type="gramEnd"/>
      <w:r w:rsidRPr="009F1320">
        <w:rPr>
          <w:rFonts w:ascii="Arial" w:hAnsi="Arial" w:cs="Arial"/>
        </w:rPr>
        <w:t xml:space="preserve"> neuron being taken out of ganglion</w:t>
      </w:r>
    </w:p>
    <w:p w:rsidR="00373608" w:rsidRPr="009F1320" w:rsidRDefault="00373608">
      <w:pPr>
        <w:spacing w:line="300" w:lineRule="auto"/>
        <w:jc w:val="both"/>
        <w:rPr>
          <w:rFonts w:ascii="Arial" w:hAnsi="Arial" w:cs="Arial"/>
        </w:rPr>
      </w:pPr>
      <w:r w:rsidRPr="009F1320">
        <w:rPr>
          <w:rFonts w:ascii="Arial" w:hAnsi="Arial" w:cs="Arial"/>
        </w:rPr>
        <w:t>2. in culture dish</w:t>
      </w:r>
    </w:p>
    <w:p w:rsidR="00373608" w:rsidRPr="009F1320" w:rsidRDefault="00373608">
      <w:pPr>
        <w:spacing w:line="300" w:lineRule="auto"/>
        <w:jc w:val="both"/>
        <w:rPr>
          <w:rFonts w:ascii="Arial" w:hAnsi="Arial" w:cs="Arial"/>
        </w:rPr>
      </w:pPr>
      <w:r w:rsidRPr="009F1320">
        <w:rPr>
          <w:rFonts w:ascii="Arial" w:hAnsi="Arial" w:cs="Arial"/>
        </w:rPr>
        <w:t xml:space="preserve">3. </w:t>
      </w:r>
      <w:proofErr w:type="gramStart"/>
      <w:r w:rsidRPr="009F1320">
        <w:rPr>
          <w:rFonts w:ascii="Arial" w:hAnsi="Arial" w:cs="Arial"/>
        </w:rPr>
        <w:t>electrophysiology</w:t>
      </w:r>
      <w:proofErr w:type="gramEnd"/>
      <w:r w:rsidRPr="009F1320">
        <w:rPr>
          <w:rFonts w:ascii="Arial" w:hAnsi="Arial" w:cs="Arial"/>
        </w:rPr>
        <w:t xml:space="preserve"> of a synaptic connection (show one chemical and then cooled down…chem./ electrical isolated.</w:t>
      </w:r>
    </w:p>
    <w:p w:rsidR="00373608" w:rsidRPr="009F1320" w:rsidRDefault="00373608">
      <w:pPr>
        <w:spacing w:line="300" w:lineRule="auto"/>
        <w:jc w:val="both"/>
        <w:rPr>
          <w:rFonts w:ascii="Arial" w:hAnsi="Arial" w:cs="Arial"/>
        </w:rPr>
      </w:pPr>
      <w:r w:rsidRPr="009F1320">
        <w:rPr>
          <w:rFonts w:ascii="Arial" w:hAnsi="Arial" w:cs="Arial"/>
        </w:rPr>
        <w:t xml:space="preserve">4. </w:t>
      </w:r>
      <w:proofErr w:type="gramStart"/>
      <w:r w:rsidRPr="009F1320">
        <w:rPr>
          <w:rFonts w:ascii="Arial" w:hAnsi="Arial" w:cs="Arial"/>
        </w:rPr>
        <w:t>dye</w:t>
      </w:r>
      <w:proofErr w:type="gramEnd"/>
      <w:r w:rsidRPr="009F1320">
        <w:rPr>
          <w:rFonts w:ascii="Arial" w:hAnsi="Arial" w:cs="Arial"/>
        </w:rPr>
        <w:t xml:space="preserve"> filled neuron</w:t>
      </w:r>
    </w:p>
    <w:p w:rsidR="00373608" w:rsidRPr="009F1320" w:rsidRDefault="00373608">
      <w:pPr>
        <w:spacing w:line="300" w:lineRule="auto"/>
        <w:jc w:val="both"/>
        <w:rPr>
          <w:rFonts w:ascii="Arial" w:hAnsi="Arial" w:cs="Arial"/>
        </w:rPr>
      </w:pPr>
      <w:r w:rsidRPr="009F1320">
        <w:rPr>
          <w:rFonts w:ascii="Arial" w:hAnsi="Arial" w:cs="Arial"/>
        </w:rPr>
        <w:t xml:space="preserve">5. </w:t>
      </w:r>
      <w:proofErr w:type="gramStart"/>
      <w:r w:rsidRPr="009F1320">
        <w:rPr>
          <w:rFonts w:ascii="Arial" w:hAnsi="Arial" w:cs="Arial"/>
        </w:rPr>
        <w:t>growth</w:t>
      </w:r>
      <w:proofErr w:type="gramEnd"/>
      <w:r w:rsidRPr="009F1320">
        <w:rPr>
          <w:rFonts w:ascii="Arial" w:hAnsi="Arial" w:cs="Arial"/>
        </w:rPr>
        <w:t xml:space="preserve"> cone of a neuron (dark field, and stained growth cone)</w:t>
      </w:r>
    </w:p>
    <w:p w:rsidR="005261FF" w:rsidRPr="009F1320" w:rsidRDefault="005261FF">
      <w:pPr>
        <w:spacing w:line="300" w:lineRule="auto"/>
        <w:jc w:val="both"/>
        <w:rPr>
          <w:rFonts w:ascii="Arial" w:hAnsi="Arial" w:cs="Arial"/>
        </w:rPr>
      </w:pPr>
    </w:p>
    <w:p w:rsidR="00870E42" w:rsidRPr="009F1320" w:rsidRDefault="00870E42">
      <w:pPr>
        <w:spacing w:line="300" w:lineRule="auto"/>
        <w:jc w:val="both"/>
        <w:rPr>
          <w:rFonts w:ascii="Arial" w:hAnsi="Arial" w:cs="Arial"/>
          <w:b/>
        </w:rPr>
      </w:pPr>
      <w:r w:rsidRPr="009F1320">
        <w:rPr>
          <w:rFonts w:ascii="Arial" w:hAnsi="Arial" w:cs="Arial"/>
          <w:b/>
        </w:rPr>
        <w:t>DISCUSSION</w:t>
      </w:r>
    </w:p>
    <w:p w:rsidR="00373608" w:rsidRPr="009F1320" w:rsidRDefault="00373608">
      <w:pPr>
        <w:spacing w:line="300" w:lineRule="auto"/>
        <w:jc w:val="both"/>
        <w:rPr>
          <w:rFonts w:ascii="Arial" w:hAnsi="Arial" w:cs="Arial"/>
          <w:b/>
        </w:rPr>
      </w:pPr>
    </w:p>
    <w:p w:rsidR="00BB4D51" w:rsidRPr="009F1320" w:rsidRDefault="00373608" w:rsidP="00BB4D51">
      <w:pPr>
        <w:rPr>
          <w:rFonts w:ascii="Arial" w:eastAsia="Times New Roman" w:hAnsi="Arial" w:cs="Arial"/>
        </w:rPr>
      </w:pPr>
      <w:r w:rsidRPr="009F1320">
        <w:rPr>
          <w:rFonts w:ascii="Arial" w:hAnsi="Arial" w:cs="Arial"/>
        </w:rPr>
        <w:t xml:space="preserve">This </w:t>
      </w:r>
      <w:r w:rsidR="00BD5347" w:rsidRPr="009F1320">
        <w:rPr>
          <w:rFonts w:ascii="Arial" w:hAnsi="Arial" w:cs="Arial"/>
        </w:rPr>
        <w:t>exercise demonstrated how to remove identified neurons from ganglia of the leech and to process the</w:t>
      </w:r>
      <w:r w:rsidR="00BB4D51" w:rsidRPr="009F1320">
        <w:rPr>
          <w:rFonts w:ascii="Arial" w:hAnsi="Arial" w:cs="Arial"/>
        </w:rPr>
        <w:t>m</w:t>
      </w:r>
      <w:r w:rsidR="00BD5347" w:rsidRPr="009F1320">
        <w:rPr>
          <w:rFonts w:ascii="Arial" w:hAnsi="Arial" w:cs="Arial"/>
        </w:rPr>
        <w:t xml:space="preserve"> for culturing. </w:t>
      </w:r>
      <w:r w:rsidR="00BB4D51" w:rsidRPr="009F1320">
        <w:rPr>
          <w:rFonts w:ascii="Arial" w:eastAsia="Times New Roman" w:hAnsi="Arial" w:cs="Arial"/>
        </w:rPr>
        <w:t xml:space="preserve">This exercise has also illustrated how to culture specific neurons and manipulate exogenous conditions to investigate axon growth, </w:t>
      </w:r>
      <w:proofErr w:type="spellStart"/>
      <w:r w:rsidR="00BB4D51" w:rsidRPr="009F1320">
        <w:rPr>
          <w:rFonts w:ascii="Arial" w:eastAsia="Times New Roman" w:hAnsi="Arial" w:cs="Arial"/>
        </w:rPr>
        <w:t>synaptogenesis</w:t>
      </w:r>
      <w:proofErr w:type="spellEnd"/>
      <w:r w:rsidR="00BB4D51" w:rsidRPr="009F1320">
        <w:rPr>
          <w:rFonts w:ascii="Arial" w:eastAsia="Times New Roman" w:hAnsi="Arial" w:cs="Arial"/>
        </w:rPr>
        <w:t>, and synaptic transmission with electrophysiology and anatomical techniques.  </w:t>
      </w:r>
    </w:p>
    <w:p w:rsidR="00BB4D51" w:rsidRPr="009F1320" w:rsidRDefault="00BB4D51" w:rsidP="00BB4D51">
      <w:pPr>
        <w:widowControl/>
        <w:autoSpaceDE/>
        <w:autoSpaceDN/>
        <w:adjustRightInd/>
        <w:rPr>
          <w:rFonts w:ascii="Arial" w:eastAsia="Times New Roman" w:hAnsi="Arial" w:cs="Arial"/>
        </w:rPr>
      </w:pPr>
    </w:p>
    <w:p w:rsidR="00870E42" w:rsidRPr="009F1320" w:rsidRDefault="00870E42">
      <w:pPr>
        <w:spacing w:line="300" w:lineRule="auto"/>
        <w:jc w:val="both"/>
        <w:rPr>
          <w:rFonts w:ascii="Arial" w:hAnsi="Arial" w:cs="Arial"/>
        </w:rPr>
      </w:pPr>
    </w:p>
    <w:p w:rsidR="005261FF" w:rsidRPr="009F1320" w:rsidRDefault="00870E42">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b/>
        </w:rPr>
      </w:pPr>
      <w:r w:rsidRPr="009F1320">
        <w:rPr>
          <w:rFonts w:ascii="Arial" w:hAnsi="Arial" w:cs="Arial"/>
          <w:b/>
        </w:rPr>
        <w:t>REFERENCES</w:t>
      </w:r>
    </w:p>
    <w:p w:rsidR="005261FF" w:rsidRPr="009F1320" w:rsidRDefault="005261FF">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9F1320">
        <w:rPr>
          <w:rFonts w:ascii="Arial" w:hAnsi="Arial" w:cs="Arial"/>
        </w:rPr>
        <w:t>Arbus</w:t>
      </w:r>
      <w:proofErr w:type="spellEnd"/>
      <w:r w:rsidRPr="009F1320">
        <w:rPr>
          <w:rFonts w:ascii="Arial" w:hAnsi="Arial" w:cs="Arial"/>
        </w:rPr>
        <w:t>, E.A. and Calabrese, R.L. 1987. J. Neurosci. 7:3953-3960.</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gramStart"/>
      <w:r w:rsidRPr="009F1320">
        <w:rPr>
          <w:rFonts w:ascii="Arial" w:hAnsi="Arial" w:cs="Arial"/>
        </w:rPr>
        <w:t xml:space="preserve">Becker, T. and </w:t>
      </w:r>
      <w:proofErr w:type="spellStart"/>
      <w:r w:rsidRPr="009F1320">
        <w:rPr>
          <w:rFonts w:ascii="Arial" w:hAnsi="Arial" w:cs="Arial"/>
        </w:rPr>
        <w:t>Macagno</w:t>
      </w:r>
      <w:proofErr w:type="spellEnd"/>
      <w:r w:rsidRPr="009F1320">
        <w:rPr>
          <w:rFonts w:ascii="Arial" w:hAnsi="Arial" w:cs="Arial"/>
        </w:rPr>
        <w:t>, E.R. 1992.</w:t>
      </w:r>
      <w:proofErr w:type="gramEnd"/>
      <w:r w:rsidRPr="009F1320">
        <w:rPr>
          <w:rFonts w:ascii="Arial" w:hAnsi="Arial" w:cs="Arial"/>
        </w:rPr>
        <w:t xml:space="preserve"> </w:t>
      </w:r>
      <w:proofErr w:type="gramStart"/>
      <w:r w:rsidRPr="009F1320">
        <w:rPr>
          <w:rFonts w:ascii="Arial" w:hAnsi="Arial" w:cs="Arial"/>
        </w:rPr>
        <w:t>CNS control of a critical period for peripheral induction of central neurons in the leech.</w:t>
      </w:r>
      <w:proofErr w:type="gramEnd"/>
      <w:r w:rsidRPr="009F1320">
        <w:rPr>
          <w:rFonts w:ascii="Arial" w:hAnsi="Arial" w:cs="Arial"/>
        </w:rPr>
        <w:t xml:space="preserve"> Dev. 116:427-434.</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9F1320">
        <w:rPr>
          <w:rFonts w:ascii="Arial" w:hAnsi="Arial" w:cs="Arial"/>
        </w:rPr>
        <w:t>Blackshaw</w:t>
      </w:r>
      <w:proofErr w:type="spellEnd"/>
      <w:r w:rsidRPr="009F1320">
        <w:rPr>
          <w:rFonts w:ascii="Arial" w:hAnsi="Arial" w:cs="Arial"/>
        </w:rPr>
        <w:t xml:space="preserve">, S.E. 1981. </w:t>
      </w:r>
      <w:proofErr w:type="gramStart"/>
      <w:r w:rsidRPr="009F1320">
        <w:rPr>
          <w:rFonts w:ascii="Arial" w:hAnsi="Arial" w:cs="Arial"/>
        </w:rPr>
        <w:t>Sensory cells and motor neurons.</w:t>
      </w:r>
      <w:proofErr w:type="gramEnd"/>
      <w:r w:rsidRPr="009F1320">
        <w:rPr>
          <w:rFonts w:ascii="Arial" w:hAnsi="Arial" w:cs="Arial"/>
        </w:rPr>
        <w:t xml:space="preserve"> In: Neurobiology of the leech. </w:t>
      </w:r>
      <w:proofErr w:type="gramStart"/>
      <w:r w:rsidRPr="009F1320">
        <w:rPr>
          <w:rFonts w:ascii="Arial" w:hAnsi="Arial" w:cs="Arial"/>
        </w:rPr>
        <w:t>Eds. K.J. Muller, J.G. Nicholls and G.S. Stent.</w:t>
      </w:r>
      <w:proofErr w:type="gramEnd"/>
      <w:r w:rsidRPr="009F1320">
        <w:rPr>
          <w:rFonts w:ascii="Arial" w:hAnsi="Arial" w:cs="Arial"/>
        </w:rPr>
        <w:t xml:space="preserve"> </w:t>
      </w:r>
      <w:proofErr w:type="gramStart"/>
      <w:r w:rsidRPr="009F1320">
        <w:rPr>
          <w:rFonts w:ascii="Arial" w:hAnsi="Arial" w:cs="Arial"/>
        </w:rPr>
        <w:t>Cold Spring Harbor Laboratory.</w:t>
      </w:r>
      <w:proofErr w:type="gramEnd"/>
      <w:r w:rsidRPr="009F1320">
        <w:rPr>
          <w:rFonts w:ascii="Arial" w:hAnsi="Arial" w:cs="Arial"/>
        </w:rPr>
        <w:t xml:space="preserve"> pp. 51-78.</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9F1320">
        <w:rPr>
          <w:rFonts w:ascii="Arial" w:hAnsi="Arial" w:cs="Arial"/>
        </w:rPr>
        <w:t>Bradfuehrer</w:t>
      </w:r>
      <w:proofErr w:type="spellEnd"/>
      <w:r w:rsidRPr="009F1320">
        <w:rPr>
          <w:rFonts w:ascii="Arial" w:hAnsi="Arial" w:cs="Arial"/>
        </w:rPr>
        <w:t>, P.D., and Friesen, W.C., 1986. Science 234:1002-1004.</w:t>
      </w: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gramStart"/>
      <w:r w:rsidRPr="009F1320">
        <w:rPr>
          <w:rFonts w:ascii="Arial" w:hAnsi="Arial" w:cs="Arial"/>
        </w:rPr>
        <w:t xml:space="preserve">Cooper, R.L., </w:t>
      </w:r>
      <w:proofErr w:type="spellStart"/>
      <w:r w:rsidRPr="009F1320">
        <w:rPr>
          <w:rFonts w:ascii="Arial" w:hAnsi="Arial" w:cs="Arial"/>
        </w:rPr>
        <w:t>Fernández</w:t>
      </w:r>
      <w:proofErr w:type="spellEnd"/>
      <w:r w:rsidRPr="009F1320">
        <w:rPr>
          <w:rFonts w:ascii="Arial" w:hAnsi="Arial" w:cs="Arial"/>
        </w:rPr>
        <w:t>-de-Miguel, F., Adams, W.B. and Nicholls, J.G. 1992.</w:t>
      </w:r>
      <w:proofErr w:type="gramEnd"/>
      <w:r w:rsidRPr="009F1320">
        <w:rPr>
          <w:rFonts w:ascii="Arial" w:hAnsi="Arial" w:cs="Arial"/>
        </w:rPr>
        <w:t xml:space="preserve"> Synapse formation inhibits expression of calcium currents in purely postsynaptic cells. </w:t>
      </w:r>
      <w:proofErr w:type="gramStart"/>
      <w:r w:rsidRPr="009F1320">
        <w:rPr>
          <w:rFonts w:ascii="Arial" w:hAnsi="Arial" w:cs="Arial"/>
        </w:rPr>
        <w:t>Pro.</w:t>
      </w:r>
      <w:proofErr w:type="gramEnd"/>
      <w:r w:rsidRPr="009F1320">
        <w:rPr>
          <w:rFonts w:ascii="Arial" w:hAnsi="Arial" w:cs="Arial"/>
        </w:rPr>
        <w:t xml:space="preserve"> R. Soc. (</w:t>
      </w:r>
      <w:proofErr w:type="spellStart"/>
      <w:r w:rsidRPr="009F1320">
        <w:rPr>
          <w:rFonts w:ascii="Arial" w:hAnsi="Arial" w:cs="Arial"/>
        </w:rPr>
        <w:t>Lond</w:t>
      </w:r>
      <w:proofErr w:type="spellEnd"/>
      <w:r w:rsidRPr="009F1320">
        <w:rPr>
          <w:rFonts w:ascii="Arial" w:hAnsi="Arial" w:cs="Arial"/>
        </w:rPr>
        <w:t>.) B. 249:217-222.</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Garcia, U., </w:t>
      </w:r>
      <w:proofErr w:type="spellStart"/>
      <w:r w:rsidRPr="009F1320">
        <w:rPr>
          <w:rFonts w:ascii="Arial" w:hAnsi="Arial" w:cs="Arial"/>
        </w:rPr>
        <w:t>Grumbacher-Reinert</w:t>
      </w:r>
      <w:proofErr w:type="spellEnd"/>
      <w:r w:rsidRPr="009F1320">
        <w:rPr>
          <w:rFonts w:ascii="Arial" w:hAnsi="Arial" w:cs="Arial"/>
        </w:rPr>
        <w:t>, S., Bookman, R. and Reuter, H. 1990, Distribution of Na</w:t>
      </w:r>
      <w:r w:rsidRPr="009F1320">
        <w:rPr>
          <w:rFonts w:ascii="Arial" w:hAnsi="Arial" w:cs="Arial"/>
          <w:vertAlign w:val="superscript"/>
        </w:rPr>
        <w:t>+</w:t>
      </w:r>
      <w:r w:rsidRPr="009F1320">
        <w:rPr>
          <w:rFonts w:ascii="Arial" w:hAnsi="Arial" w:cs="Arial"/>
        </w:rPr>
        <w:t xml:space="preserve"> and K</w:t>
      </w:r>
      <w:r w:rsidRPr="009F1320">
        <w:rPr>
          <w:rFonts w:ascii="Arial" w:hAnsi="Arial" w:cs="Arial"/>
          <w:vertAlign w:val="superscript"/>
        </w:rPr>
        <w:t>+</w:t>
      </w:r>
      <w:r w:rsidRPr="009F1320">
        <w:rPr>
          <w:rFonts w:ascii="Arial" w:hAnsi="Arial" w:cs="Arial"/>
        </w:rPr>
        <w:t xml:space="preserve"> currents in soma, axons and growth cones of leech </w:t>
      </w:r>
      <w:proofErr w:type="spellStart"/>
      <w:r w:rsidRPr="009F1320">
        <w:rPr>
          <w:rFonts w:ascii="Arial" w:hAnsi="Arial" w:cs="Arial"/>
        </w:rPr>
        <w:t>Retzius</w:t>
      </w:r>
      <w:proofErr w:type="spellEnd"/>
      <w:r w:rsidRPr="009F1320">
        <w:rPr>
          <w:rFonts w:ascii="Arial" w:hAnsi="Arial" w:cs="Arial"/>
        </w:rPr>
        <w:t xml:space="preserve"> </w:t>
      </w:r>
      <w:proofErr w:type="spellStart"/>
      <w:r w:rsidRPr="009F1320">
        <w:rPr>
          <w:rFonts w:ascii="Arial" w:hAnsi="Arial" w:cs="Arial"/>
        </w:rPr>
        <w:t>neurones</w:t>
      </w:r>
      <w:proofErr w:type="spellEnd"/>
      <w:r w:rsidRPr="009F1320">
        <w:rPr>
          <w:rFonts w:ascii="Arial" w:hAnsi="Arial" w:cs="Arial"/>
        </w:rPr>
        <w:t xml:space="preserve"> in culture. J. Exp. Biol. 150:1-17.</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proofErr w:type="gramStart"/>
      <w:r w:rsidRPr="009F1320">
        <w:rPr>
          <w:rFonts w:ascii="Arial" w:hAnsi="Arial" w:cs="Arial"/>
        </w:rPr>
        <w:t>Kristan</w:t>
      </w:r>
      <w:proofErr w:type="spellEnd"/>
      <w:r w:rsidRPr="009F1320">
        <w:rPr>
          <w:rFonts w:ascii="Arial" w:hAnsi="Arial" w:cs="Arial"/>
        </w:rPr>
        <w:t>, W.B., 1983, Trends Neurosci.</w:t>
      </w:r>
      <w:proofErr w:type="gramEnd"/>
      <w:r w:rsidRPr="009F1320">
        <w:rPr>
          <w:rFonts w:ascii="Arial" w:hAnsi="Arial" w:cs="Arial"/>
        </w:rPr>
        <w:t xml:space="preserve"> 6:84-88.</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9F1320">
        <w:rPr>
          <w:rFonts w:ascii="Arial" w:hAnsi="Arial" w:cs="Arial"/>
        </w:rPr>
        <w:t>Kuffler</w:t>
      </w:r>
      <w:proofErr w:type="spellEnd"/>
      <w:r w:rsidRPr="009F1320">
        <w:rPr>
          <w:rFonts w:ascii="Arial" w:hAnsi="Arial" w:cs="Arial"/>
        </w:rPr>
        <w:t xml:space="preserve">, S.W., Nicholls, J.G. and Martin, A.R. 1984. A simple nervous system: the leech. </w:t>
      </w:r>
      <w:proofErr w:type="gramStart"/>
      <w:r w:rsidRPr="009F1320">
        <w:rPr>
          <w:rFonts w:ascii="Arial" w:hAnsi="Arial" w:cs="Arial"/>
        </w:rPr>
        <w:t xml:space="preserve">Chapter 17 of "From Neuron to Brain", </w:t>
      </w:r>
      <w:proofErr w:type="spellStart"/>
      <w:r w:rsidRPr="009F1320">
        <w:rPr>
          <w:rFonts w:ascii="Arial" w:hAnsi="Arial" w:cs="Arial"/>
        </w:rPr>
        <w:t>Sinauer</w:t>
      </w:r>
      <w:proofErr w:type="spellEnd"/>
      <w:r w:rsidRPr="009F1320">
        <w:rPr>
          <w:rFonts w:ascii="Arial" w:hAnsi="Arial" w:cs="Arial"/>
        </w:rPr>
        <w:t>, Sunderland, M.A.</w:t>
      </w:r>
      <w:proofErr w:type="gramEnd"/>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Liu, Y. and Nicholls, J. G. 1989, Steps in the development of chemical and electrical synapses by pairs of identified leech neurons in culture. Proc. R. Soc. (</w:t>
      </w:r>
      <w:proofErr w:type="spellStart"/>
      <w:r w:rsidRPr="009F1320">
        <w:rPr>
          <w:rFonts w:ascii="Arial" w:hAnsi="Arial" w:cs="Arial"/>
        </w:rPr>
        <w:t>Lond</w:t>
      </w:r>
      <w:proofErr w:type="spellEnd"/>
      <w:r w:rsidRPr="009F1320">
        <w:rPr>
          <w:rFonts w:ascii="Arial" w:hAnsi="Arial" w:cs="Arial"/>
        </w:rPr>
        <w:t>) B. 236:253-268.</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proofErr w:type="gramStart"/>
      <w:r w:rsidRPr="009F1320">
        <w:rPr>
          <w:rFonts w:ascii="Arial" w:hAnsi="Arial" w:cs="Arial"/>
        </w:rPr>
        <w:t>Macagno</w:t>
      </w:r>
      <w:proofErr w:type="spellEnd"/>
      <w:r w:rsidRPr="009F1320">
        <w:rPr>
          <w:rFonts w:ascii="Arial" w:hAnsi="Arial" w:cs="Arial"/>
        </w:rPr>
        <w:t xml:space="preserve">, E.R., Muller, K.J. and </w:t>
      </w:r>
      <w:proofErr w:type="spellStart"/>
      <w:r w:rsidRPr="009F1320">
        <w:rPr>
          <w:rFonts w:ascii="Arial" w:hAnsi="Arial" w:cs="Arial"/>
        </w:rPr>
        <w:t>DeRiemer</w:t>
      </w:r>
      <w:proofErr w:type="spellEnd"/>
      <w:r w:rsidRPr="009F1320">
        <w:rPr>
          <w:rFonts w:ascii="Arial" w:hAnsi="Arial" w:cs="Arial"/>
        </w:rPr>
        <w:t>, S.A. 1985.</w:t>
      </w:r>
      <w:proofErr w:type="gramEnd"/>
      <w:r w:rsidRPr="009F1320">
        <w:rPr>
          <w:rFonts w:ascii="Arial" w:hAnsi="Arial" w:cs="Arial"/>
        </w:rPr>
        <w:t xml:space="preserve"> </w:t>
      </w:r>
      <w:proofErr w:type="gramStart"/>
      <w:r w:rsidRPr="009F1320">
        <w:rPr>
          <w:rFonts w:ascii="Arial" w:hAnsi="Arial" w:cs="Arial"/>
        </w:rPr>
        <w:t>Regeneration of axons and synaptic connections by touch sensory neurons in the leech central nervous system.</w:t>
      </w:r>
      <w:proofErr w:type="gramEnd"/>
      <w:r w:rsidRPr="009F1320">
        <w:rPr>
          <w:rFonts w:ascii="Arial" w:hAnsi="Arial" w:cs="Arial"/>
        </w:rPr>
        <w:t xml:space="preserve"> J. Neurosci.  5:2510-2521.</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Nicholls, J.G., 1987, "The Search for connections: studies of regeneration in nervous system of the Leech", </w:t>
      </w:r>
      <w:proofErr w:type="spellStart"/>
      <w:r w:rsidRPr="009F1320">
        <w:rPr>
          <w:rFonts w:ascii="Arial" w:hAnsi="Arial" w:cs="Arial"/>
        </w:rPr>
        <w:t>Sinauer</w:t>
      </w:r>
      <w:proofErr w:type="spellEnd"/>
      <w:r w:rsidRPr="009F1320">
        <w:rPr>
          <w:rFonts w:ascii="Arial" w:hAnsi="Arial" w:cs="Arial"/>
        </w:rPr>
        <w:t>, Sunderland, M.A.)</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Nicholls, J.G. and Baylor, D.A. 1968. </w:t>
      </w:r>
      <w:proofErr w:type="gramStart"/>
      <w:r w:rsidRPr="009F1320">
        <w:rPr>
          <w:rFonts w:ascii="Arial" w:hAnsi="Arial" w:cs="Arial"/>
        </w:rPr>
        <w:t>Specific modalities and receptive fields of sensory neurons in CNS of the leech.</w:t>
      </w:r>
      <w:proofErr w:type="gramEnd"/>
      <w:r w:rsidRPr="009F1320">
        <w:rPr>
          <w:rFonts w:ascii="Arial" w:hAnsi="Arial" w:cs="Arial"/>
        </w:rPr>
        <w:t xml:space="preserve"> J. </w:t>
      </w:r>
      <w:proofErr w:type="spellStart"/>
      <w:r w:rsidRPr="009F1320">
        <w:rPr>
          <w:rFonts w:ascii="Arial" w:hAnsi="Arial" w:cs="Arial"/>
        </w:rPr>
        <w:t>Neurophysiol</w:t>
      </w:r>
      <w:proofErr w:type="spellEnd"/>
      <w:r w:rsidRPr="009F1320">
        <w:rPr>
          <w:rFonts w:ascii="Arial" w:hAnsi="Arial" w:cs="Arial"/>
        </w:rPr>
        <w:t>. 31:740-756.</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373608" w:rsidRPr="009F1320" w:rsidRDefault="00373608" w:rsidP="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Stewart, R.R., Nicholls, J.G. and Adams, W.B. 1989, Na</w:t>
      </w:r>
      <w:r w:rsidRPr="009F1320">
        <w:rPr>
          <w:rFonts w:ascii="Arial" w:hAnsi="Arial" w:cs="Arial"/>
          <w:vertAlign w:val="superscript"/>
        </w:rPr>
        <w:t>+</w:t>
      </w:r>
      <w:r w:rsidRPr="009F1320">
        <w:rPr>
          <w:rFonts w:ascii="Arial" w:hAnsi="Arial" w:cs="Arial"/>
        </w:rPr>
        <w:t>, K</w:t>
      </w:r>
      <w:r w:rsidRPr="009F1320">
        <w:rPr>
          <w:rFonts w:ascii="Arial" w:hAnsi="Arial" w:cs="Arial"/>
          <w:vertAlign w:val="superscript"/>
        </w:rPr>
        <w:t>+</w:t>
      </w:r>
      <w:r w:rsidRPr="009F1320">
        <w:rPr>
          <w:rFonts w:ascii="Arial" w:hAnsi="Arial" w:cs="Arial"/>
        </w:rPr>
        <w:t xml:space="preserve"> and Ca</w:t>
      </w:r>
      <w:r w:rsidRPr="009F1320">
        <w:rPr>
          <w:rFonts w:ascii="Arial" w:hAnsi="Arial" w:cs="Arial"/>
          <w:vertAlign w:val="superscript"/>
        </w:rPr>
        <w:t>2+</w:t>
      </w:r>
      <w:r w:rsidRPr="009F1320">
        <w:rPr>
          <w:rFonts w:ascii="Arial" w:hAnsi="Arial" w:cs="Arial"/>
        </w:rPr>
        <w:t xml:space="preserve"> currents in identified leech neurons in culture. J. Exp. Biol. 141:1-20.</w:t>
      </w:r>
    </w:p>
    <w:p w:rsidR="00373608" w:rsidRPr="009F1320" w:rsidRDefault="003736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Stuart, A.E. 1970. </w:t>
      </w:r>
      <w:proofErr w:type="gramStart"/>
      <w:r w:rsidRPr="009F1320">
        <w:rPr>
          <w:rFonts w:ascii="Arial" w:hAnsi="Arial" w:cs="Arial"/>
        </w:rPr>
        <w:t xml:space="preserve">Physiological and morphological properties of </w:t>
      </w:r>
      <w:proofErr w:type="spellStart"/>
      <w:r w:rsidRPr="009F1320">
        <w:rPr>
          <w:rFonts w:ascii="Arial" w:hAnsi="Arial" w:cs="Arial"/>
        </w:rPr>
        <w:t>motoneurones</w:t>
      </w:r>
      <w:proofErr w:type="spellEnd"/>
      <w:r w:rsidRPr="009F1320">
        <w:rPr>
          <w:rFonts w:ascii="Arial" w:hAnsi="Arial" w:cs="Arial"/>
        </w:rPr>
        <w:t xml:space="preserve"> in the central nervous system of the leech.</w:t>
      </w:r>
      <w:proofErr w:type="gramEnd"/>
      <w:r w:rsidRPr="009F1320">
        <w:rPr>
          <w:rFonts w:ascii="Arial" w:hAnsi="Arial" w:cs="Arial"/>
        </w:rPr>
        <w:t xml:space="preserve"> J. Physiol. (</w:t>
      </w:r>
      <w:proofErr w:type="spellStart"/>
      <w:r w:rsidRPr="009F1320">
        <w:rPr>
          <w:rFonts w:ascii="Arial" w:hAnsi="Arial" w:cs="Arial"/>
        </w:rPr>
        <w:t>Lond</w:t>
      </w:r>
      <w:proofErr w:type="spellEnd"/>
      <w:r w:rsidRPr="009F1320">
        <w:rPr>
          <w:rFonts w:ascii="Arial" w:hAnsi="Arial" w:cs="Arial"/>
        </w:rPr>
        <w:t>.) 209:627-646.</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9F1320">
        <w:rPr>
          <w:rFonts w:ascii="Arial" w:hAnsi="Arial" w:cs="Arial"/>
        </w:rPr>
        <w:t>Yau</w:t>
      </w:r>
      <w:proofErr w:type="spellEnd"/>
      <w:r w:rsidRPr="009F1320">
        <w:rPr>
          <w:rFonts w:ascii="Arial" w:hAnsi="Arial" w:cs="Arial"/>
        </w:rPr>
        <w:t>, K.W., 1976. Receptive fields, geometry and conduction block of sensory neurons in the CNS of the leech. J. Physiol. (</w:t>
      </w:r>
      <w:proofErr w:type="spellStart"/>
      <w:r w:rsidRPr="009F1320">
        <w:rPr>
          <w:rFonts w:ascii="Arial" w:hAnsi="Arial" w:cs="Arial"/>
        </w:rPr>
        <w:t>Lond</w:t>
      </w:r>
      <w:proofErr w:type="spellEnd"/>
      <w:r w:rsidRPr="009F1320">
        <w:rPr>
          <w:rFonts w:ascii="Arial" w:hAnsi="Arial" w:cs="Arial"/>
        </w:rPr>
        <w:t>.) 263:513-538</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b/>
        </w:rPr>
      </w:pPr>
      <w:r w:rsidRPr="009F1320">
        <w:rPr>
          <w:rFonts w:ascii="Arial" w:hAnsi="Arial" w:cs="Arial"/>
          <w:b/>
        </w:rPr>
        <w:t>Materials</w:t>
      </w:r>
    </w:p>
    <w:p w:rsidR="005261FF" w:rsidRPr="009F1320" w:rsidRDefault="005261FF">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Equipment</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1. Tilting mirror</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2. Raised preparation stand</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3. Clamp to hold dark field condenser</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4. Sylgard </w:t>
      </w:r>
      <w:proofErr w:type="spellStart"/>
      <w:r w:rsidRPr="009F1320">
        <w:rPr>
          <w:rFonts w:ascii="Arial" w:hAnsi="Arial" w:cs="Arial"/>
        </w:rPr>
        <w:t>petri</w:t>
      </w:r>
      <w:proofErr w:type="spellEnd"/>
      <w:r w:rsidRPr="009F1320">
        <w:rPr>
          <w:rFonts w:ascii="Arial" w:hAnsi="Arial" w:cs="Arial"/>
        </w:rPr>
        <w:t xml:space="preserve"> dishes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5. </w:t>
      </w:r>
      <w:proofErr w:type="spellStart"/>
      <w:r w:rsidRPr="009F1320">
        <w:rPr>
          <w:rFonts w:ascii="Arial" w:hAnsi="Arial" w:cs="Arial"/>
        </w:rPr>
        <w:t>Minuten</w:t>
      </w:r>
      <w:proofErr w:type="spellEnd"/>
      <w:r w:rsidRPr="009F1320">
        <w:rPr>
          <w:rFonts w:ascii="Arial" w:hAnsi="Arial" w:cs="Arial"/>
        </w:rPr>
        <w:t xml:space="preserve"> pins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6. Lamp to shine onto mirror</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7. Micromanipulators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8. Steel plate to for magnetic stands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 xml:space="preserve"> 9. Magnetic stands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10. Microscope stand</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11. Dissecting microscope with 100x magnification</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12. Suction electrodes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13. Leads from electrodes to SIU or Amps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14. AC preamplifier for recording from suction electrodes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15. 10 &amp; 20 MOhm resistors for checking set-up</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16. Stable table</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17. Oscilloscope (storage)</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18. Stimulator</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19. SIU</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20. Loud speaker</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21. BNC connections of various lengths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22. Banana to Banana leads of various lengths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23. A few crocodiles to fit on banana leads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24. BNC/banana, banana/BNC and T's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rPr>
      </w:pPr>
      <w:r w:rsidRPr="009F1320">
        <w:rPr>
          <w:rFonts w:ascii="Arial" w:hAnsi="Arial" w:cs="Arial"/>
        </w:rPr>
        <w:t>25. Squirt bottle for saline</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 </w:t>
      </w:r>
      <w:r w:rsidRPr="009F1320">
        <w:rPr>
          <w:rFonts w:ascii="Arial" w:hAnsi="Arial" w:cs="Arial"/>
        </w:rPr>
        <w:tab/>
        <w:t xml:space="preserve">26. </w:t>
      </w:r>
      <w:proofErr w:type="gramStart"/>
      <w:r w:rsidRPr="009F1320">
        <w:rPr>
          <w:rFonts w:ascii="Arial" w:hAnsi="Arial" w:cs="Arial"/>
        </w:rPr>
        <w:t>dissection</w:t>
      </w:r>
      <w:proofErr w:type="gramEnd"/>
      <w:r w:rsidRPr="009F1320">
        <w:rPr>
          <w:rFonts w:ascii="Arial" w:hAnsi="Arial" w:cs="Arial"/>
        </w:rPr>
        <w:t xml:space="preserve"> tools (with fine iris scissors)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9F1320">
        <w:rPr>
          <w:rFonts w:ascii="Arial" w:hAnsi="Arial" w:cs="Arial"/>
          <w:b/>
        </w:rPr>
        <w:t>Solutions</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b/>
          <w:i/>
        </w:rPr>
      </w:pPr>
      <w:r w:rsidRPr="009F1320">
        <w:rPr>
          <w:rFonts w:ascii="Arial" w:hAnsi="Arial" w:cs="Arial"/>
          <w:b/>
          <w:i/>
        </w:rPr>
        <w:t>Leech Ringer's solution:</w:t>
      </w:r>
    </w:p>
    <w:p w:rsidR="00332A7E" w:rsidRPr="009F1320" w:rsidRDefault="00332A7E" w:rsidP="00332A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rPr>
      </w:pPr>
      <w:r w:rsidRPr="009F1320">
        <w:rPr>
          <w:rFonts w:ascii="Arial" w:hAnsi="Arial" w:cs="Arial"/>
        </w:rPr>
        <w:t xml:space="preserve">Buffer </w:t>
      </w:r>
      <w:r w:rsidR="005261FF" w:rsidRPr="009F1320">
        <w:rPr>
          <w:rFonts w:ascii="Arial" w:hAnsi="Arial" w:cs="Arial"/>
        </w:rPr>
        <w:t>Stock solution</w:t>
      </w:r>
      <w:r w:rsidRPr="009F1320">
        <w:rPr>
          <w:rFonts w:ascii="Arial" w:hAnsi="Arial" w:cs="Arial"/>
        </w:rPr>
        <w:t xml:space="preserve"> </w:t>
      </w:r>
      <w:proofErr w:type="spellStart"/>
      <w:r w:rsidR="005261FF" w:rsidRPr="009F1320">
        <w:rPr>
          <w:rFonts w:ascii="Arial" w:hAnsi="Arial" w:cs="Arial"/>
        </w:rPr>
        <w:t>Tris</w:t>
      </w:r>
      <w:proofErr w:type="spellEnd"/>
      <w:r w:rsidR="005261FF" w:rsidRPr="009F1320">
        <w:rPr>
          <w:rFonts w:ascii="Arial" w:hAnsi="Arial" w:cs="Arial"/>
        </w:rPr>
        <w:t xml:space="preserve"> 0.2M (24.2g)</w:t>
      </w:r>
      <w:r w:rsidRPr="009F1320">
        <w:rPr>
          <w:rFonts w:ascii="Arial" w:hAnsi="Arial" w:cs="Arial"/>
        </w:rPr>
        <w:t xml:space="preserve"> &amp; </w:t>
      </w:r>
      <w:proofErr w:type="spellStart"/>
      <w:r w:rsidRPr="009F1320">
        <w:rPr>
          <w:rFonts w:ascii="Arial" w:hAnsi="Arial" w:cs="Arial"/>
        </w:rPr>
        <w:t>Maleic</w:t>
      </w:r>
      <w:proofErr w:type="spellEnd"/>
      <w:r w:rsidRPr="009F1320">
        <w:rPr>
          <w:rFonts w:ascii="Arial" w:hAnsi="Arial" w:cs="Arial"/>
        </w:rPr>
        <w:t xml:space="preserve"> acid (23.2g)</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u w:val="single"/>
        </w:rPr>
      </w:pPr>
      <w:r w:rsidRPr="009F1320">
        <w:rPr>
          <w:rFonts w:ascii="Arial" w:hAnsi="Arial" w:cs="Arial"/>
          <w:u w:val="single"/>
        </w:rPr>
        <w:t>Final solution</w:t>
      </w:r>
      <w:r w:rsidRPr="009F1320">
        <w:rPr>
          <w:rFonts w:ascii="Arial" w:hAnsi="Arial" w:cs="Arial"/>
          <w:u w:val="single"/>
        </w:rPr>
        <w:tab/>
      </w:r>
      <w:r w:rsidRPr="009F1320">
        <w:rPr>
          <w:rFonts w:ascii="Arial" w:hAnsi="Arial" w:cs="Arial"/>
          <w:u w:val="single"/>
        </w:rPr>
        <w:tab/>
      </w:r>
      <w:r w:rsidRPr="009F1320">
        <w:rPr>
          <w:rFonts w:ascii="Arial" w:hAnsi="Arial" w:cs="Arial"/>
          <w:u w:val="single"/>
        </w:rPr>
        <w:tab/>
        <w:t>m</w:t>
      </w:r>
      <w:r w:rsidR="00332A7E" w:rsidRPr="009F1320">
        <w:rPr>
          <w:rFonts w:ascii="Arial" w:hAnsi="Arial" w:cs="Arial"/>
          <w:u w:val="single"/>
        </w:rPr>
        <w:t>M</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9F1320">
        <w:rPr>
          <w:rFonts w:ascii="Arial" w:hAnsi="Arial" w:cs="Arial"/>
        </w:rPr>
        <w:t>NaCl</w:t>
      </w:r>
      <w:r w:rsidRPr="009F1320">
        <w:rPr>
          <w:rFonts w:ascii="Arial" w:hAnsi="Arial" w:cs="Arial"/>
        </w:rPr>
        <w:tab/>
      </w:r>
      <w:r w:rsidRPr="009F1320">
        <w:rPr>
          <w:rFonts w:ascii="Arial" w:hAnsi="Arial" w:cs="Arial"/>
        </w:rPr>
        <w:tab/>
      </w:r>
      <w:r w:rsidRPr="009F1320">
        <w:rPr>
          <w:rFonts w:ascii="Arial" w:hAnsi="Arial" w:cs="Arial"/>
        </w:rPr>
        <w:tab/>
        <w:t>115.3</w:t>
      </w:r>
      <w:r w:rsidR="00332A7E" w:rsidRPr="009F1320">
        <w:rPr>
          <w:rFonts w:ascii="Arial" w:hAnsi="Arial" w:cs="Arial"/>
        </w:rPr>
        <w:t xml:space="preserve"> (6.716 gram/1 L)</w:t>
      </w: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9F1320">
        <w:rPr>
          <w:rFonts w:ascii="Arial" w:hAnsi="Arial" w:cs="Arial"/>
        </w:rPr>
        <w:t>CaCl</w:t>
      </w:r>
      <w:r w:rsidRPr="009F1320">
        <w:rPr>
          <w:rFonts w:ascii="Arial" w:hAnsi="Arial" w:cs="Arial"/>
          <w:vertAlign w:val="subscript"/>
        </w:rPr>
        <w:t>2</w:t>
      </w:r>
      <w:r w:rsidRPr="009F1320">
        <w:rPr>
          <w:rFonts w:ascii="Arial" w:hAnsi="Arial" w:cs="Arial"/>
        </w:rPr>
        <w:tab/>
      </w:r>
      <w:r w:rsidRPr="009F1320">
        <w:rPr>
          <w:rFonts w:ascii="Arial" w:hAnsi="Arial" w:cs="Arial"/>
        </w:rPr>
        <w:tab/>
      </w:r>
      <w:r w:rsidRPr="009F1320">
        <w:rPr>
          <w:rFonts w:ascii="Arial" w:hAnsi="Arial" w:cs="Arial"/>
        </w:rPr>
        <w:tab/>
        <w:t xml:space="preserve">   1.8</w:t>
      </w:r>
      <w:r w:rsidR="00332A7E" w:rsidRPr="009F1320">
        <w:rPr>
          <w:rFonts w:ascii="Arial" w:hAnsi="Arial" w:cs="Arial"/>
        </w:rPr>
        <w:t xml:space="preserve"> (0.264 gram/1 L)</w:t>
      </w:r>
    </w:p>
    <w:p w:rsidR="00332A7E" w:rsidRPr="009F1320" w:rsidRDefault="005261FF" w:rsidP="00332A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9F1320">
        <w:rPr>
          <w:rFonts w:ascii="Arial" w:hAnsi="Arial" w:cs="Arial"/>
        </w:rPr>
        <w:t>KCl</w:t>
      </w:r>
      <w:r w:rsidRPr="009F1320">
        <w:rPr>
          <w:rFonts w:ascii="Arial" w:hAnsi="Arial" w:cs="Arial"/>
        </w:rPr>
        <w:tab/>
      </w:r>
      <w:r w:rsidRPr="009F1320">
        <w:rPr>
          <w:rFonts w:ascii="Arial" w:hAnsi="Arial" w:cs="Arial"/>
        </w:rPr>
        <w:tab/>
      </w:r>
      <w:r w:rsidRPr="009F1320">
        <w:rPr>
          <w:rFonts w:ascii="Arial" w:hAnsi="Arial" w:cs="Arial"/>
        </w:rPr>
        <w:tab/>
        <w:t xml:space="preserve">   4.0</w:t>
      </w:r>
      <w:r w:rsidR="00332A7E" w:rsidRPr="009F1320">
        <w:rPr>
          <w:rFonts w:ascii="Arial" w:hAnsi="Arial" w:cs="Arial"/>
        </w:rPr>
        <w:t xml:space="preserve"> (0.298 gram/1 L)</w:t>
      </w:r>
    </w:p>
    <w:p w:rsidR="00332A7E" w:rsidRPr="009F1320" w:rsidRDefault="00332A7E" w:rsidP="00332A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rPr>
      </w:pPr>
      <w:r w:rsidRPr="009F1320">
        <w:rPr>
          <w:rFonts w:ascii="Arial" w:hAnsi="Arial" w:cs="Arial"/>
        </w:rPr>
        <w:tab/>
        <w:t xml:space="preserve">Add </w:t>
      </w:r>
      <w:proofErr w:type="spellStart"/>
      <w:r w:rsidRPr="009F1320">
        <w:rPr>
          <w:rFonts w:ascii="Arial" w:hAnsi="Arial" w:cs="Arial"/>
        </w:rPr>
        <w:t>Tris</w:t>
      </w:r>
      <w:proofErr w:type="spellEnd"/>
      <w:r w:rsidRPr="009F1320">
        <w:rPr>
          <w:rFonts w:ascii="Arial" w:hAnsi="Arial" w:cs="Arial"/>
        </w:rPr>
        <w:t>/</w:t>
      </w:r>
      <w:proofErr w:type="spellStart"/>
      <w:r w:rsidRPr="009F1320">
        <w:rPr>
          <w:rFonts w:ascii="Arial" w:hAnsi="Arial" w:cs="Arial"/>
        </w:rPr>
        <w:t>Maleic</w:t>
      </w:r>
      <w:proofErr w:type="spellEnd"/>
      <w:r w:rsidRPr="009F1320">
        <w:rPr>
          <w:rFonts w:ascii="Arial" w:hAnsi="Arial" w:cs="Arial"/>
        </w:rPr>
        <w:t xml:space="preserve"> acid</w:t>
      </w:r>
      <w:r w:rsidRPr="009F1320">
        <w:rPr>
          <w:rFonts w:ascii="Arial" w:hAnsi="Arial" w:cs="Arial"/>
        </w:rPr>
        <w:tab/>
        <w:t xml:space="preserve"> (50.0 ml) of stock for every 1000 ml of saline to be made. Dissolve salts in 800 ml of H2O, pH to 7.4 with 5N NaOH, fill to 1 Liter.</w:t>
      </w:r>
    </w:p>
    <w:p w:rsidR="005261FF" w:rsidRPr="009F1320" w:rsidRDefault="00332A7E" w:rsidP="00332A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i/>
        </w:rPr>
      </w:pPr>
      <w:r w:rsidRPr="009F1320">
        <w:rPr>
          <w:rFonts w:ascii="Arial" w:hAnsi="Arial" w:cs="Arial"/>
          <w:b/>
          <w:i/>
        </w:rPr>
        <w:tab/>
        <w:t xml:space="preserve"> Culturing solutions and reagents:</w:t>
      </w: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1.</w:t>
      </w:r>
      <w:r w:rsidRPr="009F1320">
        <w:rPr>
          <w:rFonts w:ascii="Arial" w:hAnsi="Arial" w:cs="Arial"/>
        </w:rPr>
        <w:tab/>
        <w:t>Glucose:</w:t>
      </w:r>
      <w:r w:rsidR="00077C13">
        <w:rPr>
          <w:rFonts w:ascii="Arial" w:hAnsi="Arial" w:cs="Arial"/>
        </w:rPr>
        <w:t xml:space="preserve"> </w:t>
      </w:r>
      <w:r w:rsidRPr="009F1320">
        <w:rPr>
          <w:rFonts w:ascii="Arial" w:hAnsi="Arial" w:cs="Arial"/>
        </w:rPr>
        <w:t>30g of D-Glucose into 90ml d H</w:t>
      </w:r>
      <w:r w:rsidRPr="009F1320">
        <w:rPr>
          <w:rFonts w:ascii="Arial" w:hAnsi="Arial" w:cs="Arial"/>
          <w:vertAlign w:val="subscript"/>
        </w:rPr>
        <w:t>2</w:t>
      </w:r>
      <w:r w:rsidRPr="009F1320">
        <w:rPr>
          <w:rFonts w:ascii="Arial" w:hAnsi="Arial" w:cs="Arial"/>
        </w:rPr>
        <w:t>O, adjust pH with 75mM Na</w:t>
      </w:r>
      <w:r w:rsidRPr="009F1320">
        <w:rPr>
          <w:rFonts w:ascii="Arial" w:hAnsi="Arial" w:cs="Arial"/>
          <w:vertAlign w:val="subscript"/>
        </w:rPr>
        <w:t>2</w:t>
      </w:r>
      <w:r w:rsidRPr="009F1320">
        <w:rPr>
          <w:rFonts w:ascii="Arial" w:hAnsi="Arial" w:cs="Arial"/>
        </w:rPr>
        <w:t>HPO</w:t>
      </w:r>
      <w:r w:rsidRPr="009F1320">
        <w:rPr>
          <w:rFonts w:ascii="Arial" w:hAnsi="Arial" w:cs="Arial"/>
          <w:vertAlign w:val="subscript"/>
        </w:rPr>
        <w:t>4</w:t>
      </w:r>
      <w:r w:rsidRPr="009F1320">
        <w:rPr>
          <w:rFonts w:ascii="Arial" w:hAnsi="Arial" w:cs="Arial"/>
        </w:rPr>
        <w:t xml:space="preserve"> to 7.4.</w:t>
      </w:r>
      <w:r w:rsidR="00077C13">
        <w:rPr>
          <w:rFonts w:ascii="Arial" w:hAnsi="Arial" w:cs="Arial"/>
        </w:rPr>
        <w:t xml:space="preserve"> </w:t>
      </w:r>
      <w:r w:rsidRPr="009F1320">
        <w:rPr>
          <w:rFonts w:ascii="Arial" w:hAnsi="Arial" w:cs="Arial"/>
        </w:rPr>
        <w:t>Fill up to 100ml. Sterilize with filter and make 2 ml aliquots and freeze.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2.</w:t>
      </w:r>
      <w:r w:rsidRPr="009F1320">
        <w:rPr>
          <w:rFonts w:ascii="Arial" w:hAnsi="Arial" w:cs="Arial"/>
        </w:rPr>
        <w:tab/>
        <w:t>Glutamine:</w:t>
      </w:r>
      <w:r w:rsidR="00077C13">
        <w:rPr>
          <w:rFonts w:ascii="Arial" w:hAnsi="Arial" w:cs="Arial"/>
        </w:rPr>
        <w:t xml:space="preserve"> </w:t>
      </w:r>
      <w:r w:rsidRPr="009F1320">
        <w:rPr>
          <w:rFonts w:ascii="Arial" w:hAnsi="Arial" w:cs="Arial"/>
        </w:rPr>
        <w:t>Thaw bottle (dissolve ppt. with warm water bath)</w:t>
      </w:r>
      <w:r w:rsidR="00077C13">
        <w:rPr>
          <w:rFonts w:ascii="Arial" w:hAnsi="Arial" w:cs="Arial"/>
        </w:rPr>
        <w:t xml:space="preserve">. </w:t>
      </w:r>
      <w:r w:rsidRPr="009F1320">
        <w:rPr>
          <w:rFonts w:ascii="Arial" w:hAnsi="Arial" w:cs="Arial"/>
        </w:rPr>
        <w:t>Make 1 ml sterile aliquots and freeze.</w:t>
      </w:r>
    </w:p>
    <w:p w:rsidR="005261FF" w:rsidRPr="009F1320" w:rsidRDefault="00077C13"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Pr>
          <w:rFonts w:ascii="Arial" w:hAnsi="Arial" w:cs="Arial"/>
        </w:rPr>
        <w:t xml:space="preserve"> </w:t>
      </w:r>
      <w:r w:rsidR="005261FF" w:rsidRPr="009F1320">
        <w:rPr>
          <w:rFonts w:ascii="Arial" w:hAnsi="Arial" w:cs="Arial"/>
        </w:rPr>
        <w:t>3.</w:t>
      </w:r>
      <w:r w:rsidR="005261FF" w:rsidRPr="009F1320">
        <w:rPr>
          <w:rFonts w:ascii="Arial" w:hAnsi="Arial" w:cs="Arial"/>
        </w:rPr>
        <w:tab/>
        <w:t>Fetal calf serum (FCS):</w:t>
      </w:r>
      <w:r>
        <w:rPr>
          <w:rFonts w:ascii="Arial" w:hAnsi="Arial" w:cs="Arial"/>
        </w:rPr>
        <w:t xml:space="preserve"> </w:t>
      </w:r>
      <w:r w:rsidR="005261FF" w:rsidRPr="009F1320">
        <w:rPr>
          <w:rFonts w:ascii="Arial" w:hAnsi="Arial" w:cs="Arial"/>
        </w:rPr>
        <w:t xml:space="preserve">Thaw bottle. </w:t>
      </w:r>
      <w:proofErr w:type="gramStart"/>
      <w:r w:rsidR="005261FF" w:rsidRPr="009F1320">
        <w:rPr>
          <w:rFonts w:ascii="Arial" w:hAnsi="Arial" w:cs="Arial"/>
        </w:rPr>
        <w:t>Heat inactivate</w:t>
      </w:r>
      <w:proofErr w:type="gramEnd"/>
      <w:r w:rsidR="005261FF" w:rsidRPr="009F1320">
        <w:rPr>
          <w:rFonts w:ascii="Arial" w:hAnsi="Arial" w:cs="Arial"/>
        </w:rPr>
        <w:t xml:space="preserve"> at 56</w:t>
      </w:r>
      <w:r w:rsidR="005261FF" w:rsidRPr="009F1320">
        <w:rPr>
          <w:rFonts w:ascii="Arial" w:hAnsi="Arial" w:cs="Arial"/>
        </w:rPr>
        <w:sym w:font="Symbol" w:char="F0B0"/>
      </w:r>
      <w:r w:rsidR="005261FF" w:rsidRPr="009F1320">
        <w:rPr>
          <w:rFonts w:ascii="Arial" w:hAnsi="Arial" w:cs="Arial"/>
        </w:rPr>
        <w:t>C in water bath for 30 min.</w:t>
      </w:r>
      <w:r>
        <w:rPr>
          <w:rFonts w:ascii="Arial" w:hAnsi="Arial" w:cs="Arial"/>
        </w:rPr>
        <w:t xml:space="preserve"> </w:t>
      </w:r>
      <w:r w:rsidR="005261FF" w:rsidRPr="009F1320">
        <w:rPr>
          <w:rFonts w:ascii="Arial" w:hAnsi="Arial" w:cs="Arial"/>
        </w:rPr>
        <w:t>Make 2 ml sterile aliquots and freeze.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4.</w:t>
      </w:r>
      <w:r w:rsidRPr="009F1320">
        <w:rPr>
          <w:rFonts w:ascii="Arial" w:hAnsi="Arial" w:cs="Arial"/>
        </w:rPr>
        <w:tab/>
        <w:t>Con-A:</w:t>
      </w:r>
      <w:r w:rsidR="00077C13">
        <w:rPr>
          <w:rFonts w:ascii="Arial" w:hAnsi="Arial" w:cs="Arial"/>
        </w:rPr>
        <w:t xml:space="preserve"> </w:t>
      </w:r>
      <w:r w:rsidRPr="009F1320">
        <w:rPr>
          <w:rFonts w:ascii="Arial" w:hAnsi="Arial" w:cs="Arial"/>
        </w:rPr>
        <w:t xml:space="preserve">Thaw bottle of 1 g Con-A. </w:t>
      </w:r>
      <w:proofErr w:type="gramStart"/>
      <w:r w:rsidRPr="009F1320">
        <w:rPr>
          <w:rFonts w:ascii="Arial" w:hAnsi="Arial" w:cs="Arial"/>
        </w:rPr>
        <w:t>40mg of Con-A into 20ml of d water.</w:t>
      </w:r>
      <w:proofErr w:type="gramEnd"/>
      <w:r w:rsidR="00077C13">
        <w:rPr>
          <w:rFonts w:ascii="Arial" w:hAnsi="Arial" w:cs="Arial"/>
        </w:rPr>
        <w:t xml:space="preserve"> </w:t>
      </w:r>
      <w:r w:rsidRPr="009F1320">
        <w:rPr>
          <w:rFonts w:ascii="Arial" w:hAnsi="Arial" w:cs="Arial"/>
        </w:rPr>
        <w:t xml:space="preserve">Make 2 ml aliquots and freeze. Can use sterile filter syringe at the time </w:t>
      </w:r>
      <w:proofErr w:type="gramStart"/>
      <w:r w:rsidRPr="009F1320">
        <w:rPr>
          <w:rFonts w:ascii="Arial" w:hAnsi="Arial" w:cs="Arial"/>
        </w:rPr>
        <w:t>of</w:t>
      </w:r>
      <w:r w:rsidR="00373608" w:rsidRPr="009F1320">
        <w:rPr>
          <w:rFonts w:ascii="Arial" w:hAnsi="Arial" w:cs="Arial"/>
        </w:rPr>
        <w:t xml:space="preserve"> </w:t>
      </w:r>
      <w:r w:rsidR="00077C13">
        <w:rPr>
          <w:rFonts w:ascii="Arial" w:hAnsi="Arial" w:cs="Arial"/>
        </w:rPr>
        <w:t xml:space="preserve"> </w:t>
      </w:r>
      <w:r w:rsidRPr="009F1320">
        <w:rPr>
          <w:rFonts w:ascii="Arial" w:hAnsi="Arial" w:cs="Arial"/>
        </w:rPr>
        <w:t>coating</w:t>
      </w:r>
      <w:proofErr w:type="gramEnd"/>
      <w:r w:rsidRPr="009F1320">
        <w:rPr>
          <w:rFonts w:ascii="Arial" w:hAnsi="Arial" w:cs="Arial"/>
        </w:rPr>
        <w:t xml:space="preserve"> dish.</w:t>
      </w:r>
    </w:p>
    <w:p w:rsidR="00373608" w:rsidRPr="009F1320" w:rsidRDefault="00373608" w:rsidP="00373608">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1080"/>
        <w:jc w:val="both"/>
        <w:rPr>
          <w:rFonts w:ascii="Arial" w:hAnsi="Arial" w:cs="Arial"/>
        </w:rPr>
      </w:pP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5.</w:t>
      </w:r>
      <w:r w:rsidRPr="009F1320">
        <w:rPr>
          <w:rFonts w:ascii="Arial" w:hAnsi="Arial" w:cs="Arial"/>
        </w:rPr>
        <w:tab/>
        <w:t>Poly-L-Lysine:</w:t>
      </w:r>
      <w:r w:rsidR="00077C13">
        <w:rPr>
          <w:rFonts w:ascii="Arial" w:hAnsi="Arial" w:cs="Arial"/>
        </w:rPr>
        <w:t xml:space="preserve"> </w:t>
      </w:r>
      <w:r w:rsidRPr="009F1320">
        <w:rPr>
          <w:rFonts w:ascii="Arial" w:hAnsi="Arial" w:cs="Arial"/>
        </w:rPr>
        <w:t>3.81g of Borax in distilled water, adjust pH to about 8.4. Add 100 mg (1 bottle)</w:t>
      </w:r>
      <w:r w:rsidR="00077C13">
        <w:rPr>
          <w:rFonts w:ascii="Arial" w:hAnsi="Arial" w:cs="Arial"/>
        </w:rPr>
        <w:t xml:space="preserve"> </w:t>
      </w:r>
      <w:r w:rsidRPr="009F1320">
        <w:rPr>
          <w:rFonts w:ascii="Arial" w:hAnsi="Arial" w:cs="Arial"/>
        </w:rPr>
        <w:t xml:space="preserve">to this </w:t>
      </w:r>
      <w:proofErr w:type="gramStart"/>
      <w:r w:rsidRPr="009F1320">
        <w:rPr>
          <w:rFonts w:ascii="Arial" w:hAnsi="Arial" w:cs="Arial"/>
        </w:rPr>
        <w:t>solution,</w:t>
      </w:r>
      <w:proofErr w:type="gramEnd"/>
      <w:r w:rsidRPr="009F1320">
        <w:rPr>
          <w:rFonts w:ascii="Arial" w:hAnsi="Arial" w:cs="Arial"/>
        </w:rPr>
        <w:t xml:space="preserve"> readjust pH to 8.4, fill up to 100 ml with distilled water.</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6.</w:t>
      </w:r>
      <w:r w:rsidRPr="009F1320">
        <w:rPr>
          <w:rFonts w:ascii="Arial" w:hAnsi="Arial" w:cs="Arial"/>
        </w:rPr>
        <w:tab/>
      </w:r>
      <w:proofErr w:type="spellStart"/>
      <w:r w:rsidRPr="009F1320">
        <w:rPr>
          <w:rFonts w:ascii="Arial" w:hAnsi="Arial" w:cs="Arial"/>
        </w:rPr>
        <w:t>Collagenase</w:t>
      </w:r>
      <w:proofErr w:type="spellEnd"/>
      <w:r w:rsidRPr="009F1320">
        <w:rPr>
          <w:rFonts w:ascii="Arial" w:hAnsi="Arial" w:cs="Arial"/>
        </w:rPr>
        <w:t>/</w:t>
      </w:r>
      <w:proofErr w:type="spellStart"/>
      <w:r w:rsidRPr="009F1320">
        <w:rPr>
          <w:rFonts w:ascii="Arial" w:hAnsi="Arial" w:cs="Arial"/>
        </w:rPr>
        <w:t>Dispase</w:t>
      </w:r>
      <w:proofErr w:type="spellEnd"/>
      <w:r w:rsidRPr="009F1320">
        <w:rPr>
          <w:rFonts w:ascii="Arial" w:hAnsi="Arial" w:cs="Arial"/>
        </w:rPr>
        <w:t>:</w:t>
      </w:r>
      <w:r w:rsidR="00077C13">
        <w:rPr>
          <w:rFonts w:ascii="Arial" w:hAnsi="Arial" w:cs="Arial"/>
        </w:rPr>
        <w:t xml:space="preserve"> </w:t>
      </w:r>
      <w:r w:rsidRPr="009F1320">
        <w:rPr>
          <w:rFonts w:ascii="Arial" w:hAnsi="Arial" w:cs="Arial"/>
        </w:rPr>
        <w:t>Take 1 bottle (100 mg) mix into 4.5 ml of L-15 that has FCS. Make 100 µm</w:t>
      </w:r>
      <w:r w:rsidR="00077C13">
        <w:rPr>
          <w:rFonts w:ascii="Arial" w:hAnsi="Arial" w:cs="Arial"/>
        </w:rPr>
        <w:t xml:space="preserve"> </w:t>
      </w:r>
      <w:r w:rsidRPr="009F1320">
        <w:rPr>
          <w:rFonts w:ascii="Arial" w:hAnsi="Arial" w:cs="Arial"/>
        </w:rPr>
        <w:t>aliquots and freeze.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7.</w:t>
      </w:r>
      <w:r w:rsidRPr="009F1320">
        <w:rPr>
          <w:rFonts w:ascii="Arial" w:hAnsi="Arial" w:cs="Arial"/>
        </w:rPr>
        <w:tab/>
        <w:t xml:space="preserve">L-15 solution for long term culture and </w:t>
      </w:r>
      <w:proofErr w:type="spellStart"/>
      <w:r w:rsidRPr="009F1320">
        <w:rPr>
          <w:rFonts w:ascii="Arial" w:hAnsi="Arial" w:cs="Arial"/>
        </w:rPr>
        <w:t>Collagenase</w:t>
      </w:r>
      <w:proofErr w:type="spellEnd"/>
      <w:r w:rsidRPr="009F1320">
        <w:rPr>
          <w:rFonts w:ascii="Arial" w:hAnsi="Arial" w:cs="Arial"/>
        </w:rPr>
        <w:t>/</w:t>
      </w:r>
      <w:proofErr w:type="spellStart"/>
      <w:r w:rsidRPr="009F1320">
        <w:rPr>
          <w:rFonts w:ascii="Arial" w:hAnsi="Arial" w:cs="Arial"/>
        </w:rPr>
        <w:t>Dispase</w:t>
      </w:r>
      <w:proofErr w:type="spellEnd"/>
      <w:r w:rsidRPr="009F1320">
        <w:rPr>
          <w:rFonts w:ascii="Arial" w:hAnsi="Arial" w:cs="Arial"/>
        </w:rPr>
        <w:t xml:space="preserve"> digestion. 100 ml of the</w:t>
      </w:r>
      <w:r w:rsidR="00077C13">
        <w:rPr>
          <w:rFonts w:ascii="Arial" w:hAnsi="Arial" w:cs="Arial"/>
        </w:rPr>
        <w:t xml:space="preserve"> </w:t>
      </w:r>
      <w:r w:rsidRPr="009F1320">
        <w:rPr>
          <w:rFonts w:ascii="Arial" w:hAnsi="Arial" w:cs="Arial"/>
        </w:rPr>
        <w:t xml:space="preserve">L-15, 1 aliquot of Glutamine, 1 aliquot </w:t>
      </w:r>
      <w:proofErr w:type="gramStart"/>
      <w:r w:rsidRPr="009F1320">
        <w:rPr>
          <w:rFonts w:ascii="Arial" w:hAnsi="Arial" w:cs="Arial"/>
        </w:rPr>
        <w:t xml:space="preserve">of </w:t>
      </w:r>
      <w:r w:rsidR="00373608" w:rsidRPr="009F1320">
        <w:rPr>
          <w:rFonts w:ascii="Arial" w:hAnsi="Arial" w:cs="Arial"/>
        </w:rPr>
        <w:t xml:space="preserve"> </w:t>
      </w:r>
      <w:r w:rsidRPr="009F1320">
        <w:rPr>
          <w:rFonts w:ascii="Arial" w:hAnsi="Arial" w:cs="Arial"/>
        </w:rPr>
        <w:t>FCS,1</w:t>
      </w:r>
      <w:proofErr w:type="gramEnd"/>
      <w:r w:rsidRPr="009F1320">
        <w:rPr>
          <w:rFonts w:ascii="Arial" w:hAnsi="Arial" w:cs="Arial"/>
        </w:rPr>
        <w:t xml:space="preserve"> aliquot of glucose.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9F1320">
        <w:rPr>
          <w:rFonts w:ascii="Arial" w:hAnsi="Arial" w:cs="Arial"/>
        </w:rPr>
        <w:t xml:space="preserve"> </w:t>
      </w:r>
    </w:p>
    <w:p w:rsidR="005261FF" w:rsidRPr="009F1320" w:rsidRDefault="005261FF" w:rsidP="00077C1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8.</w:t>
      </w:r>
      <w:r w:rsidRPr="009F1320">
        <w:rPr>
          <w:rFonts w:ascii="Arial" w:hAnsi="Arial" w:cs="Arial"/>
        </w:rPr>
        <w:tab/>
        <w:t>L-15 solution for the initial cell plating. This is to allow the cells to stick to the plate.</w:t>
      </w:r>
      <w:r w:rsidR="00077C13">
        <w:rPr>
          <w:rFonts w:ascii="Arial" w:hAnsi="Arial" w:cs="Arial"/>
        </w:rPr>
        <w:t xml:space="preserve"> </w:t>
      </w:r>
      <w:r w:rsidRPr="009F1320">
        <w:rPr>
          <w:rFonts w:ascii="Arial" w:hAnsi="Arial" w:cs="Arial"/>
        </w:rPr>
        <w:t xml:space="preserve">Same </w:t>
      </w:r>
      <w:proofErr w:type="gramStart"/>
      <w:r w:rsidRPr="009F1320">
        <w:rPr>
          <w:rFonts w:ascii="Arial" w:hAnsi="Arial" w:cs="Arial"/>
        </w:rPr>
        <w:t>as  7</w:t>
      </w:r>
      <w:proofErr w:type="gramEnd"/>
      <w:r w:rsidRPr="009F1320">
        <w:rPr>
          <w:rFonts w:ascii="Arial" w:hAnsi="Arial" w:cs="Arial"/>
        </w:rPr>
        <w:t xml:space="preserve"> without the FCS.</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9F1320">
        <w:rPr>
          <w:rFonts w:ascii="Arial" w:hAnsi="Arial" w:cs="Arial"/>
          <w:b/>
        </w:rPr>
        <w:t>List of chemicals &amp; plastic ware for culturing of leech neurons:</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 xml:space="preserve">1. </w:t>
      </w:r>
      <w:r w:rsidRPr="009F1320">
        <w:rPr>
          <w:rFonts w:ascii="Arial" w:hAnsi="Arial" w:cs="Arial"/>
        </w:rPr>
        <w:tab/>
        <w:t>Chemicals which are used for leech saline: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2.</w:t>
      </w:r>
      <w:r w:rsidRPr="009F1320">
        <w:rPr>
          <w:rFonts w:ascii="Arial" w:hAnsi="Arial" w:cs="Arial"/>
        </w:rPr>
        <w:tab/>
      </w:r>
      <w:proofErr w:type="spellStart"/>
      <w:r w:rsidRPr="009F1320">
        <w:rPr>
          <w:rFonts w:ascii="Arial" w:hAnsi="Arial" w:cs="Arial"/>
        </w:rPr>
        <w:t>Collagenase</w:t>
      </w:r>
      <w:proofErr w:type="spellEnd"/>
      <w:r w:rsidRPr="009F1320">
        <w:rPr>
          <w:rFonts w:ascii="Arial" w:hAnsi="Arial" w:cs="Arial"/>
        </w:rPr>
        <w:t>/</w:t>
      </w:r>
      <w:proofErr w:type="spellStart"/>
      <w:r w:rsidRPr="009F1320">
        <w:rPr>
          <w:rFonts w:ascii="Arial" w:hAnsi="Arial" w:cs="Arial"/>
        </w:rPr>
        <w:t>Dispase</w:t>
      </w:r>
      <w:proofErr w:type="gramStart"/>
      <w:r w:rsidRPr="009F1320">
        <w:rPr>
          <w:rFonts w:ascii="Arial" w:hAnsi="Arial" w:cs="Arial"/>
        </w:rPr>
        <w:t>:Boehringer</w:t>
      </w:r>
      <w:proofErr w:type="spellEnd"/>
      <w:proofErr w:type="gramEnd"/>
      <w:r w:rsidRPr="009F1320">
        <w:rPr>
          <w:rFonts w:ascii="Arial" w:hAnsi="Arial" w:cs="Arial"/>
        </w:rPr>
        <w:t xml:space="preserve"> Mannheim # 269-638</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324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3.</w:t>
      </w:r>
      <w:r w:rsidRPr="009F1320">
        <w:rPr>
          <w:rFonts w:ascii="Arial" w:hAnsi="Arial" w:cs="Arial"/>
        </w:rPr>
        <w:tab/>
        <w:t>L-15:</w:t>
      </w:r>
      <w:r w:rsidRPr="009F1320">
        <w:rPr>
          <w:rFonts w:ascii="Arial" w:hAnsi="Arial" w:cs="Arial"/>
        </w:rPr>
        <w:tab/>
      </w:r>
      <w:r w:rsidRPr="009F1320">
        <w:rPr>
          <w:rFonts w:ascii="Arial" w:hAnsi="Arial" w:cs="Arial"/>
        </w:rPr>
        <w:tab/>
      </w:r>
      <w:r w:rsidRPr="009F1320">
        <w:rPr>
          <w:rFonts w:ascii="Arial" w:hAnsi="Arial" w:cs="Arial"/>
        </w:rPr>
        <w:tab/>
      </w:r>
      <w:proofErr w:type="spellStart"/>
      <w:r w:rsidRPr="009F1320">
        <w:rPr>
          <w:rFonts w:ascii="Arial" w:hAnsi="Arial" w:cs="Arial"/>
        </w:rPr>
        <w:t>Leibovitz</w:t>
      </w:r>
      <w:proofErr w:type="spellEnd"/>
      <w:r w:rsidRPr="009F1320">
        <w:rPr>
          <w:rFonts w:ascii="Arial" w:hAnsi="Arial" w:cs="Arial"/>
        </w:rPr>
        <w:t xml:space="preserve"> L-15 with L-Glutamine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proofErr w:type="spellStart"/>
      <w:r w:rsidRPr="009F1320">
        <w:rPr>
          <w:rFonts w:ascii="Arial" w:hAnsi="Arial" w:cs="Arial"/>
        </w:rPr>
        <w:t>Gibco</w:t>
      </w:r>
      <w:proofErr w:type="spellEnd"/>
      <w:r w:rsidRPr="009F1320">
        <w:rPr>
          <w:rFonts w:ascii="Arial" w:hAnsi="Arial" w:cs="Arial"/>
        </w:rPr>
        <w:t xml:space="preserve"> # 041-01415H</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100 ml bottles or in powder form for</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 xml:space="preserve">1 </w:t>
      </w:r>
      <w:r w:rsidR="00373608" w:rsidRPr="009F1320">
        <w:rPr>
          <w:rFonts w:ascii="Arial" w:hAnsi="Arial" w:cs="Arial"/>
        </w:rPr>
        <w:t>Liter</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4.</w:t>
      </w:r>
      <w:r w:rsidRPr="009F1320">
        <w:rPr>
          <w:rFonts w:ascii="Arial" w:hAnsi="Arial" w:cs="Arial"/>
        </w:rPr>
        <w:tab/>
        <w:t>FCS:</w:t>
      </w:r>
      <w:r w:rsidRPr="009F1320">
        <w:rPr>
          <w:rFonts w:ascii="Arial" w:hAnsi="Arial" w:cs="Arial"/>
        </w:rPr>
        <w:tab/>
      </w:r>
      <w:r w:rsidRPr="009F1320">
        <w:rPr>
          <w:rFonts w:ascii="Arial" w:hAnsi="Arial" w:cs="Arial"/>
        </w:rPr>
        <w:tab/>
      </w:r>
      <w:r w:rsidRPr="009F1320">
        <w:rPr>
          <w:rFonts w:ascii="Arial" w:hAnsi="Arial" w:cs="Arial"/>
        </w:rPr>
        <w:tab/>
        <w:t>Fetal calf serum</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Ready Systems Ag # 04-001</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500ml bottle which has to be heat inactivated</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5.</w:t>
      </w:r>
      <w:r w:rsidRPr="009F1320">
        <w:rPr>
          <w:rFonts w:ascii="Arial" w:hAnsi="Arial" w:cs="Arial"/>
        </w:rPr>
        <w:tab/>
        <w:t>Glucose:</w:t>
      </w:r>
      <w:r w:rsidRPr="009F1320">
        <w:rPr>
          <w:rFonts w:ascii="Arial" w:hAnsi="Arial" w:cs="Arial"/>
        </w:rPr>
        <w:tab/>
      </w:r>
      <w:r w:rsidRPr="009F1320">
        <w:rPr>
          <w:rFonts w:ascii="Arial" w:hAnsi="Arial" w:cs="Arial"/>
        </w:rPr>
        <w:tab/>
        <w:t>D-Glucose-Monohydrate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Merck # 8342</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6.</w:t>
      </w:r>
      <w:r w:rsidRPr="009F1320">
        <w:rPr>
          <w:rFonts w:ascii="Arial" w:hAnsi="Arial" w:cs="Arial"/>
        </w:rPr>
        <w:tab/>
      </w:r>
      <w:proofErr w:type="spellStart"/>
      <w:r w:rsidRPr="009F1320">
        <w:rPr>
          <w:rFonts w:ascii="Arial" w:hAnsi="Arial" w:cs="Arial"/>
        </w:rPr>
        <w:t>Garamycin</w:t>
      </w:r>
      <w:proofErr w:type="spellEnd"/>
      <w:r w:rsidRPr="009F1320">
        <w:rPr>
          <w:rFonts w:ascii="Arial" w:hAnsi="Arial" w:cs="Arial"/>
        </w:rPr>
        <w:t>:</w:t>
      </w:r>
      <w:r w:rsidRPr="009F1320">
        <w:rPr>
          <w:rFonts w:ascii="Arial" w:hAnsi="Arial" w:cs="Arial"/>
        </w:rPr>
        <w:tab/>
      </w:r>
      <w:r w:rsidRPr="009F1320">
        <w:rPr>
          <w:rFonts w:ascii="Arial" w:hAnsi="Arial" w:cs="Arial"/>
        </w:rPr>
        <w:tab/>
      </w:r>
      <w:proofErr w:type="spellStart"/>
      <w:r w:rsidRPr="009F1320">
        <w:rPr>
          <w:rFonts w:ascii="Arial" w:hAnsi="Arial" w:cs="Arial"/>
        </w:rPr>
        <w:t>Gentamycin</w:t>
      </w:r>
      <w:proofErr w:type="spellEnd"/>
      <w:r w:rsidRPr="009F1320">
        <w:rPr>
          <w:rFonts w:ascii="Arial" w:hAnsi="Arial" w:cs="Arial"/>
        </w:rPr>
        <w:t xml:space="preserve"> sulfate (10mg/ml)</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7.</w:t>
      </w:r>
      <w:r w:rsidRPr="009F1320">
        <w:rPr>
          <w:rFonts w:ascii="Arial" w:hAnsi="Arial" w:cs="Arial"/>
        </w:rPr>
        <w:tab/>
        <w:t>Glutamine:</w:t>
      </w:r>
      <w:r w:rsidRPr="009F1320">
        <w:rPr>
          <w:rFonts w:ascii="Arial" w:hAnsi="Arial" w:cs="Arial"/>
        </w:rPr>
        <w:tab/>
      </w:r>
      <w:r w:rsidRPr="009F1320">
        <w:rPr>
          <w:rFonts w:ascii="Arial" w:hAnsi="Arial" w:cs="Arial"/>
        </w:rPr>
        <w:tab/>
      </w:r>
      <w:proofErr w:type="spellStart"/>
      <w:r w:rsidRPr="009F1320">
        <w:rPr>
          <w:rFonts w:ascii="Arial" w:hAnsi="Arial" w:cs="Arial"/>
        </w:rPr>
        <w:t>Gibco</w:t>
      </w:r>
      <w:proofErr w:type="spellEnd"/>
      <w:r w:rsidRPr="009F1320">
        <w:rPr>
          <w:rFonts w:ascii="Arial" w:hAnsi="Arial" w:cs="Arial"/>
        </w:rPr>
        <w:t xml:space="preserve"> # 043-0503H</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8.</w:t>
      </w:r>
      <w:r w:rsidRPr="009F1320">
        <w:rPr>
          <w:rFonts w:ascii="Arial" w:hAnsi="Arial" w:cs="Arial"/>
        </w:rPr>
        <w:tab/>
        <w:t>HEPES:</w:t>
      </w:r>
      <w:r w:rsidRPr="009F1320">
        <w:rPr>
          <w:rFonts w:ascii="Arial" w:hAnsi="Arial" w:cs="Arial"/>
        </w:rPr>
        <w:tab/>
      </w:r>
      <w:r w:rsidRPr="009F1320">
        <w:rPr>
          <w:rFonts w:ascii="Arial" w:hAnsi="Arial" w:cs="Arial"/>
        </w:rPr>
        <w:tab/>
        <w:t>Free acid, crystalline</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Sigma # 3375, 500g</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9.</w:t>
      </w:r>
      <w:r w:rsidRPr="009F1320">
        <w:rPr>
          <w:rFonts w:ascii="Arial" w:hAnsi="Arial" w:cs="Arial"/>
        </w:rPr>
        <w:tab/>
      </w:r>
      <w:proofErr w:type="spellStart"/>
      <w:r w:rsidRPr="009F1320">
        <w:rPr>
          <w:rFonts w:ascii="Arial" w:hAnsi="Arial" w:cs="Arial"/>
        </w:rPr>
        <w:t>ConA</w:t>
      </w:r>
      <w:proofErr w:type="spellEnd"/>
      <w:r w:rsidRPr="009F1320">
        <w:rPr>
          <w:rFonts w:ascii="Arial" w:hAnsi="Arial" w:cs="Arial"/>
        </w:rPr>
        <w:t>:</w:t>
      </w:r>
      <w:r w:rsidRPr="009F1320">
        <w:rPr>
          <w:rFonts w:ascii="Arial" w:hAnsi="Arial" w:cs="Arial"/>
        </w:rPr>
        <w:tab/>
      </w:r>
      <w:r w:rsidRPr="009F1320">
        <w:rPr>
          <w:rFonts w:ascii="Arial" w:hAnsi="Arial" w:cs="Arial"/>
        </w:rPr>
        <w:tab/>
      </w:r>
      <w:r w:rsidRPr="009F1320">
        <w:rPr>
          <w:rFonts w:ascii="Arial" w:hAnsi="Arial" w:cs="Arial"/>
        </w:rPr>
        <w:tab/>
      </w:r>
      <w:proofErr w:type="spellStart"/>
      <w:r w:rsidRPr="009F1320">
        <w:rPr>
          <w:rFonts w:ascii="Arial" w:hAnsi="Arial" w:cs="Arial"/>
        </w:rPr>
        <w:t>Concanavalin</w:t>
      </w:r>
      <w:proofErr w:type="spellEnd"/>
      <w:r w:rsidRPr="009F1320">
        <w:rPr>
          <w:rFonts w:ascii="Arial" w:hAnsi="Arial" w:cs="Arial"/>
        </w:rPr>
        <w:t xml:space="preserve"> A</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r w:rsidRPr="009F1320">
        <w:rPr>
          <w:rFonts w:ascii="Arial" w:hAnsi="Arial" w:cs="Arial"/>
        </w:rPr>
        <w:t>Sigma Type IV, # C 2010</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10.</w:t>
      </w:r>
      <w:r w:rsidRPr="009F1320">
        <w:rPr>
          <w:rFonts w:ascii="Arial" w:hAnsi="Arial" w:cs="Arial"/>
        </w:rPr>
        <w:tab/>
        <w:t>Poly-L-Lysine:</w:t>
      </w:r>
      <w:r w:rsidRPr="009F1320">
        <w:rPr>
          <w:rFonts w:ascii="Arial" w:hAnsi="Arial" w:cs="Arial"/>
        </w:rPr>
        <w:tab/>
        <w:t xml:space="preserve">Poly-L-Lysine, </w:t>
      </w:r>
      <w:proofErr w:type="spellStart"/>
      <w:r w:rsidRPr="009F1320">
        <w:rPr>
          <w:rFonts w:ascii="Arial" w:hAnsi="Arial" w:cs="Arial"/>
        </w:rPr>
        <w:t>Hydrobromide</w:t>
      </w:r>
      <w:proofErr w:type="spellEnd"/>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proofErr w:type="gramStart"/>
      <w:r w:rsidRPr="009F1320">
        <w:rPr>
          <w:rFonts w:ascii="Arial" w:hAnsi="Arial" w:cs="Arial"/>
        </w:rPr>
        <w:t>Sigma MW.</w:t>
      </w:r>
      <w:proofErr w:type="gramEnd"/>
      <w:r w:rsidRPr="009F1320">
        <w:rPr>
          <w:rFonts w:ascii="Arial" w:hAnsi="Arial" w:cs="Arial"/>
        </w:rPr>
        <w:t xml:space="preserve"> 15-30,000. # P 7890</w:t>
      </w: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firstLine="2520"/>
        <w:jc w:val="both"/>
        <w:rPr>
          <w:rFonts w:ascii="Arial" w:hAnsi="Arial" w:cs="Arial"/>
        </w:rPr>
      </w:pPr>
    </w:p>
    <w:p w:rsidR="005261FF" w:rsidRPr="009F1320" w:rsidRDefault="005261F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360"/>
        <w:jc w:val="both"/>
        <w:rPr>
          <w:rFonts w:ascii="Arial" w:hAnsi="Arial" w:cs="Arial"/>
        </w:rPr>
      </w:pPr>
      <w:r w:rsidRPr="009F1320">
        <w:rPr>
          <w:rFonts w:ascii="Arial" w:hAnsi="Arial" w:cs="Arial"/>
        </w:rPr>
        <w:t>1</w:t>
      </w:r>
      <w:r w:rsidR="00405A1F" w:rsidRPr="009F1320">
        <w:rPr>
          <w:rFonts w:ascii="Arial" w:hAnsi="Arial" w:cs="Arial"/>
        </w:rPr>
        <w:t>1</w:t>
      </w:r>
      <w:r w:rsidRPr="009F1320">
        <w:rPr>
          <w:rFonts w:ascii="Arial" w:hAnsi="Arial" w:cs="Arial"/>
        </w:rPr>
        <w:t>.</w:t>
      </w:r>
      <w:r w:rsidRPr="009F1320">
        <w:rPr>
          <w:rFonts w:ascii="Arial" w:hAnsi="Arial" w:cs="Arial"/>
        </w:rPr>
        <w:tab/>
      </w:r>
      <w:proofErr w:type="spellStart"/>
      <w:r w:rsidRPr="009F1320">
        <w:rPr>
          <w:rFonts w:ascii="Arial" w:hAnsi="Arial" w:cs="Arial"/>
        </w:rPr>
        <w:t>Microwell</w:t>
      </w:r>
      <w:proofErr w:type="spellEnd"/>
      <w:r w:rsidRPr="009F1320">
        <w:rPr>
          <w:rFonts w:ascii="Arial" w:hAnsi="Arial" w:cs="Arial"/>
        </w:rPr>
        <w:t xml:space="preserve"> culture dishes: </w:t>
      </w:r>
      <w:proofErr w:type="spellStart"/>
      <w:r w:rsidRPr="009F1320">
        <w:rPr>
          <w:rFonts w:ascii="Arial" w:hAnsi="Arial" w:cs="Arial"/>
        </w:rPr>
        <w:t>Nunc</w:t>
      </w:r>
      <w:proofErr w:type="spellEnd"/>
      <w:r w:rsidRPr="009F1320">
        <w:rPr>
          <w:rFonts w:ascii="Arial" w:hAnsi="Arial" w:cs="Arial"/>
        </w:rPr>
        <w:t xml:space="preserve"> </w:t>
      </w:r>
      <w:proofErr w:type="spellStart"/>
      <w:r w:rsidRPr="009F1320">
        <w:rPr>
          <w:rFonts w:ascii="Arial" w:hAnsi="Arial" w:cs="Arial"/>
        </w:rPr>
        <w:t>Microwell</w:t>
      </w:r>
      <w:proofErr w:type="spellEnd"/>
      <w:r w:rsidRPr="009F1320">
        <w:rPr>
          <w:rFonts w:ascii="Arial" w:hAnsi="Arial" w:cs="Arial"/>
        </w:rPr>
        <w:t xml:space="preserve"> plate, 60 X 10 </w:t>
      </w:r>
      <w:proofErr w:type="spellStart"/>
      <w:r w:rsidRPr="009F1320">
        <w:rPr>
          <w:rFonts w:ascii="Arial" w:hAnsi="Arial" w:cs="Arial"/>
        </w:rPr>
        <w:t>microlite</w:t>
      </w:r>
      <w:r w:rsidR="00373608" w:rsidRPr="009F1320">
        <w:rPr>
          <w:rFonts w:ascii="Arial" w:hAnsi="Arial" w:cs="Arial"/>
        </w:rPr>
        <w:t>r</w:t>
      </w:r>
      <w:proofErr w:type="spellEnd"/>
      <w:r w:rsidRPr="009F1320">
        <w:rPr>
          <w:rFonts w:ascii="Arial" w:hAnsi="Arial" w:cs="Arial"/>
        </w:rPr>
        <w:t>.</w:t>
      </w:r>
    </w:p>
    <w:p w:rsidR="005261FF" w:rsidRPr="009F1320" w:rsidRDefault="005261FF" w:rsidP="00332A7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firstLine="360"/>
        <w:jc w:val="both"/>
        <w:rPr>
          <w:rFonts w:ascii="Arial" w:hAnsi="Arial" w:cs="Arial"/>
        </w:rPr>
      </w:pPr>
      <w:proofErr w:type="spellStart"/>
      <w:r w:rsidRPr="009F1320">
        <w:rPr>
          <w:rFonts w:ascii="Arial" w:hAnsi="Arial" w:cs="Arial"/>
        </w:rPr>
        <w:t>Nunclon</w:t>
      </w:r>
      <w:proofErr w:type="spellEnd"/>
      <w:r w:rsidRPr="009F1320">
        <w:rPr>
          <w:rFonts w:ascii="Arial" w:hAnsi="Arial" w:cs="Arial"/>
        </w:rPr>
        <w:t xml:space="preserve"> Delta SI, 10/bag, 150/case.</w:t>
      </w:r>
    </w:p>
    <w:p w:rsidR="005261FF" w:rsidRPr="009F1320" w:rsidRDefault="005261FF" w:rsidP="00332A7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jc w:val="both"/>
        <w:rPr>
          <w:rFonts w:ascii="Arial" w:hAnsi="Arial" w:cs="Arial"/>
        </w:rPr>
      </w:pPr>
    </w:p>
    <w:p w:rsidR="00332A7E" w:rsidRPr="009F1320" w:rsidRDefault="00332A7E" w:rsidP="00332A7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870E42" w:rsidRPr="009F1320" w:rsidRDefault="00870E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left="1440" w:hanging="720"/>
        <w:jc w:val="both"/>
        <w:rPr>
          <w:rFonts w:ascii="Arial" w:hAnsi="Arial" w:cs="Arial"/>
        </w:rPr>
      </w:pPr>
    </w:p>
    <w:sectPr w:rsidR="00870E42" w:rsidRPr="009F1320" w:rsidSect="006530BC">
      <w:pgSz w:w="12240" w:h="15840"/>
      <w:pgMar w:top="1440" w:right="1440" w:bottom="1440" w:left="1800" w:header="1440" w:footer="144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5261FF"/>
    <w:rsid w:val="00004F59"/>
    <w:rsid w:val="00077C13"/>
    <w:rsid w:val="000952E2"/>
    <w:rsid w:val="002B0C2F"/>
    <w:rsid w:val="00332A7E"/>
    <w:rsid w:val="00373608"/>
    <w:rsid w:val="0040076F"/>
    <w:rsid w:val="00405A1F"/>
    <w:rsid w:val="004D1028"/>
    <w:rsid w:val="004D65EA"/>
    <w:rsid w:val="0051438C"/>
    <w:rsid w:val="005261FF"/>
    <w:rsid w:val="00556B9C"/>
    <w:rsid w:val="0059709F"/>
    <w:rsid w:val="00620C5A"/>
    <w:rsid w:val="006530BC"/>
    <w:rsid w:val="00694A56"/>
    <w:rsid w:val="00805580"/>
    <w:rsid w:val="00843ED6"/>
    <w:rsid w:val="00870E42"/>
    <w:rsid w:val="0096129A"/>
    <w:rsid w:val="009F1320"/>
    <w:rsid w:val="009F19C9"/>
    <w:rsid w:val="00B92440"/>
    <w:rsid w:val="00BA06FF"/>
    <w:rsid w:val="00BB4D51"/>
    <w:rsid w:val="00BD5347"/>
    <w:rsid w:val="00D12893"/>
    <w:rsid w:val="00D87F86"/>
    <w:rsid w:val="00EA02FA"/>
    <w:rsid w:val="00ED3C93"/>
    <w:rsid w:val="00FC24F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438C"/>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51438C"/>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customStyle="1" w:styleId="Body">
    <w:name w:val="Body"/>
    <w:rsid w:val="00004F59"/>
    <w:pPr>
      <w:spacing w:after="0" w:line="240" w:lineRule="auto"/>
    </w:pPr>
    <w:rPr>
      <w:rFonts w:ascii="Helvetica" w:eastAsia="Times New Roman" w:hAnsi="Helvetica" w:cs="Times New Roman"/>
      <w:color w:val="000000"/>
      <w:sz w:val="24"/>
      <w:szCs w:val="20"/>
    </w:rPr>
  </w:style>
  <w:style w:type="character" w:customStyle="1" w:styleId="ndesc">
    <w:name w:val="ndesc"/>
    <w:basedOn w:val="DefaultParagraphFont"/>
    <w:rsid w:val="00BA06FF"/>
    <w:rPr>
      <w:rFonts w:cs="Times New Roman"/>
    </w:rPr>
  </w:style>
  <w:style w:type="paragraph" w:styleId="BalloonText">
    <w:name w:val="Balloon Text"/>
    <w:basedOn w:val="Normal"/>
    <w:link w:val="BalloonTextChar"/>
    <w:uiPriority w:val="99"/>
    <w:semiHidden/>
    <w:unhideWhenUsed/>
    <w:rsid w:val="004D65EA"/>
    <w:rPr>
      <w:rFonts w:ascii="Tahoma" w:hAnsi="Tahoma" w:cs="Tahoma"/>
      <w:sz w:val="16"/>
      <w:szCs w:val="16"/>
    </w:rPr>
  </w:style>
  <w:style w:type="character" w:customStyle="1" w:styleId="BalloonTextChar">
    <w:name w:val="Balloon Text Char"/>
    <w:basedOn w:val="DefaultParagraphFont"/>
    <w:link w:val="BalloonText"/>
    <w:uiPriority w:val="99"/>
    <w:semiHidden/>
    <w:rsid w:val="004D65E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41272352">
      <w:bodyDiv w:val="1"/>
      <w:marLeft w:val="0"/>
      <w:marRight w:val="0"/>
      <w:marTop w:val="0"/>
      <w:marBottom w:val="0"/>
      <w:divBdr>
        <w:top w:val="none" w:sz="0" w:space="0" w:color="auto"/>
        <w:left w:val="none" w:sz="0" w:space="0" w:color="auto"/>
        <w:bottom w:val="none" w:sz="0" w:space="0" w:color="auto"/>
        <w:right w:val="none" w:sz="0" w:space="0" w:color="auto"/>
      </w:divBdr>
      <w:divsChild>
        <w:div w:id="1210066044">
          <w:marLeft w:val="0"/>
          <w:marRight w:val="0"/>
          <w:marTop w:val="0"/>
          <w:marBottom w:val="0"/>
          <w:divBdr>
            <w:top w:val="none" w:sz="0" w:space="0" w:color="auto"/>
            <w:left w:val="none" w:sz="0" w:space="0" w:color="auto"/>
            <w:bottom w:val="none" w:sz="0" w:space="0" w:color="auto"/>
            <w:right w:val="none" w:sz="0" w:space="0" w:color="auto"/>
          </w:divBdr>
          <w:divsChild>
            <w:div w:id="399132123">
              <w:marLeft w:val="0"/>
              <w:marRight w:val="0"/>
              <w:marTop w:val="0"/>
              <w:marBottom w:val="0"/>
              <w:divBdr>
                <w:top w:val="none" w:sz="0" w:space="0" w:color="auto"/>
                <w:left w:val="none" w:sz="0" w:space="0" w:color="auto"/>
                <w:bottom w:val="none" w:sz="0" w:space="0" w:color="auto"/>
                <w:right w:val="none" w:sz="0" w:space="0" w:color="auto"/>
              </w:divBdr>
            </w:div>
            <w:div w:id="18342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156</TotalTime>
  <Pages>11</Pages>
  <Words>2425</Words>
  <Characters>12502</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Cooper</dc:creator>
  <cp:keywords/>
  <dc:description/>
  <cp:lastModifiedBy> </cp:lastModifiedBy>
  <cp:revision>9</cp:revision>
  <dcterms:created xsi:type="dcterms:W3CDTF">2012-12-05T01:23:00Z</dcterms:created>
  <dcterms:modified xsi:type="dcterms:W3CDTF">2013-02-22T01:53:00Z</dcterms:modified>
</cp:coreProperties>
</file>