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1FF" w:rsidRPr="0078031E" w:rsidRDefault="00FD1F0E">
      <w:pPr>
        <w:jc w:val="center"/>
        <w:rPr>
          <w:rFonts w:ascii="Arial" w:hAnsi="Arial" w:cs="Arial"/>
          <w:b/>
        </w:rPr>
      </w:pPr>
      <w:r w:rsidRPr="0078031E">
        <w:rPr>
          <w:rFonts w:ascii="Arial" w:hAnsi="Arial" w:cs="Arial"/>
          <w:b/>
        </w:rPr>
        <w:t xml:space="preserve">SENSORY </w:t>
      </w:r>
      <w:r w:rsidR="000A0F02" w:rsidRPr="0078031E">
        <w:rPr>
          <w:rFonts w:ascii="Arial" w:hAnsi="Arial" w:cs="Arial"/>
          <w:b/>
        </w:rPr>
        <w:t xml:space="preserve">FIELD </w:t>
      </w:r>
      <w:r w:rsidRPr="0078031E">
        <w:rPr>
          <w:rFonts w:ascii="Arial" w:hAnsi="Arial" w:cs="Arial"/>
          <w:b/>
        </w:rPr>
        <w:t xml:space="preserve">MAPS IN THE SKIN OF A </w:t>
      </w:r>
      <w:r w:rsidR="005261FF" w:rsidRPr="0078031E">
        <w:rPr>
          <w:rFonts w:ascii="Arial" w:hAnsi="Arial" w:cs="Arial"/>
          <w:b/>
        </w:rPr>
        <w:t>LEECH</w:t>
      </w:r>
      <w:r w:rsidRPr="0078031E">
        <w:rPr>
          <w:rFonts w:ascii="Arial" w:hAnsi="Arial" w:cs="Arial"/>
          <w:b/>
        </w:rPr>
        <w:t xml:space="preserve"> FOR TOUCH, PRESUURE AND NOICEPTIVE NEURONS</w:t>
      </w:r>
    </w:p>
    <w:p w:rsidR="00FD1F0E" w:rsidRPr="0078031E" w:rsidRDefault="00FD1F0E">
      <w:pPr>
        <w:jc w:val="center"/>
        <w:rPr>
          <w:rFonts w:ascii="Arial" w:hAnsi="Arial" w:cs="Arial"/>
        </w:rPr>
      </w:pPr>
    </w:p>
    <w:p w:rsidR="007A3BFF" w:rsidRPr="0078031E" w:rsidRDefault="00EF59C1">
      <w:pPr>
        <w:jc w:val="center"/>
        <w:rPr>
          <w:rFonts w:ascii="Arial" w:hAnsi="Arial" w:cs="Arial"/>
        </w:rPr>
      </w:pPr>
      <w:r w:rsidRPr="0078031E">
        <w:rPr>
          <w:rFonts w:ascii="Arial" w:hAnsi="Arial" w:cs="Arial"/>
        </w:rPr>
        <w:t>B</w:t>
      </w:r>
      <w:r w:rsidR="007A3BFF" w:rsidRPr="0078031E">
        <w:rPr>
          <w:rFonts w:ascii="Arial" w:hAnsi="Arial" w:cs="Arial"/>
        </w:rPr>
        <w:t>y</w:t>
      </w:r>
    </w:p>
    <w:p w:rsidR="00EF59C1" w:rsidRPr="0078031E" w:rsidRDefault="00EF59C1">
      <w:pPr>
        <w:jc w:val="center"/>
        <w:rPr>
          <w:rFonts w:ascii="Arial" w:hAnsi="Arial" w:cs="Arial"/>
        </w:rPr>
      </w:pPr>
    </w:p>
    <w:p w:rsidR="00FD1F0E" w:rsidRPr="0078031E" w:rsidRDefault="00FD1F0E" w:rsidP="00EF59C1">
      <w:pPr>
        <w:spacing w:line="300" w:lineRule="auto"/>
        <w:jc w:val="center"/>
        <w:rPr>
          <w:rFonts w:ascii="Arial" w:hAnsi="Arial" w:cs="Arial"/>
        </w:rPr>
      </w:pPr>
      <w:proofErr w:type="spellStart"/>
      <w:r w:rsidRPr="0078031E">
        <w:rPr>
          <w:rFonts w:ascii="Arial" w:hAnsi="Arial" w:cs="Arial"/>
        </w:rPr>
        <w:t>Zana</w:t>
      </w:r>
      <w:proofErr w:type="spellEnd"/>
      <w:r w:rsidRPr="0078031E">
        <w:rPr>
          <w:rFonts w:ascii="Arial" w:hAnsi="Arial" w:cs="Arial"/>
        </w:rPr>
        <w:t xml:space="preserve"> R. Majeed</w:t>
      </w:r>
      <w:r w:rsidRPr="0078031E">
        <w:rPr>
          <w:rFonts w:ascii="Arial" w:hAnsi="Arial" w:cs="Arial"/>
          <w:vertAlign w:val="superscript"/>
        </w:rPr>
        <w:t>1</w:t>
      </w:r>
      <w:proofErr w:type="gramStart"/>
      <w:r w:rsidRPr="0078031E">
        <w:rPr>
          <w:rFonts w:ascii="Arial" w:hAnsi="Arial" w:cs="Arial"/>
          <w:vertAlign w:val="superscript"/>
        </w:rPr>
        <w:t>,2</w:t>
      </w:r>
      <w:proofErr w:type="gramEnd"/>
      <w:r w:rsidRPr="0078031E">
        <w:rPr>
          <w:rFonts w:ascii="Arial" w:hAnsi="Arial" w:cs="Arial"/>
        </w:rPr>
        <w:t>, Josh Titlow</w:t>
      </w:r>
      <w:r w:rsidRPr="0078031E">
        <w:rPr>
          <w:rFonts w:ascii="Arial" w:hAnsi="Arial" w:cs="Arial"/>
          <w:vertAlign w:val="superscript"/>
        </w:rPr>
        <w:t>1</w:t>
      </w:r>
      <w:r w:rsidRPr="0078031E">
        <w:rPr>
          <w:rFonts w:ascii="Arial" w:hAnsi="Arial" w:cs="Arial"/>
        </w:rPr>
        <w:t xml:space="preserve">, </w:t>
      </w:r>
      <w:r w:rsidR="00EF59C1" w:rsidRPr="0078031E">
        <w:rPr>
          <w:rFonts w:ascii="Arial" w:hAnsi="Arial" w:cs="Arial"/>
        </w:rPr>
        <w:t>John G. Nicholls</w:t>
      </w:r>
      <w:r w:rsidR="00EF59C1" w:rsidRPr="0078031E">
        <w:rPr>
          <w:rFonts w:ascii="Arial" w:hAnsi="Arial" w:cs="Arial"/>
          <w:vertAlign w:val="superscript"/>
        </w:rPr>
        <w:t>3</w:t>
      </w:r>
      <w:r w:rsidR="00EF59C1" w:rsidRPr="0078031E">
        <w:rPr>
          <w:rFonts w:ascii="Arial" w:hAnsi="Arial" w:cs="Arial"/>
        </w:rPr>
        <w:t xml:space="preserve"> </w:t>
      </w:r>
      <w:r w:rsidRPr="0078031E">
        <w:rPr>
          <w:rFonts w:ascii="Arial" w:hAnsi="Arial" w:cs="Arial"/>
        </w:rPr>
        <w:t>and Robin L. Coope</w:t>
      </w:r>
      <w:r w:rsidR="00EF59C1" w:rsidRPr="0078031E">
        <w:rPr>
          <w:rFonts w:ascii="Arial" w:hAnsi="Arial" w:cs="Arial"/>
        </w:rPr>
        <w:t>r</w:t>
      </w:r>
      <w:r w:rsidR="00EF59C1" w:rsidRPr="0078031E">
        <w:rPr>
          <w:rFonts w:ascii="Arial" w:hAnsi="Arial" w:cs="Arial"/>
          <w:vertAlign w:val="superscript"/>
        </w:rPr>
        <w:t>1</w:t>
      </w:r>
    </w:p>
    <w:p w:rsidR="00FD1F0E" w:rsidRPr="0078031E" w:rsidRDefault="00FD1F0E" w:rsidP="00EF59C1">
      <w:pPr>
        <w:pStyle w:val="Body"/>
        <w:jc w:val="center"/>
        <w:rPr>
          <w:rFonts w:ascii="Arial" w:hAnsi="Arial" w:cs="Arial"/>
          <w:szCs w:val="24"/>
        </w:rPr>
      </w:pPr>
      <w:r w:rsidRPr="0078031E">
        <w:rPr>
          <w:rFonts w:ascii="Arial" w:hAnsi="Arial" w:cs="Arial"/>
          <w:szCs w:val="24"/>
          <w:vertAlign w:val="superscript"/>
        </w:rPr>
        <w:t>1</w:t>
      </w:r>
      <w:r w:rsidRPr="0078031E">
        <w:rPr>
          <w:rFonts w:ascii="Arial" w:hAnsi="Arial" w:cs="Arial"/>
          <w:szCs w:val="24"/>
        </w:rPr>
        <w:t>Department of Biology, University of Kentucky, Lexington, KY 40506, USA;</w:t>
      </w:r>
    </w:p>
    <w:p w:rsidR="00FD1F0E" w:rsidRPr="0078031E" w:rsidRDefault="00FD1F0E" w:rsidP="00EF59C1">
      <w:pPr>
        <w:pStyle w:val="Body"/>
        <w:jc w:val="center"/>
        <w:rPr>
          <w:rFonts w:ascii="Arial" w:hAnsi="Arial" w:cs="Arial"/>
          <w:szCs w:val="24"/>
        </w:rPr>
      </w:pPr>
      <w:r w:rsidRPr="0078031E">
        <w:rPr>
          <w:rFonts w:ascii="Arial" w:hAnsi="Arial" w:cs="Arial"/>
          <w:szCs w:val="24"/>
          <w:vertAlign w:val="superscript"/>
        </w:rPr>
        <w:t>2</w:t>
      </w:r>
      <w:r w:rsidRPr="0078031E">
        <w:rPr>
          <w:rFonts w:ascii="Arial" w:hAnsi="Arial" w:cs="Arial"/>
          <w:szCs w:val="24"/>
        </w:rPr>
        <w:t xml:space="preserve">Department of Biology, College of Sci, Univ. of </w:t>
      </w:r>
      <w:proofErr w:type="spellStart"/>
      <w:r w:rsidRPr="0078031E">
        <w:rPr>
          <w:rFonts w:ascii="Arial" w:hAnsi="Arial" w:cs="Arial"/>
          <w:szCs w:val="24"/>
        </w:rPr>
        <w:t>Salahaddin</w:t>
      </w:r>
      <w:proofErr w:type="spellEnd"/>
      <w:r w:rsidRPr="0078031E">
        <w:rPr>
          <w:rFonts w:ascii="Arial" w:hAnsi="Arial" w:cs="Arial"/>
          <w:szCs w:val="24"/>
        </w:rPr>
        <w:t>, Erbil, Iraq</w:t>
      </w:r>
      <w:r w:rsidR="00EF59C1" w:rsidRPr="0078031E">
        <w:rPr>
          <w:rFonts w:ascii="Arial" w:hAnsi="Arial" w:cs="Arial"/>
          <w:szCs w:val="24"/>
        </w:rPr>
        <w:t>;</w:t>
      </w:r>
    </w:p>
    <w:p w:rsidR="00EF59C1" w:rsidRPr="0078031E" w:rsidRDefault="00EF59C1" w:rsidP="00EF59C1">
      <w:pPr>
        <w:jc w:val="center"/>
        <w:rPr>
          <w:rFonts w:ascii="Arial" w:eastAsia="Times New Roman" w:hAnsi="Arial" w:cs="Arial"/>
        </w:rPr>
      </w:pPr>
      <w:r w:rsidRPr="0078031E">
        <w:rPr>
          <w:rFonts w:ascii="Arial" w:hAnsi="Arial" w:cs="Arial"/>
          <w:vertAlign w:val="superscript"/>
        </w:rPr>
        <w:t>3</w:t>
      </w:r>
      <w:r w:rsidRPr="0078031E">
        <w:rPr>
          <w:rFonts w:ascii="Arial" w:eastAsia="Times New Roman" w:hAnsi="Arial" w:cs="Arial"/>
        </w:rPr>
        <w:t>Department of Neurobiology and Cognitive Neuroscience, SISSA, Trieste 34136,</w:t>
      </w:r>
    </w:p>
    <w:p w:rsidR="00EF59C1" w:rsidRPr="0078031E" w:rsidRDefault="00EF59C1" w:rsidP="00EF59C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center"/>
        <w:rPr>
          <w:rFonts w:ascii="Arial" w:eastAsia="Times New Roman" w:hAnsi="Arial" w:cs="Arial"/>
        </w:rPr>
      </w:pPr>
      <w:r w:rsidRPr="0078031E">
        <w:rPr>
          <w:rFonts w:ascii="Arial" w:eastAsia="Times New Roman" w:hAnsi="Arial" w:cs="Arial"/>
        </w:rPr>
        <w:t>Italy</w:t>
      </w:r>
    </w:p>
    <w:p w:rsidR="005261FF" w:rsidRPr="0078031E" w:rsidRDefault="005261FF">
      <w:pPr>
        <w:jc w:val="center"/>
        <w:rPr>
          <w:rFonts w:ascii="Arial" w:hAnsi="Arial" w:cs="Arial"/>
        </w:rPr>
      </w:pPr>
    </w:p>
    <w:p w:rsidR="005261FF" w:rsidRPr="0078031E" w:rsidRDefault="004C0848">
      <w:pPr>
        <w:jc w:val="both"/>
        <w:rPr>
          <w:rFonts w:ascii="Arial" w:hAnsi="Arial" w:cs="Arial"/>
        </w:rPr>
      </w:pPr>
      <w:r w:rsidRPr="0078031E">
        <w:rPr>
          <w:rFonts w:ascii="Arial" w:hAnsi="Arial" w:cs="Arial"/>
          <w:b/>
          <w:bCs/>
        </w:rPr>
        <w:t>1. PURPOSE</w:t>
      </w:r>
    </w:p>
    <w:p w:rsidR="005261FF" w:rsidRPr="0078031E" w:rsidRDefault="00FD1F0E">
      <w:pPr>
        <w:spacing w:line="300" w:lineRule="auto"/>
        <w:ind w:firstLine="720"/>
        <w:jc w:val="both"/>
        <w:rPr>
          <w:rFonts w:ascii="Arial" w:hAnsi="Arial" w:cs="Arial"/>
        </w:rPr>
      </w:pPr>
      <w:r w:rsidRPr="0078031E">
        <w:rPr>
          <w:rFonts w:ascii="Arial" w:hAnsi="Arial" w:cs="Arial"/>
        </w:rPr>
        <w:t xml:space="preserve">The purpose is to learn how to map sensory fields for identifiable neurons </w:t>
      </w:r>
      <w:r w:rsidR="000A0F02" w:rsidRPr="0078031E">
        <w:rPr>
          <w:rFonts w:ascii="Arial" w:hAnsi="Arial" w:cs="Arial"/>
        </w:rPr>
        <w:t>using</w:t>
      </w:r>
      <w:r w:rsidRPr="0078031E">
        <w:rPr>
          <w:rFonts w:ascii="Arial" w:hAnsi="Arial" w:cs="Arial"/>
        </w:rPr>
        <w:t xml:space="preserve"> </w:t>
      </w:r>
      <w:r w:rsidR="000A0F02" w:rsidRPr="0078031E">
        <w:rPr>
          <w:rFonts w:ascii="Arial" w:hAnsi="Arial" w:cs="Arial"/>
        </w:rPr>
        <w:t xml:space="preserve">electrophysiological approaches. </w:t>
      </w:r>
    </w:p>
    <w:p w:rsidR="006B3D7E" w:rsidRPr="0078031E" w:rsidRDefault="006B3D7E">
      <w:pPr>
        <w:spacing w:line="300" w:lineRule="auto"/>
        <w:ind w:firstLine="720"/>
        <w:jc w:val="both"/>
        <w:rPr>
          <w:rFonts w:ascii="Arial" w:hAnsi="Arial" w:cs="Arial"/>
        </w:rPr>
      </w:pPr>
    </w:p>
    <w:p w:rsidR="005261FF" w:rsidRPr="0078031E" w:rsidRDefault="004C0848">
      <w:pPr>
        <w:rPr>
          <w:rFonts w:ascii="Arial" w:hAnsi="Arial" w:cs="Arial"/>
          <w:b/>
        </w:rPr>
      </w:pPr>
      <w:r w:rsidRPr="0078031E">
        <w:rPr>
          <w:rFonts w:ascii="Arial" w:hAnsi="Arial" w:cs="Arial"/>
          <w:b/>
          <w:bCs/>
        </w:rPr>
        <w:t>2. PREPARATION</w:t>
      </w:r>
    </w:p>
    <w:p w:rsidR="009E07B3" w:rsidRPr="0078031E" w:rsidRDefault="009E07B3" w:rsidP="009E07B3">
      <w:pPr>
        <w:spacing w:line="300" w:lineRule="auto"/>
        <w:ind w:firstLine="720"/>
        <w:jc w:val="both"/>
        <w:rPr>
          <w:rFonts w:ascii="Arial" w:hAnsi="Arial" w:cs="Arial"/>
        </w:rPr>
      </w:pPr>
      <w:r w:rsidRPr="0078031E">
        <w:rPr>
          <w:rFonts w:ascii="Arial" w:hAnsi="Arial" w:cs="Arial"/>
        </w:rPr>
        <w:t>Leech (</w:t>
      </w:r>
      <w:proofErr w:type="spellStart"/>
      <w:r w:rsidRPr="0078031E">
        <w:rPr>
          <w:rStyle w:val="ndesc"/>
          <w:rFonts w:ascii="Arial" w:hAnsi="Arial" w:cs="Arial"/>
          <w:bCs/>
          <w:i/>
        </w:rPr>
        <w:t>Hirudo</w:t>
      </w:r>
      <w:proofErr w:type="spellEnd"/>
      <w:r w:rsidRPr="0078031E">
        <w:rPr>
          <w:rStyle w:val="ndesc"/>
          <w:rFonts w:ascii="Arial" w:hAnsi="Arial" w:cs="Arial"/>
          <w:i/>
        </w:rPr>
        <w:t xml:space="preserve"> </w:t>
      </w:r>
      <w:proofErr w:type="spellStart"/>
      <w:r w:rsidRPr="0078031E">
        <w:rPr>
          <w:rStyle w:val="ndesc"/>
          <w:rFonts w:ascii="Arial" w:hAnsi="Arial" w:cs="Arial"/>
          <w:bCs/>
          <w:i/>
        </w:rPr>
        <w:t>medicinalis</w:t>
      </w:r>
      <w:proofErr w:type="spellEnd"/>
      <w:r w:rsidRPr="0078031E">
        <w:rPr>
          <w:rStyle w:val="ndesc"/>
          <w:rFonts w:ascii="Arial" w:hAnsi="Arial" w:cs="Arial"/>
          <w:bCs/>
        </w:rPr>
        <w:t>)</w:t>
      </w:r>
    </w:p>
    <w:p w:rsidR="005261FF" w:rsidRPr="0078031E" w:rsidRDefault="005261FF">
      <w:pPr>
        <w:spacing w:line="300" w:lineRule="auto"/>
        <w:jc w:val="both"/>
        <w:rPr>
          <w:rFonts w:ascii="Arial" w:hAnsi="Arial" w:cs="Arial"/>
        </w:rPr>
      </w:pPr>
    </w:p>
    <w:p w:rsidR="005261FF" w:rsidRPr="0078031E" w:rsidRDefault="004C0848">
      <w:pPr>
        <w:rPr>
          <w:rFonts w:ascii="Arial" w:hAnsi="Arial" w:cs="Arial"/>
        </w:rPr>
      </w:pPr>
      <w:r w:rsidRPr="0078031E">
        <w:rPr>
          <w:rFonts w:ascii="Arial" w:hAnsi="Arial" w:cs="Arial"/>
          <w:b/>
          <w:bCs/>
        </w:rPr>
        <w:t>3. INTRODUCTION</w:t>
      </w:r>
    </w:p>
    <w:p w:rsidR="005261FF" w:rsidRPr="0078031E" w:rsidRDefault="005261FF" w:rsidP="00E11C79">
      <w:pPr>
        <w:rPr>
          <w:rFonts w:ascii="Arial" w:hAnsi="Arial" w:cs="Arial"/>
        </w:rPr>
      </w:pPr>
    </w:p>
    <w:p w:rsidR="005D7D56" w:rsidRPr="0078031E" w:rsidRDefault="000A0F02" w:rsidP="00E11C79">
      <w:pPr>
        <w:ind w:firstLine="720"/>
        <w:jc w:val="both"/>
        <w:rPr>
          <w:rFonts w:ascii="Arial" w:hAnsi="Arial" w:cs="Arial"/>
        </w:rPr>
      </w:pPr>
      <w:r w:rsidRPr="0078031E">
        <w:rPr>
          <w:rFonts w:ascii="Arial" w:hAnsi="Arial" w:cs="Arial"/>
        </w:rPr>
        <w:t>A</w:t>
      </w:r>
      <w:r w:rsidR="005D7D56" w:rsidRPr="0078031E">
        <w:rPr>
          <w:rFonts w:ascii="Arial" w:hAnsi="Arial" w:cs="Arial"/>
        </w:rPr>
        <w:t>nimal</w:t>
      </w:r>
      <w:r w:rsidRPr="0078031E">
        <w:rPr>
          <w:rFonts w:ascii="Arial" w:hAnsi="Arial" w:cs="Arial"/>
        </w:rPr>
        <w:t>s</w:t>
      </w:r>
      <w:r w:rsidR="005D7D56" w:rsidRPr="0078031E">
        <w:rPr>
          <w:rFonts w:ascii="Arial" w:hAnsi="Arial" w:cs="Arial"/>
        </w:rPr>
        <w:t xml:space="preserve"> </w:t>
      </w:r>
      <w:r w:rsidRPr="0078031E">
        <w:rPr>
          <w:rFonts w:ascii="Arial" w:hAnsi="Arial" w:cs="Arial"/>
        </w:rPr>
        <w:t xml:space="preserve">can </w:t>
      </w:r>
      <w:r w:rsidR="005D7D56" w:rsidRPr="0078031E">
        <w:rPr>
          <w:rFonts w:ascii="Arial" w:hAnsi="Arial" w:cs="Arial"/>
        </w:rPr>
        <w:t>perceive environment</w:t>
      </w:r>
      <w:r w:rsidRPr="0078031E">
        <w:rPr>
          <w:rFonts w:ascii="Arial" w:hAnsi="Arial" w:cs="Arial"/>
        </w:rPr>
        <w:t xml:space="preserve">al cues </w:t>
      </w:r>
      <w:r w:rsidR="005D7D56" w:rsidRPr="0078031E">
        <w:rPr>
          <w:rFonts w:ascii="Arial" w:hAnsi="Arial" w:cs="Arial"/>
        </w:rPr>
        <w:t>through the use of sensory receptors. These receptors transform various types of stimuli of the environment into electrical signals that allow one to make use of the input to function. Sensory information is a partial assessment of the true environment (</w:t>
      </w:r>
      <w:proofErr w:type="spellStart"/>
      <w:r w:rsidR="005D7D56" w:rsidRPr="0078031E">
        <w:rPr>
          <w:rFonts w:ascii="Arial" w:hAnsi="Arial" w:cs="Arial"/>
        </w:rPr>
        <w:t>Mountcastle</w:t>
      </w:r>
      <w:proofErr w:type="spellEnd"/>
      <w:r w:rsidR="005D7D56" w:rsidRPr="0078031E">
        <w:rPr>
          <w:rFonts w:ascii="Arial" w:hAnsi="Arial" w:cs="Arial"/>
        </w:rPr>
        <w:t>, 1975). The various types and intensity of stimuli that can be perceived is dependent on the sensitivity of the detectors (i.e. sensory receptors). In addition, the</w:t>
      </w:r>
      <w:r w:rsidRPr="0078031E">
        <w:rPr>
          <w:rFonts w:ascii="Arial" w:hAnsi="Arial" w:cs="Arial"/>
        </w:rPr>
        <w:t xml:space="preserve"> majority of the afferent </w:t>
      </w:r>
      <w:r w:rsidR="005D7D56" w:rsidRPr="0078031E">
        <w:rPr>
          <w:rFonts w:ascii="Arial" w:hAnsi="Arial" w:cs="Arial"/>
        </w:rPr>
        <w:t xml:space="preserve">information from sensory receptors to higher centers in the nervous system is transformed (integrated) before the body, as a whole, can utilize the information. In this experiment we shall see how a leech can </w:t>
      </w:r>
      <w:r w:rsidRPr="0078031E">
        <w:rPr>
          <w:rFonts w:ascii="Arial" w:hAnsi="Arial" w:cs="Arial"/>
        </w:rPr>
        <w:t>detect</w:t>
      </w:r>
      <w:r w:rsidR="005D7D56" w:rsidRPr="0078031E">
        <w:rPr>
          <w:rFonts w:ascii="Arial" w:hAnsi="Arial" w:cs="Arial"/>
        </w:rPr>
        <w:t xml:space="preserve"> mechanical stimuli on the skin surface from the outside world and how the acuity of the sensory system functions.</w:t>
      </w:r>
    </w:p>
    <w:p w:rsidR="00C11EFE" w:rsidRPr="0078031E" w:rsidRDefault="005D7D56" w:rsidP="00E11C79">
      <w:pPr>
        <w:ind w:firstLine="720"/>
        <w:jc w:val="both"/>
        <w:rPr>
          <w:rFonts w:ascii="Arial" w:hAnsi="Arial" w:cs="Arial"/>
        </w:rPr>
      </w:pPr>
      <w:r w:rsidRPr="0078031E">
        <w:rPr>
          <w:rFonts w:ascii="Arial" w:hAnsi="Arial" w:cs="Arial"/>
        </w:rPr>
        <w:t>As you can test the sensitivity of your own sensory system on your own hand by slightly touching the back of your hand without looking</w:t>
      </w:r>
      <w:r w:rsidR="000A0F02" w:rsidRPr="0078031E">
        <w:rPr>
          <w:rFonts w:ascii="Arial" w:hAnsi="Arial" w:cs="Arial"/>
        </w:rPr>
        <w:t xml:space="preserve"> at your hand</w:t>
      </w:r>
      <w:r w:rsidRPr="0078031E">
        <w:rPr>
          <w:rFonts w:ascii="Arial" w:hAnsi="Arial" w:cs="Arial"/>
        </w:rPr>
        <w:t xml:space="preserve"> and you can </w:t>
      </w:r>
      <w:r w:rsidR="0048320F" w:rsidRPr="0078031E">
        <w:rPr>
          <w:rFonts w:ascii="Arial" w:hAnsi="Arial" w:cs="Arial"/>
        </w:rPr>
        <w:t>perceive</w:t>
      </w:r>
      <w:r w:rsidRPr="0078031E">
        <w:rPr>
          <w:rFonts w:ascii="Arial" w:hAnsi="Arial" w:cs="Arial"/>
        </w:rPr>
        <w:t xml:space="preserve"> very </w:t>
      </w:r>
      <w:r w:rsidR="0048320F" w:rsidRPr="0078031E">
        <w:rPr>
          <w:rFonts w:ascii="Arial" w:hAnsi="Arial" w:cs="Arial"/>
        </w:rPr>
        <w:t>accurately</w:t>
      </w:r>
      <w:r w:rsidRPr="0078031E">
        <w:rPr>
          <w:rFonts w:ascii="Arial" w:hAnsi="Arial" w:cs="Arial"/>
        </w:rPr>
        <w:t xml:space="preserve"> where on your hand you are being touched. You can detect the slightest stimul</w:t>
      </w:r>
      <w:r w:rsidR="000A0F02" w:rsidRPr="0078031E">
        <w:rPr>
          <w:rFonts w:ascii="Arial" w:hAnsi="Arial" w:cs="Arial"/>
        </w:rPr>
        <w:t>us</w:t>
      </w:r>
      <w:r w:rsidRPr="0078031E">
        <w:rPr>
          <w:rFonts w:ascii="Arial" w:hAnsi="Arial" w:cs="Arial"/>
        </w:rPr>
        <w:t xml:space="preserve"> as well as a pinch of the skin on the back of your hand but other places on your body might not be as sensitive or be as </w:t>
      </w:r>
      <w:r w:rsidR="0048320F" w:rsidRPr="0078031E">
        <w:rPr>
          <w:rFonts w:ascii="Arial" w:hAnsi="Arial" w:cs="Arial"/>
        </w:rPr>
        <w:t>accurate</w:t>
      </w:r>
      <w:r w:rsidRPr="0078031E">
        <w:rPr>
          <w:rFonts w:ascii="Arial" w:hAnsi="Arial" w:cs="Arial"/>
        </w:rPr>
        <w:t xml:space="preserve"> in </w:t>
      </w:r>
      <w:r w:rsidR="0048320F" w:rsidRPr="0078031E">
        <w:rPr>
          <w:rFonts w:ascii="Arial" w:hAnsi="Arial" w:cs="Arial"/>
        </w:rPr>
        <w:t>differentiating</w:t>
      </w:r>
      <w:r w:rsidRPr="0078031E">
        <w:rPr>
          <w:rFonts w:ascii="Arial" w:hAnsi="Arial" w:cs="Arial"/>
        </w:rPr>
        <w:t xml:space="preserve"> between two </w:t>
      </w:r>
      <w:r w:rsidR="0048320F" w:rsidRPr="0078031E">
        <w:rPr>
          <w:rFonts w:ascii="Arial" w:hAnsi="Arial" w:cs="Arial"/>
        </w:rPr>
        <w:t>stimuli</w:t>
      </w:r>
      <w:r w:rsidRPr="0078031E">
        <w:rPr>
          <w:rFonts w:ascii="Arial" w:hAnsi="Arial" w:cs="Arial"/>
        </w:rPr>
        <w:t xml:space="preserve"> given at the same time</w:t>
      </w:r>
      <w:r w:rsidR="0048320F" w:rsidRPr="0078031E">
        <w:rPr>
          <w:rFonts w:ascii="Arial" w:hAnsi="Arial" w:cs="Arial"/>
        </w:rPr>
        <w:t xml:space="preserve"> in relative close proximity to each other.</w:t>
      </w:r>
      <w:r w:rsidRPr="0078031E">
        <w:rPr>
          <w:rFonts w:ascii="Arial" w:hAnsi="Arial" w:cs="Arial"/>
        </w:rPr>
        <w:t xml:space="preserve"> This general </w:t>
      </w:r>
      <w:r w:rsidR="0048320F" w:rsidRPr="0078031E">
        <w:rPr>
          <w:rFonts w:ascii="Arial" w:hAnsi="Arial" w:cs="Arial"/>
        </w:rPr>
        <w:t>phenomenon</w:t>
      </w:r>
      <w:r w:rsidRPr="0078031E">
        <w:rPr>
          <w:rFonts w:ascii="Arial" w:hAnsi="Arial" w:cs="Arial"/>
        </w:rPr>
        <w:t xml:space="preserve"> </w:t>
      </w:r>
      <w:r w:rsidR="0048320F" w:rsidRPr="0078031E">
        <w:rPr>
          <w:rFonts w:ascii="Arial" w:hAnsi="Arial" w:cs="Arial"/>
        </w:rPr>
        <w:t xml:space="preserve">of differentiating two stimuli </w:t>
      </w:r>
      <w:r w:rsidRPr="0078031E">
        <w:rPr>
          <w:rFonts w:ascii="Arial" w:hAnsi="Arial" w:cs="Arial"/>
        </w:rPr>
        <w:t>is referred to as 2</w:t>
      </w:r>
      <w:r w:rsidR="0048320F" w:rsidRPr="0078031E">
        <w:rPr>
          <w:rFonts w:ascii="Arial" w:hAnsi="Arial" w:cs="Arial"/>
        </w:rPr>
        <w:t>-</w:t>
      </w:r>
      <w:r w:rsidRPr="0078031E">
        <w:rPr>
          <w:rFonts w:ascii="Arial" w:hAnsi="Arial" w:cs="Arial"/>
        </w:rPr>
        <w:t xml:space="preserve">point </w:t>
      </w:r>
      <w:r w:rsidR="000A0F02" w:rsidRPr="0078031E">
        <w:rPr>
          <w:rFonts w:ascii="Arial" w:hAnsi="Arial" w:cs="Arial"/>
        </w:rPr>
        <w:t>discrimination. This</w:t>
      </w:r>
      <w:r w:rsidRPr="0078031E">
        <w:rPr>
          <w:rFonts w:ascii="Arial" w:hAnsi="Arial" w:cs="Arial"/>
        </w:rPr>
        <w:t xml:space="preserve"> is related to the overlap of receptor fields as well as the density of receptor innervation. </w:t>
      </w:r>
      <w:r w:rsidR="0048320F" w:rsidRPr="0078031E">
        <w:rPr>
          <w:rFonts w:ascii="Arial" w:hAnsi="Arial" w:cs="Arial"/>
        </w:rPr>
        <w:t>In this exercise a</w:t>
      </w:r>
      <w:r w:rsidRPr="0078031E">
        <w:rPr>
          <w:rFonts w:ascii="Arial" w:hAnsi="Arial" w:cs="Arial"/>
        </w:rPr>
        <w:t xml:space="preserve"> receptive field of the </w:t>
      </w:r>
      <w:r w:rsidR="000A0F02" w:rsidRPr="0078031E">
        <w:rPr>
          <w:rFonts w:ascii="Arial" w:hAnsi="Arial" w:cs="Arial"/>
        </w:rPr>
        <w:t xml:space="preserve">leech </w:t>
      </w:r>
      <w:r w:rsidRPr="0078031E">
        <w:rPr>
          <w:rFonts w:ascii="Arial" w:hAnsi="Arial" w:cs="Arial"/>
        </w:rPr>
        <w:t xml:space="preserve">skin is that area of skin </w:t>
      </w:r>
      <w:r w:rsidR="000A0F02" w:rsidRPr="0078031E">
        <w:rPr>
          <w:rFonts w:ascii="Arial" w:hAnsi="Arial" w:cs="Arial"/>
        </w:rPr>
        <w:t>that</w:t>
      </w:r>
      <w:r w:rsidRPr="0078031E">
        <w:rPr>
          <w:rFonts w:ascii="Arial" w:hAnsi="Arial" w:cs="Arial"/>
        </w:rPr>
        <w:t xml:space="preserve">, when stimulated, will </w:t>
      </w:r>
      <w:r w:rsidR="000A0F02" w:rsidRPr="0078031E">
        <w:rPr>
          <w:rFonts w:ascii="Arial" w:hAnsi="Arial" w:cs="Arial"/>
        </w:rPr>
        <w:t>bring about</w:t>
      </w:r>
      <w:r w:rsidRPr="0078031E">
        <w:rPr>
          <w:rFonts w:ascii="Arial" w:hAnsi="Arial" w:cs="Arial"/>
        </w:rPr>
        <w:t xml:space="preserve"> excitation of a single </w:t>
      </w:r>
      <w:proofErr w:type="spellStart"/>
      <w:r w:rsidRPr="0078031E">
        <w:rPr>
          <w:rFonts w:ascii="Arial" w:hAnsi="Arial" w:cs="Arial"/>
        </w:rPr>
        <w:t>mechanosensory</w:t>
      </w:r>
      <w:proofErr w:type="spellEnd"/>
      <w:r w:rsidRPr="0078031E">
        <w:rPr>
          <w:rFonts w:ascii="Arial" w:hAnsi="Arial" w:cs="Arial"/>
        </w:rPr>
        <w:t xml:space="preserve"> neuron innervating that area.</w:t>
      </w:r>
    </w:p>
    <w:p w:rsidR="00C11EFE" w:rsidRPr="0078031E" w:rsidRDefault="00C11EFE" w:rsidP="00E11C79">
      <w:pPr>
        <w:ind w:firstLine="720"/>
        <w:jc w:val="both"/>
        <w:rPr>
          <w:rFonts w:ascii="Arial" w:hAnsi="Arial" w:cs="Arial"/>
        </w:rPr>
      </w:pPr>
      <w:r w:rsidRPr="0078031E">
        <w:rPr>
          <w:rFonts w:ascii="Arial" w:hAnsi="Arial" w:cs="Arial"/>
        </w:rPr>
        <w:t xml:space="preserve">The leech preparation </w:t>
      </w:r>
      <w:r w:rsidR="000A0F02" w:rsidRPr="0078031E">
        <w:rPr>
          <w:rFonts w:ascii="Arial" w:hAnsi="Arial" w:cs="Arial"/>
        </w:rPr>
        <w:t>has many advantages</w:t>
      </w:r>
      <w:r w:rsidRPr="0078031E">
        <w:rPr>
          <w:rFonts w:ascii="Arial" w:hAnsi="Arial" w:cs="Arial"/>
        </w:rPr>
        <w:t xml:space="preserve"> for investigating the function of identifiable primary neurons within the animal's central nervous system (CNS). </w:t>
      </w:r>
      <w:r w:rsidR="009E07B3" w:rsidRPr="0078031E">
        <w:rPr>
          <w:rFonts w:ascii="Arial" w:hAnsi="Arial" w:cs="Arial"/>
        </w:rPr>
        <w:t xml:space="preserve">There are only about 400 neurons within each ganglion; therefore electrophysiological and anatomical maps are not as complicated to obtain as compared to a mammalian central nervous system. </w:t>
      </w:r>
      <w:r w:rsidRPr="0078031E">
        <w:rPr>
          <w:rFonts w:ascii="Arial" w:hAnsi="Arial" w:cs="Arial"/>
        </w:rPr>
        <w:t xml:space="preserve">The astonishing nature of some neurons in the leech </w:t>
      </w:r>
      <w:r w:rsidR="000A0F02" w:rsidRPr="0078031E">
        <w:rPr>
          <w:rFonts w:ascii="Arial" w:hAnsi="Arial" w:cs="Arial"/>
        </w:rPr>
        <w:t xml:space="preserve">ganglion </w:t>
      </w:r>
      <w:r w:rsidRPr="0078031E">
        <w:rPr>
          <w:rFonts w:ascii="Arial" w:hAnsi="Arial" w:cs="Arial"/>
        </w:rPr>
        <w:t>is that the shape of their action potentials and biophysical properties are characteristic for a cell type (</w:t>
      </w:r>
      <w:proofErr w:type="spellStart"/>
      <w:proofErr w:type="gramStart"/>
      <w:r w:rsidRPr="0078031E">
        <w:rPr>
          <w:rFonts w:ascii="Arial" w:hAnsi="Arial" w:cs="Arial"/>
        </w:rPr>
        <w:t>ie</w:t>
      </w:r>
      <w:proofErr w:type="spellEnd"/>
      <w:r w:rsidRPr="0078031E">
        <w:rPr>
          <w:rFonts w:ascii="Arial" w:hAnsi="Arial" w:cs="Arial"/>
        </w:rPr>
        <w:t>.,</w:t>
      </w:r>
      <w:proofErr w:type="gramEnd"/>
      <w:r w:rsidRPr="0078031E">
        <w:rPr>
          <w:rFonts w:ascii="Arial" w:hAnsi="Arial" w:cs="Arial"/>
        </w:rPr>
        <w:t xml:space="preserve"> P, N, </w:t>
      </w:r>
      <w:r w:rsidRPr="0078031E">
        <w:rPr>
          <w:rFonts w:ascii="Arial" w:hAnsi="Arial" w:cs="Arial"/>
        </w:rPr>
        <w:lastRenderedPageBreak/>
        <w:t xml:space="preserve">T, </w:t>
      </w:r>
      <w:proofErr w:type="spellStart"/>
      <w:r w:rsidRPr="0078031E">
        <w:rPr>
          <w:rFonts w:ascii="Arial" w:hAnsi="Arial" w:cs="Arial"/>
        </w:rPr>
        <w:t>Rz</w:t>
      </w:r>
      <w:proofErr w:type="spellEnd"/>
      <w:r w:rsidRPr="0078031E">
        <w:rPr>
          <w:rFonts w:ascii="Arial" w:hAnsi="Arial" w:cs="Arial"/>
        </w:rPr>
        <w:t>). Even more amazing is that the neurons can be removed from the animal and maintained in a minimal saline</w:t>
      </w:r>
      <w:r w:rsidR="000A0F02" w:rsidRPr="0078031E">
        <w:rPr>
          <w:rFonts w:ascii="Arial" w:hAnsi="Arial" w:cs="Arial"/>
        </w:rPr>
        <w:t xml:space="preserve">. Also </w:t>
      </w:r>
      <w:r w:rsidRPr="0078031E">
        <w:rPr>
          <w:rFonts w:ascii="Arial" w:hAnsi="Arial" w:cs="Arial"/>
        </w:rPr>
        <w:t xml:space="preserve">the cells </w:t>
      </w:r>
      <w:r w:rsidR="000A0F02" w:rsidRPr="0078031E">
        <w:rPr>
          <w:rFonts w:ascii="Arial" w:hAnsi="Arial" w:cs="Arial"/>
        </w:rPr>
        <w:t xml:space="preserve">can </w:t>
      </w:r>
      <w:r w:rsidRPr="0078031E">
        <w:rPr>
          <w:rFonts w:ascii="Arial" w:hAnsi="Arial" w:cs="Arial"/>
        </w:rPr>
        <w:t>maintain the electrical characteristics for as long as 45 days (</w:t>
      </w:r>
      <w:r w:rsidRPr="0078031E">
        <w:rPr>
          <w:rStyle w:val="highlight"/>
          <w:rFonts w:ascii="Arial" w:hAnsi="Arial" w:cs="Arial"/>
        </w:rPr>
        <w:t xml:space="preserve">Fuchs et al., 1981; Ready and Nicholls, 1979). </w:t>
      </w:r>
    </w:p>
    <w:p w:rsidR="00C11EFE" w:rsidRPr="0078031E" w:rsidRDefault="00C11EFE" w:rsidP="00E11C79">
      <w:pPr>
        <w:ind w:firstLine="720"/>
        <w:jc w:val="both"/>
        <w:rPr>
          <w:rFonts w:ascii="Arial" w:hAnsi="Arial" w:cs="Arial"/>
        </w:rPr>
      </w:pPr>
      <w:r w:rsidRPr="0078031E">
        <w:rPr>
          <w:rFonts w:ascii="Arial" w:hAnsi="Arial" w:cs="Arial"/>
        </w:rPr>
        <w:t>The distinct advantage of the leech ganglion</w:t>
      </w:r>
      <w:r w:rsidR="00077751" w:rsidRPr="0078031E">
        <w:rPr>
          <w:rFonts w:ascii="Arial" w:hAnsi="Arial" w:cs="Arial"/>
        </w:rPr>
        <w:t>,</w:t>
      </w:r>
      <w:r w:rsidRPr="0078031E">
        <w:rPr>
          <w:rFonts w:ascii="Arial" w:hAnsi="Arial" w:cs="Arial"/>
        </w:rPr>
        <w:t xml:space="preserve"> in this species</w:t>
      </w:r>
      <w:r w:rsidR="00077751" w:rsidRPr="0078031E">
        <w:rPr>
          <w:rFonts w:ascii="Arial" w:hAnsi="Arial" w:cs="Arial"/>
        </w:rPr>
        <w:t>,</w:t>
      </w:r>
      <w:r w:rsidRPr="0078031E">
        <w:rPr>
          <w:rFonts w:ascii="Arial" w:hAnsi="Arial" w:cs="Arial"/>
        </w:rPr>
        <w:t xml:space="preserve"> for learning electrophysiology is that many of the cells are anatomical</w:t>
      </w:r>
      <w:r w:rsidR="002602B4" w:rsidRPr="0078031E">
        <w:rPr>
          <w:rFonts w:ascii="Arial" w:hAnsi="Arial" w:cs="Arial"/>
        </w:rPr>
        <w:t>ly</w:t>
      </w:r>
      <w:r w:rsidRPr="0078031E">
        <w:rPr>
          <w:rFonts w:ascii="Arial" w:hAnsi="Arial" w:cs="Arial"/>
        </w:rPr>
        <w:t xml:space="preserve"> arranged in the ganglion in a particular pattern allowing identification of cell type within various ganglia as well as between animals. The unique location and morphology of neurons in leech ganglia were noted by </w:t>
      </w:r>
      <w:proofErr w:type="spellStart"/>
      <w:r w:rsidRPr="0078031E">
        <w:rPr>
          <w:rFonts w:ascii="Arial" w:hAnsi="Arial" w:cs="Arial"/>
        </w:rPr>
        <w:t>Retzius</w:t>
      </w:r>
      <w:proofErr w:type="spellEnd"/>
      <w:r w:rsidRPr="0078031E">
        <w:rPr>
          <w:rFonts w:ascii="Arial" w:hAnsi="Arial" w:cs="Arial"/>
        </w:rPr>
        <w:t xml:space="preserve"> as early as 1891 (</w:t>
      </w:r>
      <w:proofErr w:type="spellStart"/>
      <w:r w:rsidRPr="0078031E">
        <w:rPr>
          <w:rFonts w:ascii="Arial" w:hAnsi="Arial" w:cs="Arial"/>
        </w:rPr>
        <w:t>Blackshaw</w:t>
      </w:r>
      <w:proofErr w:type="spellEnd"/>
      <w:r w:rsidRPr="0078031E">
        <w:rPr>
          <w:rFonts w:ascii="Arial" w:hAnsi="Arial" w:cs="Arial"/>
        </w:rPr>
        <w:t xml:space="preserve">, 1981). An identifiable neuron type is advantageous for investigating neural circuits and conducting repetitive experimentation with a given cell type. Due to the relative large </w:t>
      </w:r>
      <w:proofErr w:type="spellStart"/>
      <w:r w:rsidRPr="0078031E">
        <w:rPr>
          <w:rFonts w:ascii="Arial" w:hAnsi="Arial" w:cs="Arial"/>
        </w:rPr>
        <w:t>somata</w:t>
      </w:r>
      <w:proofErr w:type="spellEnd"/>
      <w:r w:rsidRPr="0078031E">
        <w:rPr>
          <w:rFonts w:ascii="Arial" w:hAnsi="Arial" w:cs="Arial"/>
        </w:rPr>
        <w:t xml:space="preserve"> of the neurons within a ganglion they are visible with a dissecting microscope and the </w:t>
      </w:r>
      <w:proofErr w:type="spellStart"/>
      <w:r w:rsidRPr="0078031E">
        <w:rPr>
          <w:rFonts w:ascii="Arial" w:hAnsi="Arial" w:cs="Arial"/>
        </w:rPr>
        <w:t>somata</w:t>
      </w:r>
      <w:proofErr w:type="spellEnd"/>
      <w:r w:rsidRPr="0078031E">
        <w:rPr>
          <w:rFonts w:ascii="Arial" w:hAnsi="Arial" w:cs="Arial"/>
        </w:rPr>
        <w:t xml:space="preserve"> can be selectively </w:t>
      </w:r>
      <w:r w:rsidR="00077751" w:rsidRPr="0078031E">
        <w:rPr>
          <w:rFonts w:ascii="Arial" w:hAnsi="Arial" w:cs="Arial"/>
        </w:rPr>
        <w:t>impaled</w:t>
      </w:r>
      <w:r w:rsidRPr="0078031E">
        <w:rPr>
          <w:rFonts w:ascii="Arial" w:hAnsi="Arial" w:cs="Arial"/>
        </w:rPr>
        <w:t xml:space="preserve"> with </w:t>
      </w:r>
      <w:r w:rsidR="00077751" w:rsidRPr="0078031E">
        <w:rPr>
          <w:rFonts w:ascii="Arial" w:hAnsi="Arial" w:cs="Arial"/>
        </w:rPr>
        <w:t xml:space="preserve">sharp </w:t>
      </w:r>
      <w:r w:rsidRPr="0078031E">
        <w:rPr>
          <w:rFonts w:ascii="Arial" w:hAnsi="Arial" w:cs="Arial"/>
        </w:rPr>
        <w:t xml:space="preserve">microelectrodes for measuring their </w:t>
      </w:r>
      <w:r w:rsidR="00077751" w:rsidRPr="0078031E">
        <w:rPr>
          <w:rFonts w:ascii="Arial" w:hAnsi="Arial" w:cs="Arial"/>
        </w:rPr>
        <w:t xml:space="preserve">biophysical </w:t>
      </w:r>
      <w:r w:rsidRPr="0078031E">
        <w:rPr>
          <w:rFonts w:ascii="Arial" w:hAnsi="Arial" w:cs="Arial"/>
        </w:rPr>
        <w:t xml:space="preserve">properties. </w:t>
      </w:r>
    </w:p>
    <w:p w:rsidR="005261FF" w:rsidRPr="0078031E" w:rsidRDefault="002D3915" w:rsidP="00E11C79">
      <w:pPr>
        <w:jc w:val="both"/>
        <w:rPr>
          <w:rFonts w:ascii="Arial" w:hAnsi="Arial" w:cs="Arial"/>
        </w:rPr>
      </w:pPr>
      <w:r w:rsidRPr="0078031E">
        <w:rPr>
          <w:rFonts w:ascii="Arial" w:hAnsi="Arial" w:cs="Arial"/>
        </w:rPr>
        <w:tab/>
      </w:r>
      <w:r w:rsidR="005261FF" w:rsidRPr="0078031E">
        <w:rPr>
          <w:rFonts w:ascii="Arial" w:hAnsi="Arial" w:cs="Arial"/>
        </w:rPr>
        <w:t xml:space="preserve">In addition, </w:t>
      </w:r>
      <w:r w:rsidR="0048320F" w:rsidRPr="0078031E">
        <w:rPr>
          <w:rFonts w:ascii="Arial" w:hAnsi="Arial" w:cs="Arial"/>
        </w:rPr>
        <w:t xml:space="preserve">the </w:t>
      </w:r>
      <w:r w:rsidR="00077751" w:rsidRPr="0078031E">
        <w:rPr>
          <w:rFonts w:ascii="Arial" w:hAnsi="Arial" w:cs="Arial"/>
        </w:rPr>
        <w:t xml:space="preserve">segmental </w:t>
      </w:r>
      <w:r w:rsidR="0048320F" w:rsidRPr="0078031E">
        <w:rPr>
          <w:rFonts w:ascii="Arial" w:hAnsi="Arial" w:cs="Arial"/>
        </w:rPr>
        <w:t>ventral nerve cord</w:t>
      </w:r>
      <w:r w:rsidR="00077751" w:rsidRPr="0078031E">
        <w:rPr>
          <w:rFonts w:ascii="Arial" w:hAnsi="Arial" w:cs="Arial"/>
        </w:rPr>
        <w:t xml:space="preserve"> (</w:t>
      </w:r>
      <w:r w:rsidR="009E07B3" w:rsidRPr="0078031E">
        <w:rPr>
          <w:rFonts w:ascii="Arial" w:hAnsi="Arial" w:cs="Arial"/>
        </w:rPr>
        <w:t>or CNS</w:t>
      </w:r>
      <w:r w:rsidR="00077751" w:rsidRPr="0078031E">
        <w:rPr>
          <w:rFonts w:ascii="Arial" w:hAnsi="Arial" w:cs="Arial"/>
        </w:rPr>
        <w:t>)</w:t>
      </w:r>
      <w:r w:rsidR="0048320F" w:rsidRPr="0078031E">
        <w:rPr>
          <w:rFonts w:ascii="Arial" w:hAnsi="Arial" w:cs="Arial"/>
        </w:rPr>
        <w:t xml:space="preserve"> </w:t>
      </w:r>
      <w:r w:rsidR="005261FF" w:rsidRPr="0078031E">
        <w:rPr>
          <w:rFonts w:ascii="Arial" w:hAnsi="Arial" w:cs="Arial"/>
        </w:rPr>
        <w:t xml:space="preserve">can be </w:t>
      </w:r>
      <w:r w:rsidR="0048320F" w:rsidRPr="0078031E">
        <w:rPr>
          <w:rFonts w:ascii="Arial" w:hAnsi="Arial" w:cs="Arial"/>
        </w:rPr>
        <w:t>exposed</w:t>
      </w:r>
      <w:r w:rsidR="005261FF" w:rsidRPr="0078031E">
        <w:rPr>
          <w:rFonts w:ascii="Arial" w:hAnsi="Arial" w:cs="Arial"/>
        </w:rPr>
        <w:t xml:space="preserve"> with a patch of innervated skin. </w:t>
      </w:r>
      <w:r w:rsidR="0048320F" w:rsidRPr="0078031E">
        <w:rPr>
          <w:rFonts w:ascii="Arial" w:hAnsi="Arial" w:cs="Arial"/>
        </w:rPr>
        <w:t xml:space="preserve">With the ability to keep a patch of skin and the </w:t>
      </w:r>
      <w:r w:rsidRPr="0078031E">
        <w:rPr>
          <w:rFonts w:ascii="Arial" w:hAnsi="Arial" w:cs="Arial"/>
        </w:rPr>
        <w:t>neurons</w:t>
      </w:r>
      <w:r w:rsidR="0048320F" w:rsidRPr="0078031E">
        <w:rPr>
          <w:rFonts w:ascii="Arial" w:hAnsi="Arial" w:cs="Arial"/>
        </w:rPr>
        <w:t xml:space="preserve"> alive</w:t>
      </w:r>
      <w:r w:rsidR="00077751" w:rsidRPr="0078031E">
        <w:rPr>
          <w:rFonts w:ascii="Arial" w:hAnsi="Arial" w:cs="Arial"/>
        </w:rPr>
        <w:t>,</w:t>
      </w:r>
      <w:r w:rsidR="005261FF" w:rsidRPr="0078031E">
        <w:rPr>
          <w:rFonts w:ascii="Arial" w:hAnsi="Arial" w:cs="Arial"/>
        </w:rPr>
        <w:t xml:space="preserve"> sensory receptive fields</w:t>
      </w:r>
      <w:r w:rsidR="00077751" w:rsidRPr="0078031E">
        <w:rPr>
          <w:rFonts w:ascii="Arial" w:hAnsi="Arial" w:cs="Arial"/>
        </w:rPr>
        <w:t xml:space="preserve"> can be probed</w:t>
      </w:r>
      <w:r w:rsidR="005261FF" w:rsidRPr="0078031E">
        <w:rPr>
          <w:rFonts w:ascii="Arial" w:hAnsi="Arial" w:cs="Arial"/>
        </w:rPr>
        <w:t xml:space="preserve"> by recording </w:t>
      </w:r>
      <w:r w:rsidR="0048320F" w:rsidRPr="0078031E">
        <w:rPr>
          <w:rFonts w:ascii="Arial" w:hAnsi="Arial" w:cs="Arial"/>
        </w:rPr>
        <w:t>electrical signals</w:t>
      </w:r>
      <w:r w:rsidR="005261FF" w:rsidRPr="0078031E">
        <w:rPr>
          <w:rFonts w:ascii="Arial" w:hAnsi="Arial" w:cs="Arial"/>
        </w:rPr>
        <w:t xml:space="preserve"> from the </w:t>
      </w:r>
      <w:r w:rsidR="0048320F" w:rsidRPr="0078031E">
        <w:rPr>
          <w:rFonts w:ascii="Arial" w:hAnsi="Arial" w:cs="Arial"/>
        </w:rPr>
        <w:t xml:space="preserve">cell body (i.e., </w:t>
      </w:r>
      <w:r w:rsidR="005261FF" w:rsidRPr="0078031E">
        <w:rPr>
          <w:rFonts w:ascii="Arial" w:hAnsi="Arial" w:cs="Arial"/>
        </w:rPr>
        <w:t>soma</w:t>
      </w:r>
      <w:r w:rsidR="0048320F" w:rsidRPr="0078031E">
        <w:rPr>
          <w:rFonts w:ascii="Arial" w:hAnsi="Arial" w:cs="Arial"/>
        </w:rPr>
        <w:t>)</w:t>
      </w:r>
      <w:r w:rsidR="005261FF" w:rsidRPr="0078031E">
        <w:rPr>
          <w:rFonts w:ascii="Arial" w:hAnsi="Arial" w:cs="Arial"/>
        </w:rPr>
        <w:t xml:space="preserve"> of sensory neurons </w:t>
      </w:r>
      <w:r w:rsidR="0048320F" w:rsidRPr="0078031E">
        <w:rPr>
          <w:rFonts w:ascii="Arial" w:hAnsi="Arial" w:cs="Arial"/>
        </w:rPr>
        <w:t xml:space="preserve">within </w:t>
      </w:r>
      <w:r w:rsidR="00077751" w:rsidRPr="0078031E">
        <w:rPr>
          <w:rFonts w:ascii="Arial" w:hAnsi="Arial" w:cs="Arial"/>
        </w:rPr>
        <w:t>respective abdominal</w:t>
      </w:r>
      <w:r w:rsidR="0048320F" w:rsidRPr="0078031E">
        <w:rPr>
          <w:rFonts w:ascii="Arial" w:hAnsi="Arial" w:cs="Arial"/>
        </w:rPr>
        <w:t xml:space="preserve"> ganglion in the </w:t>
      </w:r>
      <w:r w:rsidR="00077751" w:rsidRPr="0078031E">
        <w:rPr>
          <w:rFonts w:ascii="Arial" w:hAnsi="Arial" w:cs="Arial"/>
        </w:rPr>
        <w:t>VNC</w:t>
      </w:r>
      <w:r w:rsidR="0048320F" w:rsidRPr="0078031E">
        <w:rPr>
          <w:rFonts w:ascii="Arial" w:hAnsi="Arial" w:cs="Arial"/>
        </w:rPr>
        <w:t>.</w:t>
      </w:r>
      <w:r w:rsidR="005261FF" w:rsidRPr="0078031E">
        <w:rPr>
          <w:rFonts w:ascii="Arial" w:hAnsi="Arial" w:cs="Arial"/>
        </w:rPr>
        <w:t xml:space="preserve"> </w:t>
      </w:r>
      <w:r w:rsidR="0048320F" w:rsidRPr="0078031E">
        <w:rPr>
          <w:rFonts w:ascii="Arial" w:hAnsi="Arial" w:cs="Arial"/>
        </w:rPr>
        <w:t xml:space="preserve">With this paradigm one can </w:t>
      </w:r>
      <w:r w:rsidR="00077751" w:rsidRPr="0078031E">
        <w:rPr>
          <w:rFonts w:ascii="Arial" w:hAnsi="Arial" w:cs="Arial"/>
        </w:rPr>
        <w:t>assess</w:t>
      </w:r>
      <w:r w:rsidR="0048320F" w:rsidRPr="0078031E">
        <w:rPr>
          <w:rFonts w:ascii="Arial" w:hAnsi="Arial" w:cs="Arial"/>
        </w:rPr>
        <w:t xml:space="preserve"> the sensitivity of the sensory ending</w:t>
      </w:r>
      <w:r w:rsidR="00077751" w:rsidRPr="0078031E">
        <w:rPr>
          <w:rFonts w:ascii="Arial" w:hAnsi="Arial" w:cs="Arial"/>
        </w:rPr>
        <w:t>s</w:t>
      </w:r>
      <w:r w:rsidR="0048320F" w:rsidRPr="0078031E">
        <w:rPr>
          <w:rFonts w:ascii="Arial" w:hAnsi="Arial" w:cs="Arial"/>
        </w:rPr>
        <w:t xml:space="preserve"> by applying </w:t>
      </w:r>
      <w:r w:rsidR="00077751" w:rsidRPr="0078031E">
        <w:rPr>
          <w:rFonts w:ascii="Arial" w:hAnsi="Arial" w:cs="Arial"/>
        </w:rPr>
        <w:t>varying</w:t>
      </w:r>
      <w:r w:rsidR="0048320F" w:rsidRPr="0078031E">
        <w:rPr>
          <w:rFonts w:ascii="Arial" w:hAnsi="Arial" w:cs="Arial"/>
        </w:rPr>
        <w:t xml:space="preserve"> degrees of force on the skin and </w:t>
      </w:r>
      <w:r w:rsidR="005261FF" w:rsidRPr="0078031E">
        <w:rPr>
          <w:rFonts w:ascii="Arial" w:hAnsi="Arial" w:cs="Arial"/>
        </w:rPr>
        <w:t>map receptive fields: light touch, pressure, and noxious</w:t>
      </w:r>
      <w:r w:rsidR="00077751" w:rsidRPr="0078031E">
        <w:rPr>
          <w:rFonts w:ascii="Arial" w:hAnsi="Arial" w:cs="Arial"/>
        </w:rPr>
        <w:t xml:space="preserve"> (painful)</w:t>
      </w:r>
      <w:r w:rsidR="005261FF" w:rsidRPr="0078031E">
        <w:rPr>
          <w:rFonts w:ascii="Arial" w:hAnsi="Arial" w:cs="Arial"/>
        </w:rPr>
        <w:t xml:space="preserve"> stimuli (see Nicholls</w:t>
      </w:r>
      <w:r w:rsidR="0048320F" w:rsidRPr="0078031E">
        <w:rPr>
          <w:rFonts w:ascii="Arial" w:hAnsi="Arial" w:cs="Arial"/>
        </w:rPr>
        <w:t xml:space="preserve"> and</w:t>
      </w:r>
      <w:r w:rsidR="005261FF" w:rsidRPr="0078031E">
        <w:rPr>
          <w:rFonts w:ascii="Arial" w:hAnsi="Arial" w:cs="Arial"/>
        </w:rPr>
        <w:t xml:space="preserve"> Baylor, 1968</w:t>
      </w:r>
      <w:r w:rsidR="0048320F" w:rsidRPr="0078031E">
        <w:rPr>
          <w:rFonts w:ascii="Arial" w:hAnsi="Arial" w:cs="Arial"/>
        </w:rPr>
        <w:t xml:space="preserve">; </w:t>
      </w:r>
      <w:proofErr w:type="spellStart"/>
      <w:r w:rsidR="005261FF" w:rsidRPr="0078031E">
        <w:rPr>
          <w:rFonts w:ascii="Arial" w:hAnsi="Arial" w:cs="Arial"/>
        </w:rPr>
        <w:t>Yau</w:t>
      </w:r>
      <w:proofErr w:type="spellEnd"/>
      <w:r w:rsidR="005261FF" w:rsidRPr="0078031E">
        <w:rPr>
          <w:rFonts w:ascii="Arial" w:hAnsi="Arial" w:cs="Arial"/>
        </w:rPr>
        <w:t>, 1976).</w:t>
      </w:r>
    </w:p>
    <w:p w:rsidR="005261FF" w:rsidRPr="0078031E" w:rsidRDefault="002D3915" w:rsidP="00E11C79">
      <w:pPr>
        <w:ind w:firstLine="720"/>
        <w:jc w:val="both"/>
        <w:rPr>
          <w:rFonts w:ascii="Arial" w:hAnsi="Arial" w:cs="Arial"/>
        </w:rPr>
      </w:pPr>
      <w:r w:rsidRPr="0078031E">
        <w:rPr>
          <w:rFonts w:ascii="Arial" w:hAnsi="Arial" w:cs="Arial"/>
        </w:rPr>
        <w:t>A</w:t>
      </w:r>
      <w:r w:rsidR="00077751" w:rsidRPr="0078031E">
        <w:rPr>
          <w:rFonts w:ascii="Arial" w:hAnsi="Arial" w:cs="Arial"/>
        </w:rPr>
        <w:t>n</w:t>
      </w:r>
      <w:r w:rsidRPr="0078031E">
        <w:rPr>
          <w:rFonts w:ascii="Arial" w:hAnsi="Arial" w:cs="Arial"/>
        </w:rPr>
        <w:t xml:space="preserve"> advantage of this leech ganglion-skin preparation is that one can</w:t>
      </w:r>
      <w:r w:rsidR="005261FF" w:rsidRPr="0078031E">
        <w:rPr>
          <w:rFonts w:ascii="Arial" w:hAnsi="Arial" w:cs="Arial"/>
        </w:rPr>
        <w:t xml:space="preserve"> </w:t>
      </w:r>
      <w:r w:rsidR="00077751" w:rsidRPr="0078031E">
        <w:rPr>
          <w:rFonts w:ascii="Arial" w:hAnsi="Arial" w:cs="Arial"/>
        </w:rPr>
        <w:t xml:space="preserve">draw </w:t>
      </w:r>
      <w:r w:rsidRPr="0078031E">
        <w:rPr>
          <w:rFonts w:ascii="Arial" w:hAnsi="Arial" w:cs="Arial"/>
        </w:rPr>
        <w:t xml:space="preserve">anatomically the receptive map and </w:t>
      </w:r>
      <w:r w:rsidR="005261FF" w:rsidRPr="0078031E">
        <w:rPr>
          <w:rFonts w:ascii="Arial" w:hAnsi="Arial" w:cs="Arial"/>
        </w:rPr>
        <w:t>trace</w:t>
      </w:r>
      <w:r w:rsidRPr="0078031E">
        <w:rPr>
          <w:rFonts w:ascii="Arial" w:hAnsi="Arial" w:cs="Arial"/>
        </w:rPr>
        <w:t xml:space="preserve"> the neuronal processes</w:t>
      </w:r>
      <w:r w:rsidR="005261FF" w:rsidRPr="0078031E">
        <w:rPr>
          <w:rFonts w:ascii="Arial" w:hAnsi="Arial" w:cs="Arial"/>
        </w:rPr>
        <w:t xml:space="preserve"> to </w:t>
      </w:r>
      <w:r w:rsidRPr="0078031E">
        <w:rPr>
          <w:rFonts w:ascii="Arial" w:hAnsi="Arial" w:cs="Arial"/>
        </w:rPr>
        <w:t>the</w:t>
      </w:r>
      <w:r w:rsidR="005261FF" w:rsidRPr="0078031E">
        <w:rPr>
          <w:rFonts w:ascii="Arial" w:hAnsi="Arial" w:cs="Arial"/>
        </w:rPr>
        <w:t xml:space="preserve"> identified neuron </w:t>
      </w:r>
      <w:r w:rsidRPr="0078031E">
        <w:rPr>
          <w:rFonts w:ascii="Arial" w:hAnsi="Arial" w:cs="Arial"/>
        </w:rPr>
        <w:t>on</w:t>
      </w:r>
      <w:r w:rsidR="00077751" w:rsidRPr="0078031E">
        <w:rPr>
          <w:rFonts w:ascii="Arial" w:hAnsi="Arial" w:cs="Arial"/>
        </w:rPr>
        <w:t>c</w:t>
      </w:r>
      <w:r w:rsidRPr="0078031E">
        <w:rPr>
          <w:rFonts w:ascii="Arial" w:hAnsi="Arial" w:cs="Arial"/>
        </w:rPr>
        <w:t>e the electrical responses</w:t>
      </w:r>
      <w:r w:rsidR="00077751" w:rsidRPr="0078031E">
        <w:rPr>
          <w:rFonts w:ascii="Arial" w:hAnsi="Arial" w:cs="Arial"/>
        </w:rPr>
        <w:t xml:space="preserve"> are being recorded.</w:t>
      </w:r>
      <w:r w:rsidRPr="0078031E">
        <w:rPr>
          <w:rFonts w:ascii="Arial" w:hAnsi="Arial" w:cs="Arial"/>
        </w:rPr>
        <w:t xml:space="preserve"> In addition, the synaptic connections to other neurons can be mapped to parallel electrical measures within</w:t>
      </w:r>
      <w:r w:rsidR="005261FF" w:rsidRPr="0078031E">
        <w:rPr>
          <w:rFonts w:ascii="Arial" w:hAnsi="Arial" w:cs="Arial"/>
        </w:rPr>
        <w:t xml:space="preserve"> neural circuits </w:t>
      </w:r>
      <w:r w:rsidRPr="0078031E">
        <w:rPr>
          <w:rFonts w:ascii="Arial" w:hAnsi="Arial" w:cs="Arial"/>
        </w:rPr>
        <w:t>within</w:t>
      </w:r>
      <w:r w:rsidR="005261FF" w:rsidRPr="0078031E">
        <w:rPr>
          <w:rFonts w:ascii="Arial" w:hAnsi="Arial" w:cs="Arial"/>
        </w:rPr>
        <w:t xml:space="preserve"> ganglion.</w:t>
      </w:r>
      <w:r w:rsidRPr="0078031E">
        <w:rPr>
          <w:rFonts w:ascii="Arial" w:hAnsi="Arial" w:cs="Arial"/>
        </w:rPr>
        <w:t xml:space="preserve"> </w:t>
      </w:r>
    </w:p>
    <w:p w:rsidR="005261FF" w:rsidRPr="0078031E" w:rsidRDefault="005261FF">
      <w:pPr>
        <w:spacing w:line="300" w:lineRule="auto"/>
        <w:jc w:val="both"/>
        <w:rPr>
          <w:rFonts w:ascii="Arial" w:hAnsi="Arial" w:cs="Arial"/>
        </w:rPr>
      </w:pPr>
    </w:p>
    <w:p w:rsidR="005261FF" w:rsidRPr="0078031E" w:rsidRDefault="005261FF">
      <w:pPr>
        <w:spacing w:line="300" w:lineRule="auto"/>
        <w:jc w:val="both"/>
        <w:rPr>
          <w:rFonts w:ascii="Arial" w:hAnsi="Arial" w:cs="Arial"/>
        </w:rPr>
      </w:pPr>
    </w:p>
    <w:p w:rsidR="004C0848" w:rsidRPr="0078031E" w:rsidRDefault="00340914" w:rsidP="004C0848">
      <w:pPr>
        <w:rPr>
          <w:rFonts w:ascii="Arial" w:hAnsi="Arial" w:cs="Arial"/>
          <w:b/>
          <w:bCs/>
        </w:rPr>
      </w:pPr>
      <w:r w:rsidRPr="0078031E">
        <w:rPr>
          <w:rFonts w:ascii="Arial" w:hAnsi="Arial" w:cs="Arial"/>
          <w:b/>
          <w:bCs/>
        </w:rPr>
        <w:t xml:space="preserve">4. </w:t>
      </w:r>
      <w:r w:rsidR="004C0848" w:rsidRPr="0078031E">
        <w:rPr>
          <w:rFonts w:ascii="Arial" w:hAnsi="Arial" w:cs="Arial"/>
          <w:b/>
          <w:bCs/>
        </w:rPr>
        <w:t>METHODS</w:t>
      </w:r>
    </w:p>
    <w:p w:rsidR="004C0848" w:rsidRPr="0078031E" w:rsidRDefault="00340914" w:rsidP="004C0848">
      <w:pPr>
        <w:rPr>
          <w:rFonts w:ascii="Arial" w:hAnsi="Arial" w:cs="Arial"/>
          <w:b/>
          <w:bCs/>
        </w:rPr>
      </w:pPr>
      <w:r w:rsidRPr="0078031E">
        <w:rPr>
          <w:rFonts w:ascii="Arial" w:hAnsi="Arial" w:cs="Arial"/>
          <w:b/>
          <w:bCs/>
        </w:rPr>
        <w:t>4</w:t>
      </w:r>
      <w:r w:rsidR="004C0848" w:rsidRPr="0078031E">
        <w:rPr>
          <w:rFonts w:ascii="Arial" w:hAnsi="Arial" w:cs="Arial"/>
          <w:b/>
          <w:bCs/>
        </w:rPr>
        <w:t>.1 Materials</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Scissors (1)</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Forceps , one fine and 1 course (2)</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One pair of fine iris scissors (1)</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Silver Wire for ground wire (1)</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Microscope (1)</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Intracellular electrode Probe (1)</w:t>
      </w:r>
    </w:p>
    <w:p w:rsidR="004C0848" w:rsidRPr="0078031E" w:rsidRDefault="00077751"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Sylgard  coated l</w:t>
      </w:r>
      <w:r w:rsidR="004C0848" w:rsidRPr="0078031E">
        <w:rPr>
          <w:rFonts w:ascii="Arial" w:hAnsi="Arial" w:cs="Arial"/>
          <w:sz w:val="24"/>
          <w:szCs w:val="24"/>
        </w:rPr>
        <w:t>arge Petri dish for leech dissection (</w:t>
      </w:r>
      <w:r w:rsidR="00340914" w:rsidRPr="0078031E">
        <w:rPr>
          <w:rFonts w:ascii="Arial" w:hAnsi="Arial" w:cs="Arial"/>
          <w:sz w:val="24"/>
          <w:szCs w:val="24"/>
        </w:rPr>
        <w:t>2</w:t>
      </w:r>
      <w:r w:rsidR="004C0848" w:rsidRPr="0078031E">
        <w:rPr>
          <w:rFonts w:ascii="Arial" w:hAnsi="Arial" w:cs="Arial"/>
          <w:sz w:val="24"/>
          <w:szCs w:val="24"/>
        </w:rPr>
        <w:t>)</w:t>
      </w:r>
    </w:p>
    <w:p w:rsidR="004C0848" w:rsidRPr="0078031E" w:rsidRDefault="00077751"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Leech s</w:t>
      </w:r>
      <w:r w:rsidR="004C0848" w:rsidRPr="0078031E">
        <w:rPr>
          <w:rFonts w:ascii="Arial" w:hAnsi="Arial" w:cs="Arial"/>
          <w:sz w:val="24"/>
          <w:szCs w:val="24"/>
        </w:rPr>
        <w:t>aline Solution (1)</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 xml:space="preserve">Bleach (Small </w:t>
      </w:r>
      <w:r w:rsidR="00077751" w:rsidRPr="0078031E">
        <w:rPr>
          <w:rFonts w:ascii="Arial" w:hAnsi="Arial" w:cs="Arial"/>
          <w:sz w:val="24"/>
          <w:szCs w:val="24"/>
        </w:rPr>
        <w:t>a</w:t>
      </w:r>
      <w:r w:rsidRPr="0078031E">
        <w:rPr>
          <w:rFonts w:ascii="Arial" w:hAnsi="Arial" w:cs="Arial"/>
          <w:sz w:val="24"/>
          <w:szCs w:val="24"/>
        </w:rPr>
        <w:t>mount, Use for the tip of the silver wire to build Ag-</w:t>
      </w:r>
      <w:proofErr w:type="spellStart"/>
      <w:r w:rsidRPr="0078031E">
        <w:rPr>
          <w:rFonts w:ascii="Arial" w:hAnsi="Arial" w:cs="Arial"/>
          <w:sz w:val="24"/>
          <w:szCs w:val="24"/>
        </w:rPr>
        <w:t>Cl</w:t>
      </w:r>
      <w:proofErr w:type="spellEnd"/>
      <w:r w:rsidRPr="0078031E">
        <w:rPr>
          <w:rFonts w:ascii="Arial" w:hAnsi="Arial" w:cs="Arial"/>
          <w:sz w:val="24"/>
          <w:szCs w:val="24"/>
        </w:rPr>
        <w:t>)</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Glass Pipette (1), to remove and add solutions</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 xml:space="preserve">Syringe </w:t>
      </w:r>
      <w:r w:rsidR="00077751" w:rsidRPr="0078031E">
        <w:rPr>
          <w:rFonts w:ascii="Arial" w:hAnsi="Arial" w:cs="Arial"/>
          <w:sz w:val="24"/>
          <w:szCs w:val="24"/>
        </w:rPr>
        <w:t xml:space="preserve">10 or 20 cc </w:t>
      </w:r>
      <w:r w:rsidRPr="0078031E">
        <w:rPr>
          <w:rFonts w:ascii="Arial" w:hAnsi="Arial" w:cs="Arial"/>
          <w:sz w:val="24"/>
          <w:szCs w:val="24"/>
        </w:rPr>
        <w:t>(1)</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Amplifier/Acquisition System (1)</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Faraday Cage (1)</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Desktop/Laptop (1)</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Fine dissection pins (10)</w:t>
      </w:r>
    </w:p>
    <w:p w:rsidR="004C0848" w:rsidRPr="0078031E" w:rsidRDefault="004C0848" w:rsidP="004C0848">
      <w:pPr>
        <w:pStyle w:val="ListParagraph"/>
        <w:numPr>
          <w:ilvl w:val="0"/>
          <w:numId w:val="1"/>
        </w:numPr>
        <w:spacing w:after="0" w:line="240" w:lineRule="auto"/>
        <w:ind w:left="0" w:firstLine="360"/>
        <w:jc w:val="both"/>
        <w:rPr>
          <w:rFonts w:ascii="Arial" w:hAnsi="Arial" w:cs="Arial"/>
          <w:sz w:val="24"/>
          <w:szCs w:val="24"/>
        </w:rPr>
      </w:pPr>
      <w:r w:rsidRPr="0078031E">
        <w:rPr>
          <w:rFonts w:ascii="Arial" w:hAnsi="Arial" w:cs="Arial"/>
          <w:sz w:val="24"/>
          <w:szCs w:val="24"/>
        </w:rPr>
        <w:t xml:space="preserve">Large insect pins </w:t>
      </w:r>
      <w:r w:rsidR="00077751" w:rsidRPr="0078031E">
        <w:rPr>
          <w:rFonts w:ascii="Arial" w:hAnsi="Arial" w:cs="Arial"/>
          <w:sz w:val="24"/>
          <w:szCs w:val="24"/>
        </w:rPr>
        <w:t>to stretch out the diss</w:t>
      </w:r>
      <w:r w:rsidRPr="0078031E">
        <w:rPr>
          <w:rFonts w:ascii="Arial" w:hAnsi="Arial" w:cs="Arial"/>
          <w:sz w:val="24"/>
          <w:szCs w:val="24"/>
        </w:rPr>
        <w:t>ect</w:t>
      </w:r>
      <w:r w:rsidR="00077751" w:rsidRPr="0078031E">
        <w:rPr>
          <w:rFonts w:ascii="Arial" w:hAnsi="Arial" w:cs="Arial"/>
          <w:sz w:val="24"/>
          <w:szCs w:val="24"/>
        </w:rPr>
        <w:t>ed</w:t>
      </w:r>
      <w:r w:rsidRPr="0078031E">
        <w:rPr>
          <w:rFonts w:ascii="Arial" w:hAnsi="Arial" w:cs="Arial"/>
          <w:sz w:val="24"/>
          <w:szCs w:val="24"/>
        </w:rPr>
        <w:t xml:space="preserve"> leech</w:t>
      </w:r>
      <w:r w:rsidR="00077751" w:rsidRPr="0078031E">
        <w:rPr>
          <w:rFonts w:ascii="Arial" w:hAnsi="Arial" w:cs="Arial"/>
          <w:sz w:val="24"/>
          <w:szCs w:val="24"/>
        </w:rPr>
        <w:t xml:space="preserve"> skin</w:t>
      </w:r>
    </w:p>
    <w:p w:rsidR="004C0848" w:rsidRPr="0078031E" w:rsidRDefault="004C0848" w:rsidP="004C0848">
      <w:pPr>
        <w:pStyle w:val="ListParagraph"/>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00" w:lineRule="auto"/>
        <w:ind w:left="0" w:firstLine="360"/>
        <w:jc w:val="both"/>
        <w:rPr>
          <w:rFonts w:ascii="Arial" w:hAnsi="Arial" w:cs="Arial"/>
          <w:sz w:val="24"/>
          <w:szCs w:val="24"/>
        </w:rPr>
      </w:pPr>
      <w:r w:rsidRPr="0078031E">
        <w:rPr>
          <w:rFonts w:ascii="Arial" w:hAnsi="Arial" w:cs="Arial"/>
          <w:sz w:val="24"/>
          <w:szCs w:val="24"/>
        </w:rPr>
        <w:t>Leech</w:t>
      </w:r>
      <w:r w:rsidR="00077751" w:rsidRPr="0078031E">
        <w:rPr>
          <w:rFonts w:ascii="Arial" w:hAnsi="Arial" w:cs="Arial"/>
          <w:sz w:val="24"/>
          <w:szCs w:val="24"/>
        </w:rPr>
        <w:t xml:space="preserve"> (</w:t>
      </w:r>
      <w:proofErr w:type="spellStart"/>
      <w:r w:rsidR="00077751" w:rsidRPr="0078031E">
        <w:rPr>
          <w:rFonts w:ascii="Arial" w:hAnsi="Arial" w:cs="Arial"/>
          <w:i/>
          <w:sz w:val="24"/>
          <w:szCs w:val="24"/>
        </w:rPr>
        <w:t>Hirudo</w:t>
      </w:r>
      <w:proofErr w:type="spellEnd"/>
      <w:r w:rsidR="00077751" w:rsidRPr="0078031E">
        <w:rPr>
          <w:rFonts w:ascii="Arial" w:hAnsi="Arial" w:cs="Arial"/>
          <w:i/>
          <w:sz w:val="24"/>
          <w:szCs w:val="24"/>
        </w:rPr>
        <w:t xml:space="preserve"> </w:t>
      </w:r>
      <w:proofErr w:type="spellStart"/>
      <w:r w:rsidR="00077751" w:rsidRPr="0078031E">
        <w:rPr>
          <w:rFonts w:ascii="Arial" w:hAnsi="Arial" w:cs="Arial"/>
          <w:i/>
          <w:sz w:val="24"/>
          <w:szCs w:val="24"/>
        </w:rPr>
        <w:t>medicinalis</w:t>
      </w:r>
      <w:proofErr w:type="spellEnd"/>
      <w:r w:rsidR="00077751" w:rsidRPr="0078031E">
        <w:rPr>
          <w:rFonts w:ascii="Arial" w:hAnsi="Arial" w:cs="Arial"/>
          <w:sz w:val="24"/>
          <w:szCs w:val="24"/>
        </w:rPr>
        <w:t>)</w:t>
      </w:r>
    </w:p>
    <w:p w:rsidR="004C0848" w:rsidRPr="0078031E" w:rsidRDefault="004C0848" w:rsidP="004C0848">
      <w:pPr>
        <w:pStyle w:val="ListParagraph"/>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00" w:lineRule="auto"/>
        <w:ind w:left="0" w:firstLine="360"/>
        <w:jc w:val="both"/>
        <w:rPr>
          <w:rFonts w:ascii="Arial" w:hAnsi="Arial" w:cs="Arial"/>
          <w:sz w:val="24"/>
          <w:szCs w:val="24"/>
        </w:rPr>
      </w:pPr>
      <w:r w:rsidRPr="0078031E">
        <w:rPr>
          <w:rFonts w:ascii="Arial" w:hAnsi="Arial" w:cs="Arial"/>
          <w:sz w:val="24"/>
          <w:szCs w:val="24"/>
        </w:rPr>
        <w:t>Fiber optic lamp</w:t>
      </w:r>
    </w:p>
    <w:p w:rsidR="004C0848" w:rsidRPr="0078031E" w:rsidRDefault="004C0848" w:rsidP="004C0848">
      <w:pPr>
        <w:pStyle w:val="ListParagraph"/>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00" w:lineRule="auto"/>
        <w:ind w:left="0" w:firstLine="360"/>
        <w:jc w:val="both"/>
        <w:rPr>
          <w:rFonts w:ascii="Arial" w:hAnsi="Arial" w:cs="Arial"/>
          <w:sz w:val="24"/>
          <w:szCs w:val="24"/>
        </w:rPr>
      </w:pPr>
      <w:r w:rsidRPr="0078031E">
        <w:rPr>
          <w:rFonts w:ascii="Arial" w:hAnsi="Arial" w:cs="Arial"/>
          <w:sz w:val="24"/>
          <w:szCs w:val="24"/>
        </w:rPr>
        <w:t>Mirror that can be tilted under a stand</w:t>
      </w:r>
    </w:p>
    <w:p w:rsidR="004C0848" w:rsidRPr="0078031E" w:rsidRDefault="004C0848" w:rsidP="004C0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360"/>
        <w:jc w:val="both"/>
        <w:rPr>
          <w:rFonts w:ascii="Arial" w:hAnsi="Arial" w:cs="Arial"/>
        </w:rPr>
      </w:pPr>
      <w:r w:rsidRPr="0078031E">
        <w:rPr>
          <w:rFonts w:ascii="Arial" w:hAnsi="Arial" w:cs="Arial"/>
        </w:rPr>
        <w:t>18. Raised preparation stand with a glass bottom</w:t>
      </w:r>
    </w:p>
    <w:p w:rsidR="004C0848" w:rsidRPr="0078031E" w:rsidRDefault="00077751" w:rsidP="004C0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360"/>
        <w:jc w:val="both"/>
        <w:rPr>
          <w:rFonts w:ascii="Arial" w:hAnsi="Arial" w:cs="Arial"/>
        </w:rPr>
      </w:pPr>
      <w:r w:rsidRPr="0078031E">
        <w:rPr>
          <w:rFonts w:ascii="Arial" w:hAnsi="Arial" w:cs="Arial"/>
        </w:rPr>
        <w:t>19</w:t>
      </w:r>
      <w:r w:rsidR="004C0848" w:rsidRPr="0078031E">
        <w:rPr>
          <w:rFonts w:ascii="Arial" w:hAnsi="Arial" w:cs="Arial"/>
        </w:rPr>
        <w:t>. Micromanipulators</w:t>
      </w:r>
    </w:p>
    <w:p w:rsidR="004C0848" w:rsidRPr="0078031E" w:rsidRDefault="004C0848" w:rsidP="004C0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360"/>
        <w:jc w:val="both"/>
        <w:rPr>
          <w:rFonts w:ascii="Arial" w:hAnsi="Arial" w:cs="Arial"/>
        </w:rPr>
      </w:pPr>
      <w:r w:rsidRPr="0078031E">
        <w:rPr>
          <w:rFonts w:ascii="Arial" w:hAnsi="Arial" w:cs="Arial"/>
        </w:rPr>
        <w:t>2</w:t>
      </w:r>
      <w:r w:rsidR="00077751" w:rsidRPr="0078031E">
        <w:rPr>
          <w:rFonts w:ascii="Arial" w:hAnsi="Arial" w:cs="Arial"/>
        </w:rPr>
        <w:t>0</w:t>
      </w:r>
      <w:r w:rsidRPr="0078031E">
        <w:rPr>
          <w:rFonts w:ascii="Arial" w:hAnsi="Arial" w:cs="Arial"/>
        </w:rPr>
        <w:t>. Dissecting microscope with 100x magnification</w:t>
      </w:r>
    </w:p>
    <w:p w:rsidR="004C0848" w:rsidRPr="0078031E" w:rsidRDefault="004C0848" w:rsidP="004C0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360"/>
        <w:jc w:val="both"/>
        <w:rPr>
          <w:rFonts w:ascii="Arial" w:hAnsi="Arial" w:cs="Arial"/>
        </w:rPr>
      </w:pPr>
      <w:r w:rsidRPr="0078031E">
        <w:rPr>
          <w:rFonts w:ascii="Arial" w:hAnsi="Arial" w:cs="Arial"/>
        </w:rPr>
        <w:t>2</w:t>
      </w:r>
      <w:r w:rsidR="00077751" w:rsidRPr="0078031E">
        <w:rPr>
          <w:rFonts w:ascii="Arial" w:hAnsi="Arial" w:cs="Arial"/>
        </w:rPr>
        <w:t>1</w:t>
      </w:r>
      <w:r w:rsidRPr="0078031E">
        <w:rPr>
          <w:rFonts w:ascii="Arial" w:hAnsi="Arial" w:cs="Arial"/>
        </w:rPr>
        <w:t>. Squirt bottle for leech saline (need</w:t>
      </w:r>
      <w:r w:rsidR="00077751" w:rsidRPr="0078031E">
        <w:rPr>
          <w:rFonts w:ascii="Arial" w:hAnsi="Arial" w:cs="Arial"/>
        </w:rPr>
        <w:t>ed during</w:t>
      </w:r>
      <w:r w:rsidRPr="0078031E">
        <w:rPr>
          <w:rFonts w:ascii="Arial" w:hAnsi="Arial" w:cs="Arial"/>
        </w:rPr>
        <w:t xml:space="preserve"> </w:t>
      </w:r>
      <w:proofErr w:type="gramStart"/>
      <w:r w:rsidRPr="0078031E">
        <w:rPr>
          <w:rFonts w:ascii="Arial" w:hAnsi="Arial" w:cs="Arial"/>
        </w:rPr>
        <w:t>dissection )</w:t>
      </w:r>
      <w:proofErr w:type="gramEnd"/>
    </w:p>
    <w:p w:rsidR="004C0848" w:rsidRPr="0078031E" w:rsidRDefault="004C0848" w:rsidP="004C0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360"/>
        <w:jc w:val="both"/>
        <w:rPr>
          <w:rFonts w:ascii="Arial" w:hAnsi="Arial" w:cs="Arial"/>
        </w:rPr>
      </w:pPr>
      <w:r w:rsidRPr="0078031E">
        <w:rPr>
          <w:rFonts w:ascii="Arial" w:hAnsi="Arial" w:cs="Arial"/>
        </w:rPr>
        <w:t>2</w:t>
      </w:r>
      <w:r w:rsidR="00077751" w:rsidRPr="0078031E">
        <w:rPr>
          <w:rFonts w:ascii="Arial" w:hAnsi="Arial" w:cs="Arial"/>
        </w:rPr>
        <w:t>2</w:t>
      </w:r>
      <w:r w:rsidRPr="0078031E">
        <w:rPr>
          <w:rFonts w:ascii="Arial" w:hAnsi="Arial" w:cs="Arial"/>
        </w:rPr>
        <w:t xml:space="preserve">. Dissection tools </w:t>
      </w:r>
    </w:p>
    <w:p w:rsidR="00340914" w:rsidRPr="0078031E" w:rsidRDefault="00340914" w:rsidP="004C0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360"/>
        <w:jc w:val="both"/>
        <w:rPr>
          <w:rFonts w:ascii="Arial" w:hAnsi="Arial" w:cs="Arial"/>
        </w:rPr>
      </w:pPr>
      <w:r w:rsidRPr="0078031E">
        <w:rPr>
          <w:rFonts w:ascii="Arial" w:hAnsi="Arial" w:cs="Arial"/>
        </w:rPr>
        <w:t>2</w:t>
      </w:r>
      <w:r w:rsidR="00077751" w:rsidRPr="0078031E">
        <w:rPr>
          <w:rFonts w:ascii="Arial" w:hAnsi="Arial" w:cs="Arial"/>
        </w:rPr>
        <w:t>3</w:t>
      </w:r>
      <w:r w:rsidRPr="0078031E">
        <w:rPr>
          <w:rFonts w:ascii="Arial" w:hAnsi="Arial" w:cs="Arial"/>
        </w:rPr>
        <w:t>. Fire polished glass rods for touching the skin</w:t>
      </w:r>
    </w:p>
    <w:p w:rsidR="004C0848" w:rsidRPr="0078031E" w:rsidRDefault="004C0848" w:rsidP="004C0848">
      <w:pPr>
        <w:jc w:val="both"/>
        <w:rPr>
          <w:rFonts w:ascii="Arial" w:hAnsi="Arial" w:cs="Arial"/>
          <w:b/>
          <w:u w:val="single"/>
        </w:rPr>
      </w:pPr>
    </w:p>
    <w:p w:rsidR="004C0848" w:rsidRPr="0078031E" w:rsidRDefault="004542B7" w:rsidP="004C0848">
      <w:pPr>
        <w:jc w:val="both"/>
        <w:rPr>
          <w:rFonts w:ascii="Arial" w:hAnsi="Arial" w:cs="Arial"/>
        </w:rPr>
      </w:pPr>
      <w:r w:rsidRPr="0078031E">
        <w:rPr>
          <w:rFonts w:ascii="Arial" w:hAnsi="Arial" w:cs="Arial"/>
          <w:b/>
        </w:rPr>
        <w:t>4</w:t>
      </w:r>
      <w:r w:rsidR="004C0848" w:rsidRPr="0078031E">
        <w:rPr>
          <w:rFonts w:ascii="Arial" w:hAnsi="Arial" w:cs="Arial"/>
          <w:b/>
        </w:rPr>
        <w:t>.2</w:t>
      </w:r>
      <w:r w:rsidR="004C0848" w:rsidRPr="0078031E">
        <w:rPr>
          <w:rFonts w:ascii="Arial" w:hAnsi="Arial" w:cs="Arial"/>
        </w:rPr>
        <w:t xml:space="preserve"> Preparation/Dissection:</w:t>
      </w:r>
    </w:p>
    <w:p w:rsidR="004C0848" w:rsidRPr="0078031E" w:rsidRDefault="004C0848" w:rsidP="004C0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4C0848" w:rsidRPr="0078031E" w:rsidRDefault="004542B7" w:rsidP="004C0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r w:rsidRPr="0078031E">
        <w:rPr>
          <w:rFonts w:ascii="Arial" w:hAnsi="Arial" w:cs="Arial"/>
          <w:b/>
        </w:rPr>
        <w:t>4</w:t>
      </w:r>
      <w:r w:rsidR="004C0848" w:rsidRPr="0078031E">
        <w:rPr>
          <w:rFonts w:ascii="Arial" w:hAnsi="Arial" w:cs="Arial"/>
          <w:b/>
        </w:rPr>
        <w:t>.2.1Solution</w:t>
      </w:r>
    </w:p>
    <w:p w:rsidR="00150495" w:rsidRPr="0078031E" w:rsidRDefault="00150495" w:rsidP="0015049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rFonts w:ascii="Arial" w:hAnsi="Arial" w:cs="Arial"/>
          <w:b/>
          <w:i/>
        </w:rPr>
      </w:pPr>
      <w:r w:rsidRPr="0078031E">
        <w:rPr>
          <w:rFonts w:ascii="Arial" w:hAnsi="Arial" w:cs="Arial"/>
          <w:b/>
          <w:i/>
        </w:rPr>
        <w:t>Leech Ringer's solution:</w:t>
      </w:r>
    </w:p>
    <w:p w:rsidR="00150495" w:rsidRPr="0078031E" w:rsidRDefault="00150495" w:rsidP="0015049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1440"/>
        <w:jc w:val="both"/>
        <w:rPr>
          <w:rFonts w:ascii="Arial" w:hAnsi="Arial" w:cs="Arial"/>
        </w:rPr>
      </w:pPr>
      <w:r w:rsidRPr="0078031E">
        <w:rPr>
          <w:rFonts w:ascii="Arial" w:hAnsi="Arial" w:cs="Arial"/>
        </w:rPr>
        <w:t xml:space="preserve">Buffer Stock solution </w:t>
      </w:r>
      <w:proofErr w:type="spellStart"/>
      <w:r w:rsidRPr="0078031E">
        <w:rPr>
          <w:rFonts w:ascii="Arial" w:hAnsi="Arial" w:cs="Arial"/>
        </w:rPr>
        <w:t>Tris</w:t>
      </w:r>
      <w:proofErr w:type="spellEnd"/>
      <w:r w:rsidRPr="0078031E">
        <w:rPr>
          <w:rFonts w:ascii="Arial" w:hAnsi="Arial" w:cs="Arial"/>
        </w:rPr>
        <w:t xml:space="preserve"> 0.2M (24.2g) &amp; </w:t>
      </w:r>
      <w:proofErr w:type="spellStart"/>
      <w:r w:rsidRPr="0078031E">
        <w:rPr>
          <w:rFonts w:ascii="Arial" w:hAnsi="Arial" w:cs="Arial"/>
        </w:rPr>
        <w:t>Maleic</w:t>
      </w:r>
      <w:proofErr w:type="spellEnd"/>
      <w:r w:rsidRPr="0078031E">
        <w:rPr>
          <w:rFonts w:ascii="Arial" w:hAnsi="Arial" w:cs="Arial"/>
        </w:rPr>
        <w:t xml:space="preserve"> acid (23.2g)</w:t>
      </w:r>
    </w:p>
    <w:p w:rsidR="00150495" w:rsidRPr="0078031E" w:rsidRDefault="00150495" w:rsidP="0015049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1440"/>
        <w:jc w:val="both"/>
        <w:rPr>
          <w:rFonts w:ascii="Arial" w:hAnsi="Arial" w:cs="Arial"/>
          <w:u w:val="single"/>
        </w:rPr>
      </w:pPr>
      <w:r w:rsidRPr="0078031E">
        <w:rPr>
          <w:rFonts w:ascii="Arial" w:hAnsi="Arial" w:cs="Arial"/>
          <w:u w:val="single"/>
        </w:rPr>
        <w:t>Final solution</w:t>
      </w:r>
      <w:r w:rsidRPr="0078031E">
        <w:rPr>
          <w:rFonts w:ascii="Arial" w:hAnsi="Arial" w:cs="Arial"/>
          <w:u w:val="single"/>
        </w:rPr>
        <w:tab/>
      </w:r>
      <w:r w:rsidRPr="0078031E">
        <w:rPr>
          <w:rFonts w:ascii="Arial" w:hAnsi="Arial" w:cs="Arial"/>
          <w:u w:val="single"/>
        </w:rPr>
        <w:tab/>
      </w:r>
      <w:r w:rsidRPr="0078031E">
        <w:rPr>
          <w:rFonts w:ascii="Arial" w:hAnsi="Arial" w:cs="Arial"/>
          <w:u w:val="single"/>
        </w:rPr>
        <w:tab/>
        <w:t>mM</w:t>
      </w:r>
    </w:p>
    <w:p w:rsidR="00150495" w:rsidRPr="0078031E" w:rsidRDefault="00150495" w:rsidP="0015049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2160"/>
        <w:jc w:val="both"/>
        <w:rPr>
          <w:rFonts w:ascii="Arial" w:hAnsi="Arial" w:cs="Arial"/>
        </w:rPr>
      </w:pPr>
      <w:r w:rsidRPr="0078031E">
        <w:rPr>
          <w:rFonts w:ascii="Arial" w:hAnsi="Arial" w:cs="Arial"/>
        </w:rPr>
        <w:t>NaCl</w:t>
      </w:r>
      <w:r w:rsidRPr="0078031E">
        <w:rPr>
          <w:rFonts w:ascii="Arial" w:hAnsi="Arial" w:cs="Arial"/>
        </w:rPr>
        <w:tab/>
      </w:r>
      <w:r w:rsidRPr="0078031E">
        <w:rPr>
          <w:rFonts w:ascii="Arial" w:hAnsi="Arial" w:cs="Arial"/>
        </w:rPr>
        <w:tab/>
      </w:r>
      <w:r w:rsidRPr="0078031E">
        <w:rPr>
          <w:rFonts w:ascii="Arial" w:hAnsi="Arial" w:cs="Arial"/>
        </w:rPr>
        <w:tab/>
        <w:t>115.3 (6.716 gram/1 L)</w:t>
      </w:r>
    </w:p>
    <w:p w:rsidR="00150495" w:rsidRPr="0078031E" w:rsidRDefault="00150495" w:rsidP="0015049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2160"/>
        <w:jc w:val="both"/>
        <w:rPr>
          <w:rFonts w:ascii="Arial" w:hAnsi="Arial" w:cs="Arial"/>
        </w:rPr>
      </w:pPr>
      <w:r w:rsidRPr="0078031E">
        <w:rPr>
          <w:rFonts w:ascii="Arial" w:hAnsi="Arial" w:cs="Arial"/>
        </w:rPr>
        <w:t>CaCl</w:t>
      </w:r>
      <w:r w:rsidRPr="0078031E">
        <w:rPr>
          <w:rFonts w:ascii="Arial" w:hAnsi="Arial" w:cs="Arial"/>
          <w:vertAlign w:val="subscript"/>
        </w:rPr>
        <w:t>2</w:t>
      </w:r>
      <w:r w:rsidRPr="0078031E">
        <w:rPr>
          <w:rFonts w:ascii="Arial" w:hAnsi="Arial" w:cs="Arial"/>
        </w:rPr>
        <w:tab/>
      </w:r>
      <w:r w:rsidRPr="0078031E">
        <w:rPr>
          <w:rFonts w:ascii="Arial" w:hAnsi="Arial" w:cs="Arial"/>
        </w:rPr>
        <w:tab/>
      </w:r>
      <w:r w:rsidRPr="0078031E">
        <w:rPr>
          <w:rFonts w:ascii="Arial" w:hAnsi="Arial" w:cs="Arial"/>
        </w:rPr>
        <w:tab/>
        <w:t xml:space="preserve">   1.8 (0.264 gram/1 L)</w:t>
      </w:r>
    </w:p>
    <w:p w:rsidR="00150495" w:rsidRPr="0078031E" w:rsidRDefault="00150495" w:rsidP="0015049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2160"/>
        <w:jc w:val="both"/>
        <w:rPr>
          <w:rFonts w:ascii="Arial" w:hAnsi="Arial" w:cs="Arial"/>
        </w:rPr>
      </w:pPr>
      <w:r w:rsidRPr="0078031E">
        <w:rPr>
          <w:rFonts w:ascii="Arial" w:hAnsi="Arial" w:cs="Arial"/>
        </w:rPr>
        <w:t>KCl</w:t>
      </w:r>
      <w:r w:rsidRPr="0078031E">
        <w:rPr>
          <w:rFonts w:ascii="Arial" w:hAnsi="Arial" w:cs="Arial"/>
        </w:rPr>
        <w:tab/>
      </w:r>
      <w:r w:rsidRPr="0078031E">
        <w:rPr>
          <w:rFonts w:ascii="Arial" w:hAnsi="Arial" w:cs="Arial"/>
        </w:rPr>
        <w:tab/>
      </w:r>
      <w:r w:rsidRPr="0078031E">
        <w:rPr>
          <w:rFonts w:ascii="Arial" w:hAnsi="Arial" w:cs="Arial"/>
        </w:rPr>
        <w:tab/>
        <w:t xml:space="preserve">   4.0 (0.298 gram/1 L)</w:t>
      </w:r>
    </w:p>
    <w:p w:rsidR="00150495" w:rsidRPr="0078031E" w:rsidRDefault="00150495" w:rsidP="0015049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1440"/>
        <w:jc w:val="both"/>
        <w:rPr>
          <w:rFonts w:ascii="Arial" w:hAnsi="Arial" w:cs="Arial"/>
        </w:rPr>
      </w:pPr>
      <w:r w:rsidRPr="0078031E">
        <w:rPr>
          <w:rFonts w:ascii="Arial" w:hAnsi="Arial" w:cs="Arial"/>
        </w:rPr>
        <w:tab/>
        <w:t xml:space="preserve">Add </w:t>
      </w:r>
      <w:proofErr w:type="spellStart"/>
      <w:r w:rsidRPr="0078031E">
        <w:rPr>
          <w:rFonts w:ascii="Arial" w:hAnsi="Arial" w:cs="Arial"/>
        </w:rPr>
        <w:t>Tris</w:t>
      </w:r>
      <w:proofErr w:type="spellEnd"/>
      <w:r w:rsidRPr="0078031E">
        <w:rPr>
          <w:rFonts w:ascii="Arial" w:hAnsi="Arial" w:cs="Arial"/>
        </w:rPr>
        <w:t>/</w:t>
      </w:r>
      <w:proofErr w:type="spellStart"/>
      <w:r w:rsidRPr="0078031E">
        <w:rPr>
          <w:rFonts w:ascii="Arial" w:hAnsi="Arial" w:cs="Arial"/>
        </w:rPr>
        <w:t>Maleic</w:t>
      </w:r>
      <w:proofErr w:type="spellEnd"/>
      <w:r w:rsidRPr="0078031E">
        <w:rPr>
          <w:rFonts w:ascii="Arial" w:hAnsi="Arial" w:cs="Arial"/>
        </w:rPr>
        <w:t xml:space="preserve"> acid</w:t>
      </w:r>
      <w:r w:rsidRPr="0078031E">
        <w:rPr>
          <w:rFonts w:ascii="Arial" w:hAnsi="Arial" w:cs="Arial"/>
        </w:rPr>
        <w:tab/>
        <w:t xml:space="preserve"> (50.0 ml) of stock for every 1000 ml of saline to be made. Dissolve salts in 800 ml of H2O, pH to 7.4 with 5N NaOH, fill to 1 Liter.</w:t>
      </w:r>
    </w:p>
    <w:p w:rsidR="00380720" w:rsidRPr="0078031E" w:rsidRDefault="00380720" w:rsidP="0038072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2160"/>
        <w:jc w:val="both"/>
        <w:rPr>
          <w:rFonts w:ascii="Arial" w:hAnsi="Arial" w:cs="Arial"/>
        </w:rPr>
      </w:pPr>
    </w:p>
    <w:p w:rsidR="004C0848" w:rsidRPr="0078031E" w:rsidRDefault="004542B7" w:rsidP="004C0848">
      <w:pPr>
        <w:rPr>
          <w:rFonts w:ascii="Arial" w:hAnsi="Arial" w:cs="Arial"/>
          <w:b/>
          <w:bCs/>
        </w:rPr>
      </w:pPr>
      <w:r w:rsidRPr="0078031E">
        <w:rPr>
          <w:rFonts w:ascii="Arial" w:hAnsi="Arial" w:cs="Arial"/>
          <w:b/>
        </w:rPr>
        <w:t>4</w:t>
      </w:r>
      <w:r w:rsidR="004C0848" w:rsidRPr="0078031E">
        <w:rPr>
          <w:rFonts w:ascii="Arial" w:hAnsi="Arial" w:cs="Arial"/>
          <w:b/>
        </w:rPr>
        <w:t>.2.2. Dissection</w:t>
      </w:r>
    </w:p>
    <w:p w:rsidR="004C0848" w:rsidRPr="0078031E" w:rsidRDefault="004C0848" w:rsidP="004C0848">
      <w:pPr>
        <w:rPr>
          <w:rFonts w:ascii="Arial" w:hAnsi="Arial" w:cs="Arial"/>
        </w:rPr>
      </w:pPr>
    </w:p>
    <w:p w:rsidR="002602B4" w:rsidRPr="0078031E" w:rsidRDefault="009E07B3" w:rsidP="002602B4">
      <w:pPr>
        <w:spacing w:line="300" w:lineRule="auto"/>
        <w:jc w:val="both"/>
        <w:rPr>
          <w:rFonts w:ascii="Arial" w:hAnsi="Arial" w:cs="Arial"/>
        </w:rPr>
      </w:pPr>
      <w:r w:rsidRPr="0078031E">
        <w:rPr>
          <w:rFonts w:ascii="Arial" w:hAnsi="Arial" w:cs="Arial"/>
        </w:rPr>
        <w:tab/>
      </w:r>
      <w:r w:rsidR="002602B4" w:rsidRPr="0078031E">
        <w:rPr>
          <w:rFonts w:ascii="Arial" w:hAnsi="Arial" w:cs="Arial"/>
        </w:rPr>
        <w:t>The animal usually secretes slimy mucus from the skin. It is better to quickly deal with the animal and get it pinned dorsal side down with large pins placed in the head and tail regions as well as along the lateral aspect</w:t>
      </w:r>
      <w:r w:rsidRPr="0078031E">
        <w:rPr>
          <w:rFonts w:ascii="Arial" w:hAnsi="Arial" w:cs="Arial"/>
        </w:rPr>
        <w:t>s of the body wall (</w:t>
      </w:r>
      <w:proofErr w:type="gramStart"/>
      <w:r w:rsidRPr="0078031E">
        <w:rPr>
          <w:rFonts w:ascii="Arial" w:hAnsi="Arial" w:cs="Arial"/>
        </w:rPr>
        <w:t>see</w:t>
      </w:r>
      <w:proofErr w:type="gramEnd"/>
      <w:r w:rsidRPr="0078031E">
        <w:rPr>
          <w:rFonts w:ascii="Arial" w:hAnsi="Arial" w:cs="Arial"/>
        </w:rPr>
        <w:t xml:space="preserve"> Figure 1</w:t>
      </w:r>
      <w:r w:rsidR="002602B4" w:rsidRPr="0078031E">
        <w:rPr>
          <w:rFonts w:ascii="Arial" w:hAnsi="Arial" w:cs="Arial"/>
        </w:rPr>
        <w:t>). If the animal is stretched longitudinally it will be easier to remove the ventral nerve cord.</w:t>
      </w:r>
    </w:p>
    <w:p w:rsidR="004C0848" w:rsidRPr="0078031E" w:rsidRDefault="004C0848" w:rsidP="004C0848">
      <w:pPr>
        <w:spacing w:line="300" w:lineRule="auto"/>
        <w:jc w:val="both"/>
        <w:rPr>
          <w:rFonts w:ascii="Arial" w:hAnsi="Arial" w:cs="Arial"/>
        </w:rPr>
      </w:pPr>
    </w:p>
    <w:p w:rsidR="004C0848" w:rsidRPr="0078031E" w:rsidRDefault="009E07B3" w:rsidP="004C0848">
      <w:pPr>
        <w:spacing w:line="300" w:lineRule="auto"/>
        <w:jc w:val="both"/>
        <w:rPr>
          <w:rFonts w:ascii="Arial" w:hAnsi="Arial" w:cs="Arial"/>
        </w:rPr>
      </w:pPr>
      <w:r w:rsidRPr="0078031E">
        <w:rPr>
          <w:rFonts w:ascii="Arial" w:hAnsi="Arial" w:cs="Arial"/>
        </w:rPr>
        <w:drawing>
          <wp:inline distT="0" distB="0" distL="0" distR="0">
            <wp:extent cx="4800600" cy="3586560"/>
            <wp:effectExtent l="19050" t="0" r="0" b="0"/>
            <wp:docPr id="4" name="Picture 2" descr="F:\Leech\IMG_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ech\IMG_0666.jpg"/>
                    <pic:cNvPicPr>
                      <a:picLocks noChangeAspect="1" noChangeArrowheads="1"/>
                    </pic:cNvPicPr>
                  </pic:nvPicPr>
                  <pic:blipFill>
                    <a:blip r:embed="rId5"/>
                    <a:srcRect/>
                    <a:stretch>
                      <a:fillRect/>
                    </a:stretch>
                  </pic:blipFill>
                  <pic:spPr bwMode="auto">
                    <a:xfrm>
                      <a:off x="0" y="0"/>
                      <a:ext cx="4803428" cy="3588673"/>
                    </a:xfrm>
                    <a:prstGeom prst="rect">
                      <a:avLst/>
                    </a:prstGeom>
                    <a:noFill/>
                    <a:ln w="9525">
                      <a:noFill/>
                      <a:miter lim="800000"/>
                      <a:headEnd/>
                      <a:tailEnd/>
                    </a:ln>
                  </pic:spPr>
                </pic:pic>
              </a:graphicData>
            </a:graphic>
          </wp:inline>
        </w:drawing>
      </w:r>
    </w:p>
    <w:p w:rsidR="009E07B3" w:rsidRPr="0078031E" w:rsidRDefault="009E07B3" w:rsidP="009E07B3">
      <w:pPr>
        <w:spacing w:line="300" w:lineRule="auto"/>
        <w:jc w:val="both"/>
        <w:rPr>
          <w:rFonts w:ascii="Arial" w:hAnsi="Arial" w:cs="Arial"/>
          <w:i/>
        </w:rPr>
      </w:pPr>
      <w:r w:rsidRPr="0078031E">
        <w:rPr>
          <w:rFonts w:ascii="Arial" w:hAnsi="Arial" w:cs="Arial"/>
          <w:i/>
        </w:rPr>
        <w:t xml:space="preserve">Figure 1: Leech pinned out along the sides and fully stretched. </w:t>
      </w:r>
    </w:p>
    <w:p w:rsidR="009E07B3" w:rsidRPr="0078031E" w:rsidRDefault="009E07B3" w:rsidP="004C0848">
      <w:pPr>
        <w:spacing w:line="300" w:lineRule="auto"/>
        <w:jc w:val="both"/>
        <w:rPr>
          <w:rFonts w:ascii="Arial" w:hAnsi="Arial" w:cs="Arial"/>
        </w:rPr>
      </w:pPr>
    </w:p>
    <w:p w:rsidR="0087794F" w:rsidRPr="0078031E" w:rsidRDefault="004C0848" w:rsidP="00744AF8">
      <w:pPr>
        <w:spacing w:line="300" w:lineRule="auto"/>
        <w:jc w:val="both"/>
        <w:rPr>
          <w:rFonts w:ascii="Arial" w:hAnsi="Arial" w:cs="Arial"/>
        </w:rPr>
      </w:pPr>
      <w:r w:rsidRPr="0078031E">
        <w:rPr>
          <w:rFonts w:ascii="Arial" w:hAnsi="Arial" w:cs="Arial"/>
        </w:rPr>
        <w:tab/>
      </w:r>
      <w:r w:rsidR="00F421C9" w:rsidRPr="0078031E">
        <w:rPr>
          <w:rFonts w:ascii="Arial" w:hAnsi="Arial" w:cs="Arial"/>
        </w:rPr>
        <w:t>Pin the skin to one side with roots on the other side of the severed ganglion</w:t>
      </w:r>
      <w:r w:rsidR="00744AF8" w:rsidRPr="0078031E">
        <w:rPr>
          <w:rFonts w:ascii="Arial" w:hAnsi="Arial" w:cs="Arial"/>
        </w:rPr>
        <w:t xml:space="preserve"> </w:t>
      </w:r>
      <w:r w:rsidR="00F421C9" w:rsidRPr="0078031E">
        <w:rPr>
          <w:rFonts w:ascii="Arial" w:hAnsi="Arial" w:cs="Arial"/>
        </w:rPr>
        <w:t xml:space="preserve">or use an approach to expose a ganglion with the skin all around the ganglion </w:t>
      </w:r>
      <w:r w:rsidR="00744AF8" w:rsidRPr="0078031E">
        <w:rPr>
          <w:rFonts w:ascii="Arial" w:hAnsi="Arial" w:cs="Arial"/>
        </w:rPr>
        <w:t xml:space="preserve">(Figure </w:t>
      </w:r>
      <w:r w:rsidR="00F421C9" w:rsidRPr="0078031E">
        <w:rPr>
          <w:rFonts w:ascii="Arial" w:hAnsi="Arial" w:cs="Arial"/>
        </w:rPr>
        <w:t>2</w:t>
      </w:r>
      <w:r w:rsidR="00744AF8" w:rsidRPr="0078031E">
        <w:rPr>
          <w:rFonts w:ascii="Arial" w:hAnsi="Arial" w:cs="Arial"/>
        </w:rPr>
        <w:t>).</w:t>
      </w:r>
    </w:p>
    <w:p w:rsidR="00744AF8" w:rsidRPr="0078031E" w:rsidRDefault="00744AF8" w:rsidP="00744AF8">
      <w:pPr>
        <w:spacing w:line="300" w:lineRule="auto"/>
        <w:jc w:val="both"/>
        <w:rPr>
          <w:rFonts w:ascii="Arial" w:hAnsi="Arial" w:cs="Arial"/>
        </w:rPr>
      </w:pPr>
    </w:p>
    <w:p w:rsidR="004542B7" w:rsidRPr="0078031E" w:rsidRDefault="004542B7" w:rsidP="004C0848">
      <w:pPr>
        <w:spacing w:line="300" w:lineRule="auto"/>
        <w:jc w:val="both"/>
        <w:rPr>
          <w:rFonts w:ascii="Arial" w:hAnsi="Arial" w:cs="Arial"/>
          <w:noProof/>
        </w:rPr>
      </w:pPr>
    </w:p>
    <w:p w:rsidR="00F421C9" w:rsidRPr="0078031E" w:rsidRDefault="00F421C9" w:rsidP="004C0848">
      <w:pPr>
        <w:spacing w:line="300" w:lineRule="auto"/>
        <w:jc w:val="both"/>
        <w:rPr>
          <w:rFonts w:ascii="Arial" w:hAnsi="Arial" w:cs="Arial"/>
        </w:rPr>
      </w:pPr>
      <w:r w:rsidRPr="0078031E">
        <w:rPr>
          <w:rFonts w:ascii="Arial" w:hAnsi="Arial" w:cs="Arial"/>
        </w:rPr>
        <w:drawing>
          <wp:inline distT="0" distB="0" distL="0" distR="0">
            <wp:extent cx="4364531" cy="6745184"/>
            <wp:effectExtent l="19050" t="0" r="0" b="0"/>
            <wp:docPr id="5" name="Picture 12" descr="newFig 7Jov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Fig 7Jove.tif"/>
                    <pic:cNvPicPr/>
                  </pic:nvPicPr>
                  <pic:blipFill>
                    <a:blip r:embed="rId6"/>
                    <a:stretch>
                      <a:fillRect/>
                    </a:stretch>
                  </pic:blipFill>
                  <pic:spPr>
                    <a:xfrm>
                      <a:off x="0" y="0"/>
                      <a:ext cx="4366023" cy="6747490"/>
                    </a:xfrm>
                    <a:prstGeom prst="rect">
                      <a:avLst/>
                    </a:prstGeom>
                  </pic:spPr>
                </pic:pic>
              </a:graphicData>
            </a:graphic>
          </wp:inline>
        </w:drawing>
      </w:r>
    </w:p>
    <w:p w:rsidR="00F421C9" w:rsidRPr="0078031E" w:rsidRDefault="009911AC" w:rsidP="00F421C9">
      <w:pPr>
        <w:rPr>
          <w:rFonts w:ascii="Arial" w:eastAsia="Arial" w:hAnsi="Arial" w:cs="Arial"/>
        </w:rPr>
      </w:pPr>
      <w:r w:rsidRPr="0078031E">
        <w:rPr>
          <w:rFonts w:ascii="Arial" w:hAnsi="Arial" w:cs="Arial"/>
        </w:rPr>
        <w:t xml:space="preserve">Figure </w:t>
      </w:r>
      <w:r w:rsidR="00F421C9" w:rsidRPr="0078031E">
        <w:rPr>
          <w:rFonts w:ascii="Arial" w:hAnsi="Arial" w:cs="Arial"/>
        </w:rPr>
        <w:t>2</w:t>
      </w:r>
      <w:r w:rsidRPr="0078031E">
        <w:rPr>
          <w:rFonts w:ascii="Arial" w:hAnsi="Arial" w:cs="Arial"/>
        </w:rPr>
        <w:t xml:space="preserve">: </w:t>
      </w:r>
      <w:r w:rsidR="00F421C9" w:rsidRPr="0078031E">
        <w:rPr>
          <w:rFonts w:ascii="Arial" w:eastAsia="Arial" w:hAnsi="Arial" w:cs="Arial"/>
          <w:spacing w:val="2"/>
        </w:rPr>
        <w:t>T</w:t>
      </w:r>
      <w:r w:rsidR="00F421C9" w:rsidRPr="0078031E">
        <w:rPr>
          <w:rFonts w:ascii="Arial" w:eastAsia="Arial" w:hAnsi="Arial" w:cs="Arial"/>
        </w:rPr>
        <w:t>he</w:t>
      </w:r>
      <w:r w:rsidR="00F421C9" w:rsidRPr="0078031E">
        <w:rPr>
          <w:rFonts w:ascii="Arial" w:eastAsia="Arial" w:hAnsi="Arial" w:cs="Arial"/>
          <w:spacing w:val="2"/>
        </w:rPr>
        <w:t xml:space="preserve"> </w:t>
      </w:r>
      <w:r w:rsidR="00F421C9" w:rsidRPr="0078031E">
        <w:rPr>
          <w:rFonts w:ascii="Arial" w:eastAsia="Arial" w:hAnsi="Arial" w:cs="Arial"/>
          <w:spacing w:val="-1"/>
        </w:rPr>
        <w:t>l</w:t>
      </w:r>
      <w:r w:rsidR="00F421C9" w:rsidRPr="0078031E">
        <w:rPr>
          <w:rFonts w:ascii="Arial" w:eastAsia="Arial" w:hAnsi="Arial" w:cs="Arial"/>
        </w:rPr>
        <w:t>e</w:t>
      </w:r>
      <w:r w:rsidR="00F421C9" w:rsidRPr="0078031E">
        <w:rPr>
          <w:rFonts w:ascii="Arial" w:eastAsia="Arial" w:hAnsi="Arial" w:cs="Arial"/>
          <w:spacing w:val="-1"/>
        </w:rPr>
        <w:t>e</w:t>
      </w:r>
      <w:r w:rsidR="00F421C9" w:rsidRPr="0078031E">
        <w:rPr>
          <w:rFonts w:ascii="Arial" w:eastAsia="Arial" w:hAnsi="Arial" w:cs="Arial"/>
        </w:rPr>
        <w:t xml:space="preserve">ch </w:t>
      </w:r>
      <w:r w:rsidR="00F421C9" w:rsidRPr="0078031E">
        <w:rPr>
          <w:rFonts w:ascii="Arial" w:eastAsia="Arial" w:hAnsi="Arial" w:cs="Arial"/>
          <w:spacing w:val="2"/>
        </w:rPr>
        <w:t>g</w:t>
      </w:r>
      <w:r w:rsidR="00F421C9" w:rsidRPr="0078031E">
        <w:rPr>
          <w:rFonts w:ascii="Arial" w:eastAsia="Arial" w:hAnsi="Arial" w:cs="Arial"/>
          <w:spacing w:val="-3"/>
        </w:rPr>
        <w:t>a</w:t>
      </w:r>
      <w:r w:rsidR="00F421C9" w:rsidRPr="0078031E">
        <w:rPr>
          <w:rFonts w:ascii="Arial" w:eastAsia="Arial" w:hAnsi="Arial" w:cs="Arial"/>
        </w:rPr>
        <w:t>n</w:t>
      </w:r>
      <w:r w:rsidR="00F421C9" w:rsidRPr="0078031E">
        <w:rPr>
          <w:rFonts w:ascii="Arial" w:eastAsia="Arial" w:hAnsi="Arial" w:cs="Arial"/>
          <w:spacing w:val="2"/>
        </w:rPr>
        <w:t>g</w:t>
      </w:r>
      <w:r w:rsidR="00F421C9" w:rsidRPr="0078031E">
        <w:rPr>
          <w:rFonts w:ascii="Arial" w:eastAsia="Arial" w:hAnsi="Arial" w:cs="Arial"/>
          <w:spacing w:val="1"/>
        </w:rPr>
        <w:t>l</w:t>
      </w:r>
      <w:r w:rsidR="00F421C9" w:rsidRPr="0078031E">
        <w:rPr>
          <w:rFonts w:ascii="Arial" w:eastAsia="Arial" w:hAnsi="Arial" w:cs="Arial"/>
          <w:spacing w:val="-1"/>
        </w:rPr>
        <w:t>i</w:t>
      </w:r>
      <w:r w:rsidR="00F421C9" w:rsidRPr="0078031E">
        <w:rPr>
          <w:rFonts w:ascii="Arial" w:eastAsia="Arial" w:hAnsi="Arial" w:cs="Arial"/>
        </w:rPr>
        <w:t>o</w:t>
      </w:r>
      <w:r w:rsidR="00F421C9" w:rsidRPr="0078031E">
        <w:rPr>
          <w:rFonts w:ascii="Arial" w:eastAsia="Arial" w:hAnsi="Arial" w:cs="Arial"/>
          <w:spacing w:val="-1"/>
        </w:rPr>
        <w:t>n</w:t>
      </w:r>
      <w:r w:rsidR="00F421C9" w:rsidRPr="0078031E">
        <w:rPr>
          <w:rFonts w:ascii="Arial" w:eastAsia="Arial" w:hAnsi="Arial" w:cs="Arial"/>
          <w:spacing w:val="1"/>
        </w:rPr>
        <w:t>-</w:t>
      </w:r>
      <w:r w:rsidR="00F421C9" w:rsidRPr="0078031E">
        <w:rPr>
          <w:rFonts w:ascii="Arial" w:eastAsia="Arial" w:hAnsi="Arial" w:cs="Arial"/>
        </w:rPr>
        <w:t>b</w:t>
      </w:r>
      <w:r w:rsidR="00F421C9" w:rsidRPr="0078031E">
        <w:rPr>
          <w:rFonts w:ascii="Arial" w:eastAsia="Arial" w:hAnsi="Arial" w:cs="Arial"/>
          <w:spacing w:val="-1"/>
        </w:rPr>
        <w:t>o</w:t>
      </w:r>
      <w:r w:rsidR="00F421C9" w:rsidRPr="0078031E">
        <w:rPr>
          <w:rFonts w:ascii="Arial" w:eastAsia="Arial" w:hAnsi="Arial" w:cs="Arial"/>
        </w:rPr>
        <w:t xml:space="preserve">dy </w:t>
      </w:r>
      <w:r w:rsidR="00F421C9" w:rsidRPr="0078031E">
        <w:rPr>
          <w:rFonts w:ascii="Arial" w:eastAsia="Arial" w:hAnsi="Arial" w:cs="Arial"/>
          <w:spacing w:val="-3"/>
        </w:rPr>
        <w:t>w</w:t>
      </w:r>
      <w:r w:rsidR="00F421C9" w:rsidRPr="0078031E">
        <w:rPr>
          <w:rFonts w:ascii="Arial" w:eastAsia="Arial" w:hAnsi="Arial" w:cs="Arial"/>
          <w:spacing w:val="2"/>
        </w:rPr>
        <w:t>a</w:t>
      </w:r>
      <w:r w:rsidR="00F421C9" w:rsidRPr="0078031E">
        <w:rPr>
          <w:rFonts w:ascii="Arial" w:eastAsia="Arial" w:hAnsi="Arial" w:cs="Arial"/>
          <w:spacing w:val="-1"/>
        </w:rPr>
        <w:t>l</w:t>
      </w:r>
      <w:r w:rsidR="00F421C9" w:rsidRPr="0078031E">
        <w:rPr>
          <w:rFonts w:ascii="Arial" w:eastAsia="Arial" w:hAnsi="Arial" w:cs="Arial"/>
        </w:rPr>
        <w:t>l</w:t>
      </w:r>
      <w:r w:rsidR="00F421C9" w:rsidRPr="0078031E">
        <w:rPr>
          <w:rFonts w:ascii="Arial" w:eastAsia="Arial" w:hAnsi="Arial" w:cs="Arial"/>
          <w:spacing w:val="2"/>
        </w:rPr>
        <w:t xml:space="preserve"> </w:t>
      </w:r>
      <w:r w:rsidR="00F421C9" w:rsidRPr="0078031E">
        <w:rPr>
          <w:rFonts w:ascii="Arial" w:eastAsia="Arial" w:hAnsi="Arial" w:cs="Arial"/>
        </w:rPr>
        <w:t>prepara</w:t>
      </w:r>
      <w:r w:rsidR="00F421C9" w:rsidRPr="0078031E">
        <w:rPr>
          <w:rFonts w:ascii="Arial" w:eastAsia="Arial" w:hAnsi="Arial" w:cs="Arial"/>
          <w:spacing w:val="1"/>
        </w:rPr>
        <w:t>t</w:t>
      </w:r>
      <w:r w:rsidR="00F421C9" w:rsidRPr="0078031E">
        <w:rPr>
          <w:rFonts w:ascii="Arial" w:eastAsia="Arial" w:hAnsi="Arial" w:cs="Arial"/>
          <w:spacing w:val="-1"/>
        </w:rPr>
        <w:t>i</w:t>
      </w:r>
      <w:r w:rsidR="00F421C9" w:rsidRPr="0078031E">
        <w:rPr>
          <w:rFonts w:ascii="Arial" w:eastAsia="Arial" w:hAnsi="Arial" w:cs="Arial"/>
        </w:rPr>
        <w:t xml:space="preserve">on </w:t>
      </w:r>
      <w:r w:rsidR="00F421C9" w:rsidRPr="0078031E">
        <w:rPr>
          <w:rFonts w:ascii="Arial" w:eastAsia="Arial" w:hAnsi="Arial" w:cs="Arial"/>
          <w:spacing w:val="3"/>
        </w:rPr>
        <w:t>f</w:t>
      </w:r>
      <w:r w:rsidR="00F421C9" w:rsidRPr="0078031E">
        <w:rPr>
          <w:rFonts w:ascii="Arial" w:eastAsia="Arial" w:hAnsi="Arial" w:cs="Arial"/>
        </w:rPr>
        <w:t>or</w:t>
      </w:r>
      <w:r w:rsidR="00F421C9" w:rsidRPr="0078031E">
        <w:rPr>
          <w:rFonts w:ascii="Arial" w:eastAsia="Arial" w:hAnsi="Arial" w:cs="Arial"/>
          <w:spacing w:val="1"/>
        </w:rPr>
        <w:t xml:space="preserve"> m</w:t>
      </w:r>
      <w:r w:rsidR="00F421C9" w:rsidRPr="0078031E">
        <w:rPr>
          <w:rFonts w:ascii="Arial" w:eastAsia="Arial" w:hAnsi="Arial" w:cs="Arial"/>
        </w:rPr>
        <w:t>a</w:t>
      </w:r>
      <w:r w:rsidR="00F421C9" w:rsidRPr="0078031E">
        <w:rPr>
          <w:rFonts w:ascii="Arial" w:eastAsia="Arial" w:hAnsi="Arial" w:cs="Arial"/>
          <w:spacing w:val="-1"/>
        </w:rPr>
        <w:t>p</w:t>
      </w:r>
      <w:r w:rsidR="00F421C9" w:rsidRPr="0078031E">
        <w:rPr>
          <w:rFonts w:ascii="Arial" w:eastAsia="Arial" w:hAnsi="Arial" w:cs="Arial"/>
        </w:rPr>
        <w:t>p</w:t>
      </w:r>
      <w:r w:rsidR="00F421C9" w:rsidRPr="0078031E">
        <w:rPr>
          <w:rFonts w:ascii="Arial" w:eastAsia="Arial" w:hAnsi="Arial" w:cs="Arial"/>
          <w:spacing w:val="-1"/>
        </w:rPr>
        <w:t>i</w:t>
      </w:r>
      <w:r w:rsidR="00F421C9" w:rsidRPr="0078031E">
        <w:rPr>
          <w:rFonts w:ascii="Arial" w:eastAsia="Arial" w:hAnsi="Arial" w:cs="Arial"/>
          <w:spacing w:val="-3"/>
        </w:rPr>
        <w:t>n</w:t>
      </w:r>
      <w:r w:rsidR="00F421C9" w:rsidRPr="0078031E">
        <w:rPr>
          <w:rFonts w:ascii="Arial" w:eastAsia="Arial" w:hAnsi="Arial" w:cs="Arial"/>
        </w:rPr>
        <w:t>g</w:t>
      </w:r>
      <w:r w:rsidR="00F421C9" w:rsidRPr="0078031E">
        <w:rPr>
          <w:rFonts w:ascii="Arial" w:eastAsia="Arial" w:hAnsi="Arial" w:cs="Arial"/>
          <w:spacing w:val="6"/>
        </w:rPr>
        <w:t xml:space="preserve"> </w:t>
      </w:r>
      <w:r w:rsidR="00F421C9" w:rsidRPr="0078031E">
        <w:rPr>
          <w:rFonts w:ascii="Arial" w:eastAsia="Arial" w:hAnsi="Arial" w:cs="Arial"/>
          <w:spacing w:val="1"/>
        </w:rPr>
        <w:t>r</w:t>
      </w:r>
      <w:r w:rsidR="00F421C9" w:rsidRPr="0078031E">
        <w:rPr>
          <w:rFonts w:ascii="Arial" w:eastAsia="Arial" w:hAnsi="Arial" w:cs="Arial"/>
        </w:rPr>
        <w:t>ec</w:t>
      </w:r>
      <w:r w:rsidR="00F421C9" w:rsidRPr="0078031E">
        <w:rPr>
          <w:rFonts w:ascii="Arial" w:eastAsia="Arial" w:hAnsi="Arial" w:cs="Arial"/>
          <w:spacing w:val="-3"/>
        </w:rPr>
        <w:t>e</w:t>
      </w:r>
      <w:r w:rsidR="00F421C9" w:rsidRPr="0078031E">
        <w:rPr>
          <w:rFonts w:ascii="Arial" w:eastAsia="Arial" w:hAnsi="Arial" w:cs="Arial"/>
        </w:rPr>
        <w:t>pti</w:t>
      </w:r>
      <w:r w:rsidR="00F421C9" w:rsidRPr="0078031E">
        <w:rPr>
          <w:rFonts w:ascii="Arial" w:eastAsia="Arial" w:hAnsi="Arial" w:cs="Arial"/>
          <w:spacing w:val="-3"/>
        </w:rPr>
        <w:t>v</w:t>
      </w:r>
      <w:r w:rsidR="00F421C9" w:rsidRPr="0078031E">
        <w:rPr>
          <w:rFonts w:ascii="Arial" w:eastAsia="Arial" w:hAnsi="Arial" w:cs="Arial"/>
        </w:rPr>
        <w:t>e</w:t>
      </w:r>
      <w:r w:rsidR="00F421C9" w:rsidRPr="0078031E">
        <w:rPr>
          <w:rFonts w:ascii="Arial" w:eastAsia="Arial" w:hAnsi="Arial" w:cs="Arial"/>
          <w:spacing w:val="2"/>
        </w:rPr>
        <w:t xml:space="preserve"> </w:t>
      </w:r>
      <w:r w:rsidR="00F421C9" w:rsidRPr="0078031E">
        <w:rPr>
          <w:rFonts w:ascii="Arial" w:eastAsia="Arial" w:hAnsi="Arial" w:cs="Arial"/>
          <w:spacing w:val="3"/>
        </w:rPr>
        <w:t>f</w:t>
      </w:r>
      <w:r w:rsidR="00F421C9" w:rsidRPr="0078031E">
        <w:rPr>
          <w:rFonts w:ascii="Arial" w:eastAsia="Arial" w:hAnsi="Arial" w:cs="Arial"/>
          <w:spacing w:val="-1"/>
        </w:rPr>
        <w:t>i</w:t>
      </w:r>
      <w:r w:rsidR="00F421C9" w:rsidRPr="0078031E">
        <w:rPr>
          <w:rFonts w:ascii="Arial" w:eastAsia="Arial" w:hAnsi="Arial" w:cs="Arial"/>
        </w:rPr>
        <w:t>e</w:t>
      </w:r>
      <w:r w:rsidR="00F421C9" w:rsidRPr="0078031E">
        <w:rPr>
          <w:rFonts w:ascii="Arial" w:eastAsia="Arial" w:hAnsi="Arial" w:cs="Arial"/>
          <w:spacing w:val="-1"/>
        </w:rPr>
        <w:t>l</w:t>
      </w:r>
      <w:r w:rsidR="00F421C9" w:rsidRPr="0078031E">
        <w:rPr>
          <w:rFonts w:ascii="Arial" w:eastAsia="Arial" w:hAnsi="Arial" w:cs="Arial"/>
        </w:rPr>
        <w:t>d</w:t>
      </w:r>
      <w:r w:rsidR="00F421C9" w:rsidRPr="0078031E">
        <w:rPr>
          <w:rFonts w:ascii="Arial" w:eastAsia="Arial" w:hAnsi="Arial" w:cs="Arial"/>
          <w:spacing w:val="1"/>
        </w:rPr>
        <w:t>s</w:t>
      </w:r>
      <w:r w:rsidR="00F421C9" w:rsidRPr="0078031E">
        <w:rPr>
          <w:rFonts w:ascii="Arial" w:eastAsia="Arial" w:hAnsi="Arial" w:cs="Arial"/>
        </w:rPr>
        <w:t>.</w:t>
      </w:r>
      <w:r w:rsidR="00F421C9" w:rsidRPr="0078031E">
        <w:rPr>
          <w:rFonts w:ascii="Arial" w:eastAsia="Arial" w:hAnsi="Arial" w:cs="Arial"/>
          <w:spacing w:val="4"/>
        </w:rPr>
        <w:t xml:space="preserve"> </w:t>
      </w:r>
      <w:r w:rsidR="00F421C9" w:rsidRPr="0078031E">
        <w:rPr>
          <w:rFonts w:ascii="Arial" w:eastAsia="Arial" w:hAnsi="Arial" w:cs="Arial"/>
          <w:spacing w:val="1"/>
        </w:rPr>
        <w:t>(</w:t>
      </w:r>
      <w:r w:rsidR="00F421C9" w:rsidRPr="0078031E">
        <w:rPr>
          <w:rFonts w:ascii="Arial" w:eastAsia="Arial" w:hAnsi="Arial" w:cs="Arial"/>
          <w:spacing w:val="-3"/>
        </w:rPr>
        <w:t>A</w:t>
      </w:r>
      <w:r w:rsidR="00F421C9" w:rsidRPr="0078031E">
        <w:rPr>
          <w:rFonts w:ascii="Arial" w:eastAsia="Arial" w:hAnsi="Arial" w:cs="Arial"/>
        </w:rPr>
        <w:t>)</w:t>
      </w:r>
      <w:r w:rsidR="00F421C9" w:rsidRPr="0078031E">
        <w:rPr>
          <w:rFonts w:ascii="Arial" w:eastAsia="Arial" w:hAnsi="Arial" w:cs="Arial"/>
          <w:spacing w:val="3"/>
        </w:rPr>
        <w:t xml:space="preserve"> </w:t>
      </w:r>
      <w:r w:rsidR="00F421C9" w:rsidRPr="0078031E">
        <w:rPr>
          <w:rFonts w:ascii="Arial" w:eastAsia="Arial" w:hAnsi="Arial" w:cs="Arial"/>
          <w:spacing w:val="1"/>
        </w:rPr>
        <w:t>O</w:t>
      </w:r>
      <w:r w:rsidR="00F421C9" w:rsidRPr="0078031E">
        <w:rPr>
          <w:rFonts w:ascii="Arial" w:eastAsia="Arial" w:hAnsi="Arial" w:cs="Arial"/>
          <w:spacing w:val="-3"/>
        </w:rPr>
        <w:t>n</w:t>
      </w:r>
      <w:r w:rsidR="00F421C9" w:rsidRPr="0078031E">
        <w:rPr>
          <w:rFonts w:ascii="Arial" w:eastAsia="Arial" w:hAnsi="Arial" w:cs="Arial"/>
        </w:rPr>
        <w:t>e a</w:t>
      </w:r>
      <w:r w:rsidR="00F421C9" w:rsidRPr="0078031E">
        <w:rPr>
          <w:rFonts w:ascii="Arial" w:eastAsia="Arial" w:hAnsi="Arial" w:cs="Arial"/>
          <w:spacing w:val="-1"/>
        </w:rPr>
        <w:t>p</w:t>
      </w:r>
      <w:r w:rsidR="00F421C9" w:rsidRPr="0078031E">
        <w:rPr>
          <w:rFonts w:ascii="Arial" w:eastAsia="Arial" w:hAnsi="Arial" w:cs="Arial"/>
        </w:rPr>
        <w:t>proach</w:t>
      </w:r>
      <w:r w:rsidR="00F421C9" w:rsidRPr="0078031E">
        <w:rPr>
          <w:rFonts w:ascii="Arial" w:eastAsia="Arial" w:hAnsi="Arial" w:cs="Arial"/>
          <w:spacing w:val="10"/>
        </w:rPr>
        <w:t xml:space="preserve"> </w:t>
      </w:r>
      <w:r w:rsidR="00F421C9" w:rsidRPr="0078031E">
        <w:rPr>
          <w:rFonts w:ascii="Arial" w:eastAsia="Arial" w:hAnsi="Arial" w:cs="Arial"/>
          <w:spacing w:val="-1"/>
        </w:rPr>
        <w:t>i</w:t>
      </w:r>
      <w:r w:rsidR="00F421C9" w:rsidRPr="0078031E">
        <w:rPr>
          <w:rFonts w:ascii="Arial" w:eastAsia="Arial" w:hAnsi="Arial" w:cs="Arial"/>
        </w:rPr>
        <w:t>s</w:t>
      </w:r>
      <w:r w:rsidR="00F421C9" w:rsidRPr="0078031E">
        <w:rPr>
          <w:rFonts w:ascii="Arial" w:eastAsia="Arial" w:hAnsi="Arial" w:cs="Arial"/>
          <w:spacing w:val="11"/>
        </w:rPr>
        <w:t xml:space="preserve"> </w:t>
      </w:r>
      <w:r w:rsidR="00F421C9" w:rsidRPr="0078031E">
        <w:rPr>
          <w:rFonts w:ascii="Arial" w:eastAsia="Arial" w:hAnsi="Arial" w:cs="Arial"/>
          <w:spacing w:val="1"/>
        </w:rPr>
        <w:t>t</w:t>
      </w:r>
      <w:r w:rsidR="00F421C9" w:rsidRPr="0078031E">
        <w:rPr>
          <w:rFonts w:ascii="Arial" w:eastAsia="Arial" w:hAnsi="Arial" w:cs="Arial"/>
        </w:rPr>
        <w:t>o</w:t>
      </w:r>
      <w:r w:rsidR="00F421C9" w:rsidRPr="0078031E">
        <w:rPr>
          <w:rFonts w:ascii="Arial" w:eastAsia="Arial" w:hAnsi="Arial" w:cs="Arial"/>
          <w:spacing w:val="10"/>
        </w:rPr>
        <w:t xml:space="preserve"> </w:t>
      </w:r>
      <w:r w:rsidR="00F421C9" w:rsidRPr="0078031E">
        <w:rPr>
          <w:rFonts w:ascii="Arial" w:eastAsia="Arial" w:hAnsi="Arial" w:cs="Arial"/>
          <w:spacing w:val="1"/>
        </w:rPr>
        <w:t>r</w:t>
      </w:r>
      <w:r w:rsidR="00F421C9" w:rsidRPr="0078031E">
        <w:rPr>
          <w:rFonts w:ascii="Arial" w:eastAsia="Arial" w:hAnsi="Arial" w:cs="Arial"/>
        </w:rPr>
        <w:t>emo</w:t>
      </w:r>
      <w:r w:rsidR="00F421C9" w:rsidRPr="0078031E">
        <w:rPr>
          <w:rFonts w:ascii="Arial" w:eastAsia="Arial" w:hAnsi="Arial" w:cs="Arial"/>
          <w:spacing w:val="-2"/>
        </w:rPr>
        <w:t>v</w:t>
      </w:r>
      <w:r w:rsidR="00F421C9" w:rsidRPr="0078031E">
        <w:rPr>
          <w:rFonts w:ascii="Arial" w:eastAsia="Arial" w:hAnsi="Arial" w:cs="Arial"/>
        </w:rPr>
        <w:t>e</w:t>
      </w:r>
      <w:r w:rsidR="00F421C9" w:rsidRPr="0078031E">
        <w:rPr>
          <w:rFonts w:ascii="Arial" w:eastAsia="Arial" w:hAnsi="Arial" w:cs="Arial"/>
          <w:spacing w:val="10"/>
        </w:rPr>
        <w:t xml:space="preserve"> </w:t>
      </w:r>
      <w:r w:rsidR="00F421C9" w:rsidRPr="0078031E">
        <w:rPr>
          <w:rFonts w:ascii="Arial" w:eastAsia="Arial" w:hAnsi="Arial" w:cs="Arial"/>
        </w:rPr>
        <w:t>an</w:t>
      </w:r>
      <w:r w:rsidR="00F421C9" w:rsidRPr="0078031E">
        <w:rPr>
          <w:rFonts w:ascii="Arial" w:eastAsia="Arial" w:hAnsi="Arial" w:cs="Arial"/>
          <w:spacing w:val="10"/>
        </w:rPr>
        <w:t xml:space="preserve"> </w:t>
      </w:r>
      <w:r w:rsidR="00F421C9" w:rsidRPr="0078031E">
        <w:rPr>
          <w:rFonts w:ascii="Arial" w:eastAsia="Arial" w:hAnsi="Arial" w:cs="Arial"/>
        </w:rPr>
        <w:t>e</w:t>
      </w:r>
      <w:r w:rsidR="00F421C9" w:rsidRPr="0078031E">
        <w:rPr>
          <w:rFonts w:ascii="Arial" w:eastAsia="Arial" w:hAnsi="Arial" w:cs="Arial"/>
          <w:spacing w:val="-1"/>
        </w:rPr>
        <w:t>n</w:t>
      </w:r>
      <w:r w:rsidR="00F421C9" w:rsidRPr="0078031E">
        <w:rPr>
          <w:rFonts w:ascii="Arial" w:eastAsia="Arial" w:hAnsi="Arial" w:cs="Arial"/>
          <w:spacing w:val="1"/>
        </w:rPr>
        <w:t>t</w:t>
      </w:r>
      <w:r w:rsidR="00F421C9" w:rsidRPr="0078031E">
        <w:rPr>
          <w:rFonts w:ascii="Arial" w:eastAsia="Arial" w:hAnsi="Arial" w:cs="Arial"/>
          <w:spacing w:val="-1"/>
        </w:rPr>
        <w:t>i</w:t>
      </w:r>
      <w:r w:rsidR="00F421C9" w:rsidRPr="0078031E">
        <w:rPr>
          <w:rFonts w:ascii="Arial" w:eastAsia="Arial" w:hAnsi="Arial" w:cs="Arial"/>
          <w:spacing w:val="1"/>
        </w:rPr>
        <w:t>r</w:t>
      </w:r>
      <w:r w:rsidR="00F421C9" w:rsidRPr="0078031E">
        <w:rPr>
          <w:rFonts w:ascii="Arial" w:eastAsia="Arial" w:hAnsi="Arial" w:cs="Arial"/>
        </w:rPr>
        <w:t>e</w:t>
      </w:r>
      <w:r w:rsidR="00F421C9" w:rsidRPr="0078031E">
        <w:rPr>
          <w:rFonts w:ascii="Arial" w:eastAsia="Arial" w:hAnsi="Arial" w:cs="Arial"/>
          <w:spacing w:val="10"/>
        </w:rPr>
        <w:t xml:space="preserve"> </w:t>
      </w:r>
      <w:r w:rsidR="00F421C9" w:rsidRPr="0078031E">
        <w:rPr>
          <w:rFonts w:ascii="Arial" w:eastAsia="Arial" w:hAnsi="Arial" w:cs="Arial"/>
        </w:rPr>
        <w:t>secti</w:t>
      </w:r>
      <w:r w:rsidR="00F421C9" w:rsidRPr="0078031E">
        <w:rPr>
          <w:rFonts w:ascii="Arial" w:eastAsia="Arial" w:hAnsi="Arial" w:cs="Arial"/>
          <w:spacing w:val="-1"/>
        </w:rPr>
        <w:t>o</w:t>
      </w:r>
      <w:r w:rsidR="00F421C9" w:rsidRPr="0078031E">
        <w:rPr>
          <w:rFonts w:ascii="Arial" w:eastAsia="Arial" w:hAnsi="Arial" w:cs="Arial"/>
        </w:rPr>
        <w:t>n</w:t>
      </w:r>
      <w:r w:rsidR="00F421C9" w:rsidRPr="0078031E">
        <w:rPr>
          <w:rFonts w:ascii="Arial" w:eastAsia="Arial" w:hAnsi="Arial" w:cs="Arial"/>
          <w:spacing w:val="10"/>
        </w:rPr>
        <w:t xml:space="preserve"> </w:t>
      </w:r>
      <w:r w:rsidR="00F421C9" w:rsidRPr="0078031E">
        <w:rPr>
          <w:rFonts w:ascii="Arial" w:eastAsia="Arial" w:hAnsi="Arial" w:cs="Arial"/>
          <w:spacing w:val="-3"/>
        </w:rPr>
        <w:t>o</w:t>
      </w:r>
      <w:r w:rsidR="00F421C9" w:rsidRPr="0078031E">
        <w:rPr>
          <w:rFonts w:ascii="Arial" w:eastAsia="Arial" w:hAnsi="Arial" w:cs="Arial"/>
        </w:rPr>
        <w:t>f</w:t>
      </w:r>
      <w:r w:rsidR="00F421C9" w:rsidRPr="0078031E">
        <w:rPr>
          <w:rFonts w:ascii="Arial" w:eastAsia="Arial" w:hAnsi="Arial" w:cs="Arial"/>
          <w:spacing w:val="14"/>
        </w:rPr>
        <w:t xml:space="preserve"> </w:t>
      </w:r>
      <w:r w:rsidR="00F421C9" w:rsidRPr="0078031E">
        <w:rPr>
          <w:rFonts w:ascii="Arial" w:eastAsia="Arial" w:hAnsi="Arial" w:cs="Arial"/>
          <w:spacing w:val="1"/>
        </w:rPr>
        <w:t>t</w:t>
      </w:r>
      <w:r w:rsidR="00F421C9" w:rsidRPr="0078031E">
        <w:rPr>
          <w:rFonts w:ascii="Arial" w:eastAsia="Arial" w:hAnsi="Arial" w:cs="Arial"/>
        </w:rPr>
        <w:t>he</w:t>
      </w:r>
      <w:r w:rsidR="00F421C9" w:rsidRPr="0078031E">
        <w:rPr>
          <w:rFonts w:ascii="Arial" w:eastAsia="Arial" w:hAnsi="Arial" w:cs="Arial"/>
          <w:spacing w:val="14"/>
        </w:rPr>
        <w:t xml:space="preserve"> </w:t>
      </w:r>
      <w:r w:rsidR="00F421C9" w:rsidRPr="0078031E">
        <w:rPr>
          <w:rFonts w:ascii="Arial" w:eastAsia="Arial" w:hAnsi="Arial" w:cs="Arial"/>
        </w:rPr>
        <w:t>b</w:t>
      </w:r>
      <w:r w:rsidR="00F421C9" w:rsidRPr="0078031E">
        <w:rPr>
          <w:rFonts w:ascii="Arial" w:eastAsia="Arial" w:hAnsi="Arial" w:cs="Arial"/>
          <w:spacing w:val="-1"/>
        </w:rPr>
        <w:t>o</w:t>
      </w:r>
      <w:r w:rsidR="00F421C9" w:rsidRPr="0078031E">
        <w:rPr>
          <w:rFonts w:ascii="Arial" w:eastAsia="Arial" w:hAnsi="Arial" w:cs="Arial"/>
        </w:rPr>
        <w:t>dy</w:t>
      </w:r>
      <w:r w:rsidR="00F421C9" w:rsidRPr="0078031E">
        <w:rPr>
          <w:rFonts w:ascii="Arial" w:eastAsia="Arial" w:hAnsi="Arial" w:cs="Arial"/>
          <w:spacing w:val="10"/>
        </w:rPr>
        <w:t xml:space="preserve"> </w:t>
      </w:r>
      <w:r w:rsidR="00F421C9" w:rsidRPr="0078031E">
        <w:rPr>
          <w:rFonts w:ascii="Arial" w:eastAsia="Arial" w:hAnsi="Arial" w:cs="Arial"/>
          <w:spacing w:val="-3"/>
        </w:rPr>
        <w:t>w</w:t>
      </w:r>
      <w:r w:rsidR="00F421C9" w:rsidRPr="0078031E">
        <w:rPr>
          <w:rFonts w:ascii="Arial" w:eastAsia="Arial" w:hAnsi="Arial" w:cs="Arial"/>
          <w:spacing w:val="2"/>
        </w:rPr>
        <w:t>a</w:t>
      </w:r>
      <w:r w:rsidR="00F421C9" w:rsidRPr="0078031E">
        <w:rPr>
          <w:rFonts w:ascii="Arial" w:eastAsia="Arial" w:hAnsi="Arial" w:cs="Arial"/>
          <w:spacing w:val="-1"/>
        </w:rPr>
        <w:t>l</w:t>
      </w:r>
      <w:r w:rsidR="00F421C9" w:rsidRPr="0078031E">
        <w:rPr>
          <w:rFonts w:ascii="Arial" w:eastAsia="Arial" w:hAnsi="Arial" w:cs="Arial"/>
        </w:rPr>
        <w:t>l</w:t>
      </w:r>
      <w:r w:rsidR="00F421C9" w:rsidRPr="0078031E">
        <w:rPr>
          <w:rFonts w:ascii="Arial" w:eastAsia="Arial" w:hAnsi="Arial" w:cs="Arial"/>
          <w:spacing w:val="11"/>
        </w:rPr>
        <w:t xml:space="preserve"> </w:t>
      </w:r>
      <w:r w:rsidR="00F421C9" w:rsidRPr="0078031E">
        <w:rPr>
          <w:rFonts w:ascii="Arial" w:eastAsia="Arial" w:hAnsi="Arial" w:cs="Arial"/>
          <w:spacing w:val="2"/>
        </w:rPr>
        <w:t>a</w:t>
      </w:r>
      <w:r w:rsidR="00F421C9" w:rsidRPr="0078031E">
        <w:rPr>
          <w:rFonts w:ascii="Arial" w:eastAsia="Arial" w:hAnsi="Arial" w:cs="Arial"/>
          <w:spacing w:val="-1"/>
        </w:rPr>
        <w:t>l</w:t>
      </w:r>
      <w:r w:rsidR="00F421C9" w:rsidRPr="0078031E">
        <w:rPr>
          <w:rFonts w:ascii="Arial" w:eastAsia="Arial" w:hAnsi="Arial" w:cs="Arial"/>
        </w:rPr>
        <w:t>o</w:t>
      </w:r>
      <w:r w:rsidR="00F421C9" w:rsidRPr="0078031E">
        <w:rPr>
          <w:rFonts w:ascii="Arial" w:eastAsia="Arial" w:hAnsi="Arial" w:cs="Arial"/>
          <w:spacing w:val="-1"/>
        </w:rPr>
        <w:t>n</w:t>
      </w:r>
      <w:r w:rsidR="00F421C9" w:rsidRPr="0078031E">
        <w:rPr>
          <w:rFonts w:ascii="Arial" w:eastAsia="Arial" w:hAnsi="Arial" w:cs="Arial"/>
        </w:rPr>
        <w:t>g</w:t>
      </w:r>
      <w:r w:rsidR="00F421C9" w:rsidRPr="0078031E">
        <w:rPr>
          <w:rFonts w:ascii="Arial" w:eastAsia="Arial" w:hAnsi="Arial" w:cs="Arial"/>
          <w:spacing w:val="13"/>
        </w:rPr>
        <w:t xml:space="preserve"> </w:t>
      </w:r>
      <w:r w:rsidR="00F421C9" w:rsidRPr="0078031E">
        <w:rPr>
          <w:rFonts w:ascii="Arial" w:eastAsia="Arial" w:hAnsi="Arial" w:cs="Arial"/>
          <w:spacing w:val="-1"/>
        </w:rPr>
        <w:t>wi</w:t>
      </w:r>
      <w:r w:rsidR="00F421C9" w:rsidRPr="0078031E">
        <w:rPr>
          <w:rFonts w:ascii="Arial" w:eastAsia="Arial" w:hAnsi="Arial" w:cs="Arial"/>
          <w:spacing w:val="1"/>
        </w:rPr>
        <w:t>t</w:t>
      </w:r>
      <w:r w:rsidR="00F421C9" w:rsidRPr="0078031E">
        <w:rPr>
          <w:rFonts w:ascii="Arial" w:eastAsia="Arial" w:hAnsi="Arial" w:cs="Arial"/>
        </w:rPr>
        <w:t>h</w:t>
      </w:r>
      <w:r w:rsidR="00F421C9" w:rsidRPr="0078031E">
        <w:rPr>
          <w:rFonts w:ascii="Arial" w:eastAsia="Arial" w:hAnsi="Arial" w:cs="Arial"/>
          <w:spacing w:val="10"/>
        </w:rPr>
        <w:t xml:space="preserve"> </w:t>
      </w:r>
      <w:r w:rsidR="00F421C9" w:rsidRPr="0078031E">
        <w:rPr>
          <w:rFonts w:ascii="Arial" w:eastAsia="Arial" w:hAnsi="Arial" w:cs="Arial"/>
          <w:spacing w:val="1"/>
        </w:rPr>
        <w:t>2-</w:t>
      </w:r>
      <w:r w:rsidR="00F421C9" w:rsidRPr="0078031E">
        <w:rPr>
          <w:rFonts w:ascii="Arial" w:eastAsia="Arial" w:hAnsi="Arial" w:cs="Arial"/>
        </w:rPr>
        <w:t>3</w:t>
      </w:r>
      <w:r w:rsidR="00F421C9" w:rsidRPr="0078031E">
        <w:rPr>
          <w:rFonts w:ascii="Arial" w:eastAsia="Arial" w:hAnsi="Arial" w:cs="Arial"/>
          <w:spacing w:val="10"/>
        </w:rPr>
        <w:t xml:space="preserve"> </w:t>
      </w:r>
      <w:r w:rsidR="00F421C9" w:rsidRPr="0078031E">
        <w:rPr>
          <w:rFonts w:ascii="Arial" w:eastAsia="Arial" w:hAnsi="Arial" w:cs="Arial"/>
          <w:spacing w:val="2"/>
        </w:rPr>
        <w:t>g</w:t>
      </w:r>
      <w:r w:rsidR="00F421C9" w:rsidRPr="0078031E">
        <w:rPr>
          <w:rFonts w:ascii="Arial" w:eastAsia="Arial" w:hAnsi="Arial" w:cs="Arial"/>
        </w:rPr>
        <w:t>a</w:t>
      </w:r>
      <w:r w:rsidR="00F421C9" w:rsidRPr="0078031E">
        <w:rPr>
          <w:rFonts w:ascii="Arial" w:eastAsia="Arial" w:hAnsi="Arial" w:cs="Arial"/>
          <w:spacing w:val="-3"/>
        </w:rPr>
        <w:t>n</w:t>
      </w:r>
      <w:r w:rsidR="00F421C9" w:rsidRPr="0078031E">
        <w:rPr>
          <w:rFonts w:ascii="Arial" w:eastAsia="Arial" w:hAnsi="Arial" w:cs="Arial"/>
          <w:spacing w:val="2"/>
        </w:rPr>
        <w:t>g</w:t>
      </w:r>
      <w:r w:rsidR="00F421C9" w:rsidRPr="0078031E">
        <w:rPr>
          <w:rFonts w:ascii="Arial" w:eastAsia="Arial" w:hAnsi="Arial" w:cs="Arial"/>
          <w:spacing w:val="-1"/>
        </w:rPr>
        <w:t>li</w:t>
      </w:r>
      <w:r w:rsidR="00F421C9" w:rsidRPr="0078031E">
        <w:rPr>
          <w:rFonts w:ascii="Arial" w:eastAsia="Arial" w:hAnsi="Arial" w:cs="Arial"/>
        </w:rPr>
        <w:t>a.</w:t>
      </w:r>
      <w:r w:rsidR="00F421C9" w:rsidRPr="0078031E">
        <w:rPr>
          <w:rFonts w:ascii="Arial" w:eastAsia="Arial" w:hAnsi="Arial" w:cs="Arial"/>
          <w:spacing w:val="11"/>
        </w:rPr>
        <w:t xml:space="preserve"> </w:t>
      </w:r>
      <w:r w:rsidR="00F421C9" w:rsidRPr="0078031E">
        <w:rPr>
          <w:rFonts w:ascii="Arial" w:eastAsia="Arial" w:hAnsi="Arial" w:cs="Arial"/>
          <w:spacing w:val="-1"/>
        </w:rPr>
        <w:t>H</w:t>
      </w:r>
      <w:r w:rsidR="00F421C9" w:rsidRPr="0078031E">
        <w:rPr>
          <w:rFonts w:ascii="Arial" w:eastAsia="Arial" w:hAnsi="Arial" w:cs="Arial"/>
        </w:rPr>
        <w:t>ere</w:t>
      </w:r>
      <w:r w:rsidR="00F421C9" w:rsidRPr="0078031E">
        <w:rPr>
          <w:rFonts w:ascii="Arial" w:eastAsia="Arial" w:hAnsi="Arial" w:cs="Arial"/>
          <w:spacing w:val="11"/>
        </w:rPr>
        <w:t xml:space="preserve"> </w:t>
      </w:r>
      <w:r w:rsidR="00F421C9" w:rsidRPr="0078031E">
        <w:rPr>
          <w:rFonts w:ascii="Arial" w:eastAsia="Arial" w:hAnsi="Arial" w:cs="Arial"/>
          <w:spacing w:val="1"/>
        </w:rPr>
        <w:t>t</w:t>
      </w:r>
      <w:r w:rsidR="00F421C9" w:rsidRPr="0078031E">
        <w:rPr>
          <w:rFonts w:ascii="Arial" w:eastAsia="Arial" w:hAnsi="Arial" w:cs="Arial"/>
        </w:rPr>
        <w:t>he</w:t>
      </w:r>
      <w:r w:rsidR="00F421C9" w:rsidRPr="0078031E">
        <w:rPr>
          <w:rFonts w:ascii="Arial" w:eastAsia="Arial" w:hAnsi="Arial" w:cs="Arial"/>
          <w:spacing w:val="10"/>
        </w:rPr>
        <w:t xml:space="preserve"> </w:t>
      </w:r>
      <w:r w:rsidR="00F421C9" w:rsidRPr="0078031E">
        <w:rPr>
          <w:rFonts w:ascii="Arial" w:eastAsia="Arial" w:hAnsi="Arial" w:cs="Arial"/>
          <w:spacing w:val="1"/>
        </w:rPr>
        <w:t>r</w:t>
      </w:r>
      <w:r w:rsidR="00F421C9" w:rsidRPr="0078031E">
        <w:rPr>
          <w:rFonts w:ascii="Arial" w:eastAsia="Arial" w:hAnsi="Arial" w:cs="Arial"/>
        </w:rPr>
        <w:t>o</w:t>
      </w:r>
      <w:r w:rsidR="00F421C9" w:rsidRPr="0078031E">
        <w:rPr>
          <w:rFonts w:ascii="Arial" w:eastAsia="Arial" w:hAnsi="Arial" w:cs="Arial"/>
          <w:spacing w:val="-3"/>
        </w:rPr>
        <w:t>o</w:t>
      </w:r>
      <w:r w:rsidR="00F421C9" w:rsidRPr="0078031E">
        <w:rPr>
          <w:rFonts w:ascii="Arial" w:eastAsia="Arial" w:hAnsi="Arial" w:cs="Arial"/>
          <w:spacing w:val="1"/>
        </w:rPr>
        <w:t>t</w:t>
      </w:r>
      <w:r w:rsidR="00F421C9" w:rsidRPr="0078031E">
        <w:rPr>
          <w:rFonts w:ascii="Arial" w:eastAsia="Arial" w:hAnsi="Arial" w:cs="Arial"/>
        </w:rPr>
        <w:t>s on</w:t>
      </w:r>
      <w:r w:rsidR="00F421C9" w:rsidRPr="0078031E">
        <w:rPr>
          <w:rFonts w:ascii="Arial" w:eastAsia="Arial" w:hAnsi="Arial" w:cs="Arial"/>
          <w:spacing w:val="3"/>
        </w:rPr>
        <w:t xml:space="preserve"> </w:t>
      </w:r>
      <w:r w:rsidR="00F421C9" w:rsidRPr="0078031E">
        <w:rPr>
          <w:rFonts w:ascii="Arial" w:eastAsia="Arial" w:hAnsi="Arial" w:cs="Arial"/>
        </w:rPr>
        <w:t>o</w:t>
      </w:r>
      <w:r w:rsidR="00F421C9" w:rsidRPr="0078031E">
        <w:rPr>
          <w:rFonts w:ascii="Arial" w:eastAsia="Arial" w:hAnsi="Arial" w:cs="Arial"/>
          <w:spacing w:val="-1"/>
        </w:rPr>
        <w:t>n</w:t>
      </w:r>
      <w:r w:rsidR="00F421C9" w:rsidRPr="0078031E">
        <w:rPr>
          <w:rFonts w:ascii="Arial" w:eastAsia="Arial" w:hAnsi="Arial" w:cs="Arial"/>
        </w:rPr>
        <w:t>e</w:t>
      </w:r>
      <w:r w:rsidR="00F421C9" w:rsidRPr="0078031E">
        <w:rPr>
          <w:rFonts w:ascii="Arial" w:eastAsia="Arial" w:hAnsi="Arial" w:cs="Arial"/>
          <w:spacing w:val="3"/>
        </w:rPr>
        <w:t xml:space="preserve"> </w:t>
      </w:r>
      <w:r w:rsidR="00F421C9" w:rsidRPr="0078031E">
        <w:rPr>
          <w:rFonts w:ascii="Arial" w:eastAsia="Arial" w:hAnsi="Arial" w:cs="Arial"/>
        </w:rPr>
        <w:t>s</w:t>
      </w:r>
      <w:r w:rsidR="00F421C9" w:rsidRPr="0078031E">
        <w:rPr>
          <w:rFonts w:ascii="Arial" w:eastAsia="Arial" w:hAnsi="Arial" w:cs="Arial"/>
          <w:spacing w:val="-1"/>
        </w:rPr>
        <w:t>i</w:t>
      </w:r>
      <w:r w:rsidR="00F421C9" w:rsidRPr="0078031E">
        <w:rPr>
          <w:rFonts w:ascii="Arial" w:eastAsia="Arial" w:hAnsi="Arial" w:cs="Arial"/>
        </w:rPr>
        <w:t>de</w:t>
      </w:r>
      <w:r w:rsidR="00F421C9" w:rsidRPr="0078031E">
        <w:rPr>
          <w:rFonts w:ascii="Arial" w:eastAsia="Arial" w:hAnsi="Arial" w:cs="Arial"/>
          <w:spacing w:val="3"/>
        </w:rPr>
        <w:t xml:space="preserve"> </w:t>
      </w:r>
      <w:r w:rsidR="00F421C9" w:rsidRPr="0078031E">
        <w:rPr>
          <w:rFonts w:ascii="Arial" w:eastAsia="Arial" w:hAnsi="Arial" w:cs="Arial"/>
        </w:rPr>
        <w:t>h</w:t>
      </w:r>
      <w:r w:rsidR="00F421C9" w:rsidRPr="0078031E">
        <w:rPr>
          <w:rFonts w:ascii="Arial" w:eastAsia="Arial" w:hAnsi="Arial" w:cs="Arial"/>
          <w:spacing w:val="-1"/>
        </w:rPr>
        <w:t>a</w:t>
      </w:r>
      <w:r w:rsidR="00F421C9" w:rsidRPr="0078031E">
        <w:rPr>
          <w:rFonts w:ascii="Arial" w:eastAsia="Arial" w:hAnsi="Arial" w:cs="Arial"/>
          <w:spacing w:val="-2"/>
        </w:rPr>
        <w:t>v</w:t>
      </w:r>
      <w:r w:rsidR="00F421C9" w:rsidRPr="0078031E">
        <w:rPr>
          <w:rFonts w:ascii="Arial" w:eastAsia="Arial" w:hAnsi="Arial" w:cs="Arial"/>
        </w:rPr>
        <w:t>e</w:t>
      </w:r>
      <w:r w:rsidR="00F421C9" w:rsidRPr="0078031E">
        <w:rPr>
          <w:rFonts w:ascii="Arial" w:eastAsia="Arial" w:hAnsi="Arial" w:cs="Arial"/>
          <w:spacing w:val="3"/>
        </w:rPr>
        <w:t xml:space="preserve"> </w:t>
      </w:r>
      <w:r w:rsidR="00F421C9" w:rsidRPr="0078031E">
        <w:rPr>
          <w:rFonts w:ascii="Arial" w:eastAsia="Arial" w:hAnsi="Arial" w:cs="Arial"/>
        </w:rPr>
        <w:t>b</w:t>
      </w:r>
      <w:r w:rsidR="00F421C9" w:rsidRPr="0078031E">
        <w:rPr>
          <w:rFonts w:ascii="Arial" w:eastAsia="Arial" w:hAnsi="Arial" w:cs="Arial"/>
          <w:spacing w:val="-1"/>
        </w:rPr>
        <w:t>e</w:t>
      </w:r>
      <w:r w:rsidR="00F421C9" w:rsidRPr="0078031E">
        <w:rPr>
          <w:rFonts w:ascii="Arial" w:eastAsia="Arial" w:hAnsi="Arial" w:cs="Arial"/>
        </w:rPr>
        <w:t>en</w:t>
      </w:r>
      <w:r w:rsidR="00F421C9" w:rsidRPr="0078031E">
        <w:rPr>
          <w:rFonts w:ascii="Arial" w:eastAsia="Arial" w:hAnsi="Arial" w:cs="Arial"/>
          <w:spacing w:val="3"/>
        </w:rPr>
        <w:t xml:space="preserve"> </w:t>
      </w:r>
      <w:r w:rsidR="00F421C9" w:rsidRPr="0078031E">
        <w:rPr>
          <w:rFonts w:ascii="Arial" w:eastAsia="Arial" w:hAnsi="Arial" w:cs="Arial"/>
        </w:rPr>
        <w:t>cut</w:t>
      </w:r>
      <w:r w:rsidR="00F421C9" w:rsidRPr="0078031E">
        <w:rPr>
          <w:rFonts w:ascii="Arial" w:eastAsia="Arial" w:hAnsi="Arial" w:cs="Arial"/>
          <w:spacing w:val="4"/>
        </w:rPr>
        <w:t xml:space="preserve"> </w:t>
      </w:r>
      <w:r w:rsidR="00F421C9" w:rsidRPr="0078031E">
        <w:rPr>
          <w:rFonts w:ascii="Arial" w:eastAsia="Arial" w:hAnsi="Arial" w:cs="Arial"/>
        </w:rPr>
        <w:t>a</w:t>
      </w:r>
      <w:r w:rsidR="00F421C9" w:rsidRPr="0078031E">
        <w:rPr>
          <w:rFonts w:ascii="Arial" w:eastAsia="Arial" w:hAnsi="Arial" w:cs="Arial"/>
          <w:spacing w:val="-1"/>
        </w:rPr>
        <w:t>n</w:t>
      </w:r>
      <w:r w:rsidR="00F421C9" w:rsidRPr="0078031E">
        <w:rPr>
          <w:rFonts w:ascii="Arial" w:eastAsia="Arial" w:hAnsi="Arial" w:cs="Arial"/>
        </w:rPr>
        <w:t>d</w:t>
      </w:r>
      <w:r w:rsidR="00F421C9" w:rsidRPr="0078031E">
        <w:rPr>
          <w:rFonts w:ascii="Arial" w:eastAsia="Arial" w:hAnsi="Arial" w:cs="Arial"/>
          <w:spacing w:val="1"/>
        </w:rPr>
        <w:t xml:space="preserve"> t</w:t>
      </w:r>
      <w:r w:rsidR="00F421C9" w:rsidRPr="0078031E">
        <w:rPr>
          <w:rFonts w:ascii="Arial" w:eastAsia="Arial" w:hAnsi="Arial" w:cs="Arial"/>
        </w:rPr>
        <w:t xml:space="preserve">he </w:t>
      </w:r>
      <w:r w:rsidR="00F421C9" w:rsidRPr="0078031E">
        <w:rPr>
          <w:rFonts w:ascii="Arial" w:eastAsia="Arial" w:hAnsi="Arial" w:cs="Arial"/>
          <w:spacing w:val="2"/>
        </w:rPr>
        <w:t>g</w:t>
      </w:r>
      <w:r w:rsidR="00F421C9" w:rsidRPr="0078031E">
        <w:rPr>
          <w:rFonts w:ascii="Arial" w:eastAsia="Arial" w:hAnsi="Arial" w:cs="Arial"/>
        </w:rPr>
        <w:t>a</w:t>
      </w:r>
      <w:r w:rsidR="00F421C9" w:rsidRPr="0078031E">
        <w:rPr>
          <w:rFonts w:ascii="Arial" w:eastAsia="Arial" w:hAnsi="Arial" w:cs="Arial"/>
          <w:spacing w:val="-3"/>
        </w:rPr>
        <w:t>n</w:t>
      </w:r>
      <w:r w:rsidR="00F421C9" w:rsidRPr="0078031E">
        <w:rPr>
          <w:rFonts w:ascii="Arial" w:eastAsia="Arial" w:hAnsi="Arial" w:cs="Arial"/>
          <w:spacing w:val="2"/>
        </w:rPr>
        <w:t>g</w:t>
      </w:r>
      <w:r w:rsidR="00F421C9" w:rsidRPr="0078031E">
        <w:rPr>
          <w:rFonts w:ascii="Arial" w:eastAsia="Arial" w:hAnsi="Arial" w:cs="Arial"/>
          <w:spacing w:val="-1"/>
        </w:rPr>
        <w:t>li</w:t>
      </w:r>
      <w:r w:rsidR="00F421C9" w:rsidRPr="0078031E">
        <w:rPr>
          <w:rFonts w:ascii="Arial" w:eastAsia="Arial" w:hAnsi="Arial" w:cs="Arial"/>
        </w:rPr>
        <w:t>a</w:t>
      </w:r>
      <w:r w:rsidR="00F421C9" w:rsidRPr="0078031E">
        <w:rPr>
          <w:rFonts w:ascii="Arial" w:eastAsia="Arial" w:hAnsi="Arial" w:cs="Arial"/>
          <w:spacing w:val="3"/>
        </w:rPr>
        <w:t xml:space="preserve"> </w:t>
      </w:r>
      <w:r w:rsidR="00F421C9" w:rsidRPr="0078031E">
        <w:rPr>
          <w:rFonts w:ascii="Arial" w:eastAsia="Arial" w:hAnsi="Arial" w:cs="Arial"/>
          <w:spacing w:val="-3"/>
        </w:rPr>
        <w:t>h</w:t>
      </w:r>
      <w:r w:rsidR="00F421C9" w:rsidRPr="0078031E">
        <w:rPr>
          <w:rFonts w:ascii="Arial" w:eastAsia="Arial" w:hAnsi="Arial" w:cs="Arial"/>
        </w:rPr>
        <w:t>ave</w:t>
      </w:r>
      <w:r w:rsidR="00F421C9" w:rsidRPr="0078031E">
        <w:rPr>
          <w:rFonts w:ascii="Arial" w:eastAsia="Arial" w:hAnsi="Arial" w:cs="Arial"/>
          <w:spacing w:val="3"/>
        </w:rPr>
        <w:t xml:space="preserve"> </w:t>
      </w:r>
      <w:r w:rsidR="00F421C9" w:rsidRPr="0078031E">
        <w:rPr>
          <w:rFonts w:ascii="Arial" w:eastAsia="Arial" w:hAnsi="Arial" w:cs="Arial"/>
        </w:rPr>
        <w:t>b</w:t>
      </w:r>
      <w:r w:rsidR="00F421C9" w:rsidRPr="0078031E">
        <w:rPr>
          <w:rFonts w:ascii="Arial" w:eastAsia="Arial" w:hAnsi="Arial" w:cs="Arial"/>
          <w:spacing w:val="-1"/>
        </w:rPr>
        <w:t>e</w:t>
      </w:r>
      <w:r w:rsidR="00F421C9" w:rsidRPr="0078031E">
        <w:rPr>
          <w:rFonts w:ascii="Arial" w:eastAsia="Arial" w:hAnsi="Arial" w:cs="Arial"/>
        </w:rPr>
        <w:t>en</w:t>
      </w:r>
      <w:r w:rsidR="00F421C9" w:rsidRPr="0078031E">
        <w:rPr>
          <w:rFonts w:ascii="Arial" w:eastAsia="Arial" w:hAnsi="Arial" w:cs="Arial"/>
          <w:spacing w:val="3"/>
        </w:rPr>
        <w:t xml:space="preserve"> </w:t>
      </w:r>
      <w:r w:rsidR="00F421C9" w:rsidRPr="0078031E">
        <w:rPr>
          <w:rFonts w:ascii="Arial" w:eastAsia="Arial" w:hAnsi="Arial" w:cs="Arial"/>
        </w:rPr>
        <w:t>p</w:t>
      </w:r>
      <w:r w:rsidR="00F421C9" w:rsidRPr="0078031E">
        <w:rPr>
          <w:rFonts w:ascii="Arial" w:eastAsia="Arial" w:hAnsi="Arial" w:cs="Arial"/>
          <w:spacing w:val="-1"/>
        </w:rPr>
        <w:t>i</w:t>
      </w:r>
      <w:r w:rsidR="00F421C9" w:rsidRPr="0078031E">
        <w:rPr>
          <w:rFonts w:ascii="Arial" w:eastAsia="Arial" w:hAnsi="Arial" w:cs="Arial"/>
        </w:rPr>
        <w:t>n</w:t>
      </w:r>
      <w:r w:rsidR="00F421C9" w:rsidRPr="0078031E">
        <w:rPr>
          <w:rFonts w:ascii="Arial" w:eastAsia="Arial" w:hAnsi="Arial" w:cs="Arial"/>
          <w:spacing w:val="-1"/>
        </w:rPr>
        <w:t>n</w:t>
      </w:r>
      <w:r w:rsidR="00F421C9" w:rsidRPr="0078031E">
        <w:rPr>
          <w:rFonts w:ascii="Arial" w:eastAsia="Arial" w:hAnsi="Arial" w:cs="Arial"/>
        </w:rPr>
        <w:t>ed</w:t>
      </w:r>
      <w:r w:rsidR="00F421C9" w:rsidRPr="0078031E">
        <w:rPr>
          <w:rFonts w:ascii="Arial" w:eastAsia="Arial" w:hAnsi="Arial" w:cs="Arial"/>
          <w:spacing w:val="3"/>
        </w:rPr>
        <w:t xml:space="preserve"> </w:t>
      </w:r>
      <w:r w:rsidR="00F421C9" w:rsidRPr="0078031E">
        <w:rPr>
          <w:rFonts w:ascii="Arial" w:eastAsia="Arial" w:hAnsi="Arial" w:cs="Arial"/>
        </w:rPr>
        <w:t>o</w:t>
      </w:r>
      <w:r w:rsidR="00F421C9" w:rsidRPr="0078031E">
        <w:rPr>
          <w:rFonts w:ascii="Arial" w:eastAsia="Arial" w:hAnsi="Arial" w:cs="Arial"/>
          <w:spacing w:val="-1"/>
        </w:rPr>
        <w:t>u</w:t>
      </w:r>
      <w:r w:rsidR="00F421C9" w:rsidRPr="0078031E">
        <w:rPr>
          <w:rFonts w:ascii="Arial" w:eastAsia="Arial" w:hAnsi="Arial" w:cs="Arial"/>
        </w:rPr>
        <w:t>t</w:t>
      </w:r>
      <w:r w:rsidR="00F421C9" w:rsidRPr="0078031E">
        <w:rPr>
          <w:rFonts w:ascii="Arial" w:eastAsia="Arial" w:hAnsi="Arial" w:cs="Arial"/>
          <w:spacing w:val="2"/>
        </w:rPr>
        <w:t xml:space="preserve"> </w:t>
      </w:r>
      <w:r w:rsidR="00F421C9" w:rsidRPr="0078031E">
        <w:rPr>
          <w:rFonts w:ascii="Arial" w:eastAsia="Arial" w:hAnsi="Arial" w:cs="Arial"/>
          <w:spacing w:val="1"/>
        </w:rPr>
        <w:t>t</w:t>
      </w:r>
      <w:r w:rsidR="00F421C9" w:rsidRPr="0078031E">
        <w:rPr>
          <w:rFonts w:ascii="Arial" w:eastAsia="Arial" w:hAnsi="Arial" w:cs="Arial"/>
        </w:rPr>
        <w:t>o</w:t>
      </w:r>
      <w:r w:rsidR="00F421C9" w:rsidRPr="0078031E">
        <w:rPr>
          <w:rFonts w:ascii="Arial" w:eastAsia="Arial" w:hAnsi="Arial" w:cs="Arial"/>
          <w:spacing w:val="3"/>
        </w:rPr>
        <w:t xml:space="preserve"> </w:t>
      </w:r>
      <w:r w:rsidR="00F421C9" w:rsidRPr="0078031E">
        <w:rPr>
          <w:rFonts w:ascii="Arial" w:eastAsia="Arial" w:hAnsi="Arial" w:cs="Arial"/>
          <w:spacing w:val="-1"/>
        </w:rPr>
        <w:t>t</w:t>
      </w:r>
      <w:r w:rsidR="00F421C9" w:rsidRPr="0078031E">
        <w:rPr>
          <w:rFonts w:ascii="Arial" w:eastAsia="Arial" w:hAnsi="Arial" w:cs="Arial"/>
        </w:rPr>
        <w:t>he</w:t>
      </w:r>
      <w:r w:rsidR="00F421C9" w:rsidRPr="0078031E">
        <w:rPr>
          <w:rFonts w:ascii="Arial" w:eastAsia="Arial" w:hAnsi="Arial" w:cs="Arial"/>
          <w:spacing w:val="3"/>
        </w:rPr>
        <w:t xml:space="preserve"> </w:t>
      </w:r>
      <w:r w:rsidR="00F421C9" w:rsidRPr="0078031E">
        <w:rPr>
          <w:rFonts w:ascii="Arial" w:eastAsia="Arial" w:hAnsi="Arial" w:cs="Arial"/>
        </w:rPr>
        <w:t>s</w:t>
      </w:r>
      <w:r w:rsidR="00F421C9" w:rsidRPr="0078031E">
        <w:rPr>
          <w:rFonts w:ascii="Arial" w:eastAsia="Arial" w:hAnsi="Arial" w:cs="Arial"/>
          <w:spacing w:val="-1"/>
        </w:rPr>
        <w:t>i</w:t>
      </w:r>
      <w:r w:rsidR="00F421C9" w:rsidRPr="0078031E">
        <w:rPr>
          <w:rFonts w:ascii="Arial" w:eastAsia="Arial" w:hAnsi="Arial" w:cs="Arial"/>
        </w:rPr>
        <w:t>d</w:t>
      </w:r>
      <w:r w:rsidR="00F421C9" w:rsidRPr="0078031E">
        <w:rPr>
          <w:rFonts w:ascii="Arial" w:eastAsia="Arial" w:hAnsi="Arial" w:cs="Arial"/>
          <w:spacing w:val="-1"/>
        </w:rPr>
        <w:t>e</w:t>
      </w:r>
      <w:r w:rsidR="00F421C9" w:rsidRPr="0078031E">
        <w:rPr>
          <w:rFonts w:ascii="Arial" w:eastAsia="Arial" w:hAnsi="Arial" w:cs="Arial"/>
        </w:rPr>
        <w:t>.</w:t>
      </w:r>
      <w:r w:rsidR="00F421C9" w:rsidRPr="0078031E">
        <w:rPr>
          <w:rFonts w:ascii="Arial" w:eastAsia="Arial" w:hAnsi="Arial" w:cs="Arial"/>
          <w:spacing w:val="4"/>
        </w:rPr>
        <w:t xml:space="preserve"> </w:t>
      </w:r>
      <w:r w:rsidR="00F421C9" w:rsidRPr="0078031E">
        <w:rPr>
          <w:rFonts w:ascii="Arial" w:eastAsia="Arial" w:hAnsi="Arial" w:cs="Arial"/>
          <w:spacing w:val="1"/>
        </w:rPr>
        <w:t>(</w:t>
      </w:r>
      <w:r w:rsidR="00F421C9" w:rsidRPr="0078031E">
        <w:rPr>
          <w:rFonts w:ascii="Arial" w:eastAsia="Arial" w:hAnsi="Arial" w:cs="Arial"/>
          <w:spacing w:val="-3"/>
        </w:rPr>
        <w:t>B</w:t>
      </w:r>
      <w:r w:rsidR="00F421C9" w:rsidRPr="0078031E">
        <w:rPr>
          <w:rFonts w:ascii="Arial" w:eastAsia="Arial" w:hAnsi="Arial" w:cs="Arial"/>
        </w:rPr>
        <w:t>)</w:t>
      </w:r>
      <w:r w:rsidR="00F421C9" w:rsidRPr="0078031E">
        <w:rPr>
          <w:rFonts w:ascii="Arial" w:eastAsia="Arial" w:hAnsi="Arial" w:cs="Arial"/>
          <w:spacing w:val="9"/>
        </w:rPr>
        <w:t xml:space="preserve"> </w:t>
      </w:r>
      <w:r w:rsidR="00F421C9" w:rsidRPr="0078031E">
        <w:rPr>
          <w:rFonts w:ascii="Arial" w:eastAsia="Arial" w:hAnsi="Arial" w:cs="Arial"/>
        </w:rPr>
        <w:t>A</w:t>
      </w:r>
      <w:r w:rsidR="00F421C9" w:rsidRPr="0078031E">
        <w:rPr>
          <w:rFonts w:ascii="Arial" w:eastAsia="Arial" w:hAnsi="Arial" w:cs="Arial"/>
          <w:spacing w:val="2"/>
        </w:rPr>
        <w:t xml:space="preserve"> </w:t>
      </w:r>
      <w:r w:rsidR="00F421C9" w:rsidRPr="0078031E">
        <w:rPr>
          <w:rFonts w:ascii="Arial" w:eastAsia="Arial" w:hAnsi="Arial" w:cs="Arial"/>
        </w:rPr>
        <w:t>h</w:t>
      </w:r>
      <w:r w:rsidR="00F421C9" w:rsidRPr="0078031E">
        <w:rPr>
          <w:rFonts w:ascii="Arial" w:eastAsia="Arial" w:hAnsi="Arial" w:cs="Arial"/>
          <w:spacing w:val="-1"/>
        </w:rPr>
        <w:t>i</w:t>
      </w:r>
      <w:r w:rsidR="00F421C9" w:rsidRPr="0078031E">
        <w:rPr>
          <w:rFonts w:ascii="Arial" w:eastAsia="Arial" w:hAnsi="Arial" w:cs="Arial"/>
          <w:spacing w:val="2"/>
        </w:rPr>
        <w:t>g</w:t>
      </w:r>
      <w:r w:rsidR="00F421C9" w:rsidRPr="0078031E">
        <w:rPr>
          <w:rFonts w:ascii="Arial" w:eastAsia="Arial" w:hAnsi="Arial" w:cs="Arial"/>
        </w:rPr>
        <w:t>h</w:t>
      </w:r>
      <w:r w:rsidR="00F421C9" w:rsidRPr="0078031E">
        <w:rPr>
          <w:rFonts w:ascii="Arial" w:eastAsia="Arial" w:hAnsi="Arial" w:cs="Arial"/>
          <w:spacing w:val="-3"/>
        </w:rPr>
        <w:t>e</w:t>
      </w:r>
      <w:r w:rsidR="00F421C9" w:rsidRPr="0078031E">
        <w:rPr>
          <w:rFonts w:ascii="Arial" w:eastAsia="Arial" w:hAnsi="Arial" w:cs="Arial"/>
        </w:rPr>
        <w:t xml:space="preserve">r </w:t>
      </w:r>
      <w:r w:rsidR="00F421C9" w:rsidRPr="0078031E">
        <w:rPr>
          <w:rFonts w:ascii="Arial" w:eastAsia="Arial" w:hAnsi="Arial" w:cs="Arial"/>
          <w:spacing w:val="1"/>
        </w:rPr>
        <w:t>m</w:t>
      </w:r>
      <w:r w:rsidR="00F421C9" w:rsidRPr="0078031E">
        <w:rPr>
          <w:rFonts w:ascii="Arial" w:eastAsia="Arial" w:hAnsi="Arial" w:cs="Arial"/>
          <w:spacing w:val="-3"/>
        </w:rPr>
        <w:t>a</w:t>
      </w:r>
      <w:r w:rsidR="00F421C9" w:rsidRPr="0078031E">
        <w:rPr>
          <w:rFonts w:ascii="Arial" w:eastAsia="Arial" w:hAnsi="Arial" w:cs="Arial"/>
          <w:spacing w:val="2"/>
        </w:rPr>
        <w:t>g</w:t>
      </w:r>
      <w:r w:rsidR="00F421C9" w:rsidRPr="0078031E">
        <w:rPr>
          <w:rFonts w:ascii="Arial" w:eastAsia="Arial" w:hAnsi="Arial" w:cs="Arial"/>
        </w:rPr>
        <w:t>n</w:t>
      </w:r>
      <w:r w:rsidR="00F421C9" w:rsidRPr="0078031E">
        <w:rPr>
          <w:rFonts w:ascii="Arial" w:eastAsia="Arial" w:hAnsi="Arial" w:cs="Arial"/>
          <w:spacing w:val="-4"/>
        </w:rPr>
        <w:t>i</w:t>
      </w:r>
      <w:r w:rsidR="00F421C9" w:rsidRPr="0078031E">
        <w:rPr>
          <w:rFonts w:ascii="Arial" w:eastAsia="Arial" w:hAnsi="Arial" w:cs="Arial"/>
          <w:spacing w:val="3"/>
        </w:rPr>
        <w:t>f</w:t>
      </w:r>
      <w:r w:rsidR="00F421C9" w:rsidRPr="0078031E">
        <w:rPr>
          <w:rFonts w:ascii="Arial" w:eastAsia="Arial" w:hAnsi="Arial" w:cs="Arial"/>
          <w:spacing w:val="-1"/>
        </w:rPr>
        <w:t>i</w:t>
      </w:r>
      <w:r w:rsidR="00F421C9" w:rsidRPr="0078031E">
        <w:rPr>
          <w:rFonts w:ascii="Arial" w:eastAsia="Arial" w:hAnsi="Arial" w:cs="Arial"/>
        </w:rPr>
        <w:t>cati</w:t>
      </w:r>
      <w:r w:rsidR="00F421C9" w:rsidRPr="0078031E">
        <w:rPr>
          <w:rFonts w:ascii="Arial" w:eastAsia="Arial" w:hAnsi="Arial" w:cs="Arial"/>
          <w:spacing w:val="-1"/>
        </w:rPr>
        <w:t>o</w:t>
      </w:r>
      <w:r w:rsidR="00F421C9" w:rsidRPr="0078031E">
        <w:rPr>
          <w:rFonts w:ascii="Arial" w:eastAsia="Arial" w:hAnsi="Arial" w:cs="Arial"/>
        </w:rPr>
        <w:t>n</w:t>
      </w:r>
      <w:r w:rsidR="00F421C9" w:rsidRPr="0078031E">
        <w:rPr>
          <w:rFonts w:ascii="Arial" w:eastAsia="Arial" w:hAnsi="Arial" w:cs="Arial"/>
          <w:spacing w:val="2"/>
        </w:rPr>
        <w:t xml:space="preserve"> </w:t>
      </w:r>
      <w:r w:rsidR="00F421C9" w:rsidRPr="0078031E">
        <w:rPr>
          <w:rFonts w:ascii="Arial" w:eastAsia="Arial" w:hAnsi="Arial" w:cs="Arial"/>
          <w:spacing w:val="-1"/>
        </w:rPr>
        <w:t>ill</w:t>
      </w:r>
      <w:r w:rsidR="00F421C9" w:rsidRPr="0078031E">
        <w:rPr>
          <w:rFonts w:ascii="Arial" w:eastAsia="Arial" w:hAnsi="Arial" w:cs="Arial"/>
        </w:rPr>
        <w:t>ust</w:t>
      </w:r>
      <w:r w:rsidR="00F421C9" w:rsidRPr="0078031E">
        <w:rPr>
          <w:rFonts w:ascii="Arial" w:eastAsia="Arial" w:hAnsi="Arial" w:cs="Arial"/>
          <w:spacing w:val="1"/>
        </w:rPr>
        <w:t>r</w:t>
      </w:r>
      <w:r w:rsidR="00F421C9" w:rsidRPr="0078031E">
        <w:rPr>
          <w:rFonts w:ascii="Arial" w:eastAsia="Arial" w:hAnsi="Arial" w:cs="Arial"/>
        </w:rPr>
        <w:t>ates three</w:t>
      </w:r>
      <w:r w:rsidR="00F421C9" w:rsidRPr="0078031E">
        <w:rPr>
          <w:rFonts w:ascii="Arial" w:eastAsia="Arial" w:hAnsi="Arial" w:cs="Arial"/>
          <w:spacing w:val="2"/>
        </w:rPr>
        <w:t xml:space="preserve"> g</w:t>
      </w:r>
      <w:r w:rsidR="00F421C9" w:rsidRPr="0078031E">
        <w:rPr>
          <w:rFonts w:ascii="Arial" w:eastAsia="Arial" w:hAnsi="Arial" w:cs="Arial"/>
        </w:rPr>
        <w:t>a</w:t>
      </w:r>
      <w:r w:rsidR="00F421C9" w:rsidRPr="0078031E">
        <w:rPr>
          <w:rFonts w:ascii="Arial" w:eastAsia="Arial" w:hAnsi="Arial" w:cs="Arial"/>
          <w:spacing w:val="-3"/>
        </w:rPr>
        <w:t>n</w:t>
      </w:r>
      <w:r w:rsidR="00F421C9" w:rsidRPr="0078031E">
        <w:rPr>
          <w:rFonts w:ascii="Arial" w:eastAsia="Arial" w:hAnsi="Arial" w:cs="Arial"/>
          <w:spacing w:val="2"/>
        </w:rPr>
        <w:t>g</w:t>
      </w:r>
      <w:r w:rsidR="00F421C9" w:rsidRPr="0078031E">
        <w:rPr>
          <w:rFonts w:ascii="Arial" w:eastAsia="Arial" w:hAnsi="Arial" w:cs="Arial"/>
          <w:spacing w:val="-1"/>
        </w:rPr>
        <w:t>li</w:t>
      </w:r>
      <w:r w:rsidR="00F421C9" w:rsidRPr="0078031E">
        <w:rPr>
          <w:rFonts w:ascii="Arial" w:eastAsia="Arial" w:hAnsi="Arial" w:cs="Arial"/>
        </w:rPr>
        <w:t>a</w:t>
      </w:r>
      <w:r w:rsidR="00F421C9" w:rsidRPr="0078031E">
        <w:rPr>
          <w:rFonts w:ascii="Arial" w:eastAsia="Arial" w:hAnsi="Arial" w:cs="Arial"/>
          <w:spacing w:val="2"/>
        </w:rPr>
        <w:t xml:space="preserve"> </w:t>
      </w:r>
      <w:r w:rsidR="00F421C9" w:rsidRPr="0078031E">
        <w:rPr>
          <w:rFonts w:ascii="Arial" w:eastAsia="Arial" w:hAnsi="Arial" w:cs="Arial"/>
        </w:rPr>
        <w:t>n</w:t>
      </w:r>
      <w:r w:rsidR="00F421C9" w:rsidRPr="0078031E">
        <w:rPr>
          <w:rFonts w:ascii="Arial" w:eastAsia="Arial" w:hAnsi="Arial" w:cs="Arial"/>
          <w:spacing w:val="-1"/>
        </w:rPr>
        <w:t>e</w:t>
      </w:r>
      <w:r w:rsidR="00F421C9" w:rsidRPr="0078031E">
        <w:rPr>
          <w:rFonts w:ascii="Arial" w:eastAsia="Arial" w:hAnsi="Arial" w:cs="Arial"/>
          <w:spacing w:val="-2"/>
        </w:rPr>
        <w:t>x</w:t>
      </w:r>
      <w:r w:rsidR="00F421C9" w:rsidRPr="0078031E">
        <w:rPr>
          <w:rFonts w:ascii="Arial" w:eastAsia="Arial" w:hAnsi="Arial" w:cs="Arial"/>
        </w:rPr>
        <w:t>t</w:t>
      </w:r>
      <w:r w:rsidR="00F421C9" w:rsidRPr="0078031E">
        <w:rPr>
          <w:rFonts w:ascii="Arial" w:eastAsia="Arial" w:hAnsi="Arial" w:cs="Arial"/>
          <w:spacing w:val="3"/>
        </w:rPr>
        <w:t xml:space="preserve"> </w:t>
      </w:r>
      <w:r w:rsidR="00F421C9" w:rsidRPr="0078031E">
        <w:rPr>
          <w:rFonts w:ascii="Arial" w:eastAsia="Arial" w:hAnsi="Arial" w:cs="Arial"/>
          <w:spacing w:val="1"/>
        </w:rPr>
        <w:t>t</w:t>
      </w:r>
      <w:r w:rsidR="00F421C9" w:rsidRPr="0078031E">
        <w:rPr>
          <w:rFonts w:ascii="Arial" w:eastAsia="Arial" w:hAnsi="Arial" w:cs="Arial"/>
        </w:rPr>
        <w:t>o</w:t>
      </w:r>
      <w:r w:rsidR="00F421C9" w:rsidRPr="0078031E">
        <w:rPr>
          <w:rFonts w:ascii="Arial" w:eastAsia="Arial" w:hAnsi="Arial" w:cs="Arial"/>
          <w:spacing w:val="6"/>
        </w:rPr>
        <w:t xml:space="preserve"> </w:t>
      </w:r>
      <w:r w:rsidR="00F421C9" w:rsidRPr="0078031E">
        <w:rPr>
          <w:rFonts w:ascii="Arial" w:eastAsia="Arial" w:hAnsi="Arial" w:cs="Arial"/>
          <w:spacing w:val="1"/>
        </w:rPr>
        <w:t>t</w:t>
      </w:r>
      <w:r w:rsidR="00F421C9" w:rsidRPr="0078031E">
        <w:rPr>
          <w:rFonts w:ascii="Arial" w:eastAsia="Arial" w:hAnsi="Arial" w:cs="Arial"/>
        </w:rPr>
        <w:t>he</w:t>
      </w:r>
      <w:r w:rsidR="00F421C9" w:rsidRPr="0078031E">
        <w:rPr>
          <w:rFonts w:ascii="Arial" w:eastAsia="Arial" w:hAnsi="Arial" w:cs="Arial"/>
          <w:spacing w:val="2"/>
        </w:rPr>
        <w:t xml:space="preserve"> </w:t>
      </w:r>
      <w:r w:rsidR="00F421C9" w:rsidRPr="0078031E">
        <w:rPr>
          <w:rFonts w:ascii="Arial" w:eastAsia="Arial" w:hAnsi="Arial" w:cs="Arial"/>
        </w:rPr>
        <w:t>s</w:t>
      </w:r>
      <w:r w:rsidR="00F421C9" w:rsidRPr="0078031E">
        <w:rPr>
          <w:rFonts w:ascii="Arial" w:eastAsia="Arial" w:hAnsi="Arial" w:cs="Arial"/>
          <w:spacing w:val="2"/>
        </w:rPr>
        <w:t>k</w:t>
      </w:r>
      <w:r w:rsidR="00F421C9" w:rsidRPr="0078031E">
        <w:rPr>
          <w:rFonts w:ascii="Arial" w:eastAsia="Arial" w:hAnsi="Arial" w:cs="Arial"/>
          <w:spacing w:val="-1"/>
        </w:rPr>
        <w:t>i</w:t>
      </w:r>
      <w:r w:rsidR="00F421C9" w:rsidRPr="0078031E">
        <w:rPr>
          <w:rFonts w:ascii="Arial" w:eastAsia="Arial" w:hAnsi="Arial" w:cs="Arial"/>
        </w:rPr>
        <w:t>n.</w:t>
      </w:r>
      <w:r w:rsidR="00F421C9" w:rsidRPr="0078031E">
        <w:rPr>
          <w:rFonts w:ascii="Arial" w:eastAsia="Arial" w:hAnsi="Arial" w:cs="Arial"/>
          <w:spacing w:val="3"/>
        </w:rPr>
        <w:t xml:space="preserve"> </w:t>
      </w:r>
      <w:r w:rsidR="00F421C9" w:rsidRPr="0078031E">
        <w:rPr>
          <w:rFonts w:ascii="Arial" w:eastAsia="Arial" w:hAnsi="Arial" w:cs="Arial"/>
          <w:spacing w:val="1"/>
        </w:rPr>
        <w:t>(</w:t>
      </w:r>
      <w:r w:rsidR="00F421C9" w:rsidRPr="0078031E">
        <w:rPr>
          <w:rFonts w:ascii="Arial" w:eastAsia="Arial" w:hAnsi="Arial" w:cs="Arial"/>
          <w:spacing w:val="-1"/>
        </w:rPr>
        <w:t>C</w:t>
      </w:r>
      <w:r w:rsidR="00F421C9" w:rsidRPr="0078031E">
        <w:rPr>
          <w:rFonts w:ascii="Arial" w:eastAsia="Arial" w:hAnsi="Arial" w:cs="Arial"/>
        </w:rPr>
        <w:t>)</w:t>
      </w:r>
      <w:r w:rsidR="00F421C9" w:rsidRPr="0078031E">
        <w:rPr>
          <w:rFonts w:ascii="Arial" w:eastAsia="Arial" w:hAnsi="Arial" w:cs="Arial"/>
          <w:spacing w:val="4"/>
        </w:rPr>
        <w:t xml:space="preserve"> </w:t>
      </w:r>
      <w:r w:rsidR="00F421C9" w:rsidRPr="0078031E">
        <w:rPr>
          <w:rFonts w:ascii="Arial" w:eastAsia="Arial" w:hAnsi="Arial" w:cs="Arial"/>
          <w:spacing w:val="-1"/>
        </w:rPr>
        <w:t>A</w:t>
      </w:r>
      <w:r w:rsidR="00F421C9" w:rsidRPr="0078031E">
        <w:rPr>
          <w:rFonts w:ascii="Arial" w:eastAsia="Arial" w:hAnsi="Arial" w:cs="Arial"/>
        </w:rPr>
        <w:t>n</w:t>
      </w:r>
      <w:r w:rsidR="00F421C9" w:rsidRPr="0078031E">
        <w:rPr>
          <w:rFonts w:ascii="Arial" w:eastAsia="Arial" w:hAnsi="Arial" w:cs="Arial"/>
          <w:spacing w:val="-1"/>
        </w:rPr>
        <w:t>o</w:t>
      </w:r>
      <w:r w:rsidR="00F421C9" w:rsidRPr="0078031E">
        <w:rPr>
          <w:rFonts w:ascii="Arial" w:eastAsia="Arial" w:hAnsi="Arial" w:cs="Arial"/>
          <w:spacing w:val="1"/>
        </w:rPr>
        <w:t>t</w:t>
      </w:r>
      <w:r w:rsidR="00F421C9" w:rsidRPr="0078031E">
        <w:rPr>
          <w:rFonts w:ascii="Arial" w:eastAsia="Arial" w:hAnsi="Arial" w:cs="Arial"/>
        </w:rPr>
        <w:t>h</w:t>
      </w:r>
      <w:r w:rsidR="00F421C9" w:rsidRPr="0078031E">
        <w:rPr>
          <w:rFonts w:ascii="Arial" w:eastAsia="Arial" w:hAnsi="Arial" w:cs="Arial"/>
          <w:spacing w:val="-3"/>
        </w:rPr>
        <w:t>e</w:t>
      </w:r>
      <w:r w:rsidR="00F421C9" w:rsidRPr="0078031E">
        <w:rPr>
          <w:rFonts w:ascii="Arial" w:eastAsia="Arial" w:hAnsi="Arial" w:cs="Arial"/>
        </w:rPr>
        <w:t>r</w:t>
      </w:r>
      <w:r w:rsidR="00F421C9" w:rsidRPr="0078031E">
        <w:rPr>
          <w:rFonts w:ascii="Arial" w:eastAsia="Arial" w:hAnsi="Arial" w:cs="Arial"/>
          <w:spacing w:val="3"/>
        </w:rPr>
        <w:t xml:space="preserve"> </w:t>
      </w:r>
      <w:r w:rsidR="00F421C9" w:rsidRPr="0078031E">
        <w:rPr>
          <w:rFonts w:ascii="Arial" w:eastAsia="Arial" w:hAnsi="Arial" w:cs="Arial"/>
        </w:rPr>
        <w:t>a</w:t>
      </w:r>
      <w:r w:rsidR="00F421C9" w:rsidRPr="0078031E">
        <w:rPr>
          <w:rFonts w:ascii="Arial" w:eastAsia="Arial" w:hAnsi="Arial" w:cs="Arial"/>
          <w:spacing w:val="-1"/>
        </w:rPr>
        <w:t>p</w:t>
      </w:r>
      <w:r w:rsidR="00F421C9" w:rsidRPr="0078031E">
        <w:rPr>
          <w:rFonts w:ascii="Arial" w:eastAsia="Arial" w:hAnsi="Arial" w:cs="Arial"/>
        </w:rPr>
        <w:t>pro</w:t>
      </w:r>
      <w:r w:rsidR="00F421C9" w:rsidRPr="0078031E">
        <w:rPr>
          <w:rFonts w:ascii="Arial" w:eastAsia="Arial" w:hAnsi="Arial" w:cs="Arial"/>
          <w:spacing w:val="-3"/>
        </w:rPr>
        <w:t>a</w:t>
      </w:r>
      <w:r w:rsidR="00F421C9" w:rsidRPr="0078031E">
        <w:rPr>
          <w:rFonts w:ascii="Arial" w:eastAsia="Arial" w:hAnsi="Arial" w:cs="Arial"/>
        </w:rPr>
        <w:t>ch</w:t>
      </w:r>
      <w:r w:rsidR="00F421C9" w:rsidRPr="0078031E">
        <w:rPr>
          <w:rFonts w:ascii="Arial" w:eastAsia="Arial" w:hAnsi="Arial" w:cs="Arial"/>
          <w:spacing w:val="2"/>
        </w:rPr>
        <w:t xml:space="preserve"> </w:t>
      </w:r>
      <w:r w:rsidR="00F421C9" w:rsidRPr="0078031E">
        <w:rPr>
          <w:rFonts w:ascii="Arial" w:eastAsia="Arial" w:hAnsi="Arial" w:cs="Arial"/>
          <w:spacing w:val="-1"/>
        </w:rPr>
        <w:t>i</w:t>
      </w:r>
      <w:r w:rsidR="00F421C9" w:rsidRPr="0078031E">
        <w:rPr>
          <w:rFonts w:ascii="Arial" w:eastAsia="Arial" w:hAnsi="Arial" w:cs="Arial"/>
        </w:rPr>
        <w:t>s</w:t>
      </w:r>
      <w:r w:rsidR="00F421C9" w:rsidRPr="0078031E">
        <w:rPr>
          <w:rFonts w:ascii="Arial" w:eastAsia="Arial" w:hAnsi="Arial" w:cs="Arial"/>
          <w:spacing w:val="2"/>
        </w:rPr>
        <w:t xml:space="preserve"> </w:t>
      </w:r>
      <w:r w:rsidR="00F421C9" w:rsidRPr="0078031E">
        <w:rPr>
          <w:rFonts w:ascii="Arial" w:eastAsia="Arial" w:hAnsi="Arial" w:cs="Arial"/>
          <w:spacing w:val="1"/>
        </w:rPr>
        <w:t>t</w:t>
      </w:r>
      <w:r w:rsidR="00F421C9" w:rsidRPr="0078031E">
        <w:rPr>
          <w:rFonts w:ascii="Arial" w:eastAsia="Arial" w:hAnsi="Arial" w:cs="Arial"/>
        </w:rPr>
        <w:t>o</w:t>
      </w:r>
      <w:r w:rsidR="00F421C9" w:rsidRPr="0078031E">
        <w:rPr>
          <w:rFonts w:ascii="Arial" w:eastAsia="Arial" w:hAnsi="Arial" w:cs="Arial"/>
          <w:spacing w:val="2"/>
        </w:rPr>
        <w:t xml:space="preserve"> </w:t>
      </w:r>
      <w:r w:rsidR="00F421C9" w:rsidRPr="0078031E">
        <w:rPr>
          <w:rFonts w:ascii="Arial" w:eastAsia="Arial" w:hAnsi="Arial" w:cs="Arial"/>
        </w:rPr>
        <w:t>c</w:t>
      </w:r>
      <w:r w:rsidR="00F421C9" w:rsidRPr="0078031E">
        <w:rPr>
          <w:rFonts w:ascii="Arial" w:eastAsia="Arial" w:hAnsi="Arial" w:cs="Arial"/>
          <w:spacing w:val="1"/>
        </w:rPr>
        <w:t>r</w:t>
      </w:r>
      <w:r w:rsidR="00F421C9" w:rsidRPr="0078031E">
        <w:rPr>
          <w:rFonts w:ascii="Arial" w:eastAsia="Arial" w:hAnsi="Arial" w:cs="Arial"/>
        </w:rPr>
        <w:t>e</w:t>
      </w:r>
      <w:r w:rsidR="00F421C9" w:rsidRPr="0078031E">
        <w:rPr>
          <w:rFonts w:ascii="Arial" w:eastAsia="Arial" w:hAnsi="Arial" w:cs="Arial"/>
          <w:spacing w:val="-1"/>
        </w:rPr>
        <w:t>a</w:t>
      </w:r>
      <w:r w:rsidR="00F421C9" w:rsidRPr="0078031E">
        <w:rPr>
          <w:rFonts w:ascii="Arial" w:eastAsia="Arial" w:hAnsi="Arial" w:cs="Arial"/>
          <w:spacing w:val="1"/>
        </w:rPr>
        <w:t>t</w:t>
      </w:r>
      <w:r w:rsidR="00F421C9" w:rsidRPr="0078031E">
        <w:rPr>
          <w:rFonts w:ascii="Arial" w:eastAsia="Arial" w:hAnsi="Arial" w:cs="Arial"/>
        </w:rPr>
        <w:t>e</w:t>
      </w:r>
      <w:r w:rsidR="00F421C9" w:rsidRPr="0078031E">
        <w:rPr>
          <w:rFonts w:ascii="Arial" w:eastAsia="Arial" w:hAnsi="Arial" w:cs="Arial"/>
          <w:spacing w:val="2"/>
        </w:rPr>
        <w:t xml:space="preserve"> </w:t>
      </w:r>
      <w:r w:rsidR="00F421C9" w:rsidRPr="0078031E">
        <w:rPr>
          <w:rFonts w:ascii="Arial" w:eastAsia="Arial" w:hAnsi="Arial" w:cs="Arial"/>
        </w:rPr>
        <w:t>a</w:t>
      </w:r>
      <w:r w:rsidR="00F421C9" w:rsidRPr="0078031E">
        <w:rPr>
          <w:rFonts w:ascii="Arial" w:eastAsia="Arial" w:hAnsi="Arial" w:cs="Arial"/>
          <w:spacing w:val="2"/>
        </w:rPr>
        <w:t xml:space="preserve"> </w:t>
      </w:r>
      <w:r w:rsidR="00F421C9" w:rsidRPr="0078031E">
        <w:rPr>
          <w:rFonts w:ascii="Arial" w:eastAsia="Arial" w:hAnsi="Arial" w:cs="Arial"/>
        </w:rPr>
        <w:t>s</w:t>
      </w:r>
      <w:r w:rsidR="00F421C9" w:rsidRPr="0078031E">
        <w:rPr>
          <w:rFonts w:ascii="Arial" w:eastAsia="Arial" w:hAnsi="Arial" w:cs="Arial"/>
          <w:spacing w:val="1"/>
        </w:rPr>
        <w:t>m</w:t>
      </w:r>
      <w:r w:rsidR="00F421C9" w:rsidRPr="0078031E">
        <w:rPr>
          <w:rFonts w:ascii="Arial" w:eastAsia="Arial" w:hAnsi="Arial" w:cs="Arial"/>
        </w:rPr>
        <w:t>a</w:t>
      </w:r>
      <w:r w:rsidR="00F421C9" w:rsidRPr="0078031E">
        <w:rPr>
          <w:rFonts w:ascii="Arial" w:eastAsia="Arial" w:hAnsi="Arial" w:cs="Arial"/>
          <w:spacing w:val="-1"/>
        </w:rPr>
        <w:t>l</w:t>
      </w:r>
      <w:r w:rsidR="00F421C9" w:rsidRPr="0078031E">
        <w:rPr>
          <w:rFonts w:ascii="Arial" w:eastAsia="Arial" w:hAnsi="Arial" w:cs="Arial"/>
        </w:rPr>
        <w:t xml:space="preserve">l </w:t>
      </w:r>
      <w:r w:rsidR="00F421C9" w:rsidRPr="0078031E">
        <w:rPr>
          <w:rFonts w:ascii="Arial" w:eastAsia="Arial" w:hAnsi="Arial" w:cs="Arial"/>
          <w:spacing w:val="-1"/>
        </w:rPr>
        <w:t>wi</w:t>
      </w:r>
      <w:r w:rsidR="00F421C9" w:rsidRPr="0078031E">
        <w:rPr>
          <w:rFonts w:ascii="Arial" w:eastAsia="Arial" w:hAnsi="Arial" w:cs="Arial"/>
        </w:rPr>
        <w:t>n</w:t>
      </w:r>
      <w:r w:rsidR="00F421C9" w:rsidRPr="0078031E">
        <w:rPr>
          <w:rFonts w:ascii="Arial" w:eastAsia="Arial" w:hAnsi="Arial" w:cs="Arial"/>
          <w:spacing w:val="-1"/>
        </w:rPr>
        <w:t>d</w:t>
      </w:r>
      <w:r w:rsidR="00F421C9" w:rsidRPr="0078031E">
        <w:rPr>
          <w:rFonts w:ascii="Arial" w:eastAsia="Arial" w:hAnsi="Arial" w:cs="Arial"/>
          <w:spacing w:val="2"/>
        </w:rPr>
        <w:t>o</w:t>
      </w:r>
      <w:r w:rsidR="00F421C9" w:rsidRPr="0078031E">
        <w:rPr>
          <w:rFonts w:ascii="Arial" w:eastAsia="Arial" w:hAnsi="Arial" w:cs="Arial"/>
        </w:rPr>
        <w:t>w</w:t>
      </w:r>
      <w:r w:rsidR="00F421C9" w:rsidRPr="0078031E">
        <w:rPr>
          <w:rFonts w:ascii="Arial" w:eastAsia="Arial" w:hAnsi="Arial" w:cs="Arial"/>
          <w:spacing w:val="-2"/>
        </w:rPr>
        <w:t xml:space="preserve"> </w:t>
      </w:r>
      <w:r w:rsidR="00F421C9" w:rsidRPr="0078031E">
        <w:rPr>
          <w:rFonts w:ascii="Arial" w:eastAsia="Arial" w:hAnsi="Arial" w:cs="Arial"/>
          <w:spacing w:val="-1"/>
        </w:rPr>
        <w:t>i</w:t>
      </w:r>
      <w:r w:rsidR="00F421C9" w:rsidRPr="0078031E">
        <w:rPr>
          <w:rFonts w:ascii="Arial" w:eastAsia="Arial" w:hAnsi="Arial" w:cs="Arial"/>
        </w:rPr>
        <w:t>n</w:t>
      </w:r>
      <w:r w:rsidR="00F421C9" w:rsidRPr="0078031E">
        <w:rPr>
          <w:rFonts w:ascii="Arial" w:eastAsia="Arial" w:hAnsi="Arial" w:cs="Arial"/>
          <w:spacing w:val="2"/>
        </w:rPr>
        <w:t xml:space="preserve"> </w:t>
      </w:r>
      <w:r w:rsidR="00F421C9" w:rsidRPr="0078031E">
        <w:rPr>
          <w:rFonts w:ascii="Arial" w:eastAsia="Arial" w:hAnsi="Arial" w:cs="Arial"/>
          <w:spacing w:val="1"/>
        </w:rPr>
        <w:t>t</w:t>
      </w:r>
      <w:r w:rsidR="00F421C9" w:rsidRPr="0078031E">
        <w:rPr>
          <w:rFonts w:ascii="Arial" w:eastAsia="Arial" w:hAnsi="Arial" w:cs="Arial"/>
        </w:rPr>
        <w:t>he</w:t>
      </w:r>
      <w:r w:rsidR="00F421C9" w:rsidRPr="0078031E">
        <w:rPr>
          <w:rFonts w:ascii="Arial" w:eastAsia="Arial" w:hAnsi="Arial" w:cs="Arial"/>
          <w:spacing w:val="1"/>
        </w:rPr>
        <w:t xml:space="preserve"> </w:t>
      </w:r>
      <w:r w:rsidR="00F421C9" w:rsidRPr="0078031E">
        <w:rPr>
          <w:rFonts w:ascii="Arial" w:eastAsia="Arial" w:hAnsi="Arial" w:cs="Arial"/>
        </w:rPr>
        <w:t>b</w:t>
      </w:r>
      <w:r w:rsidR="00F421C9" w:rsidRPr="0078031E">
        <w:rPr>
          <w:rFonts w:ascii="Arial" w:eastAsia="Arial" w:hAnsi="Arial" w:cs="Arial"/>
          <w:spacing w:val="-1"/>
        </w:rPr>
        <w:t>o</w:t>
      </w:r>
      <w:r w:rsidR="00F421C9" w:rsidRPr="0078031E">
        <w:rPr>
          <w:rFonts w:ascii="Arial" w:eastAsia="Arial" w:hAnsi="Arial" w:cs="Arial"/>
        </w:rPr>
        <w:t>dy</w:t>
      </w:r>
      <w:r w:rsidR="00F421C9" w:rsidRPr="0078031E">
        <w:rPr>
          <w:rFonts w:ascii="Arial" w:eastAsia="Arial" w:hAnsi="Arial" w:cs="Arial"/>
          <w:spacing w:val="-2"/>
        </w:rPr>
        <w:t xml:space="preserve"> </w:t>
      </w:r>
      <w:r w:rsidR="00F421C9" w:rsidRPr="0078031E">
        <w:rPr>
          <w:rFonts w:ascii="Arial" w:eastAsia="Arial" w:hAnsi="Arial" w:cs="Arial"/>
          <w:spacing w:val="-3"/>
        </w:rPr>
        <w:t>w</w:t>
      </w:r>
      <w:r w:rsidR="00F421C9" w:rsidRPr="0078031E">
        <w:rPr>
          <w:rFonts w:ascii="Arial" w:eastAsia="Arial" w:hAnsi="Arial" w:cs="Arial"/>
        </w:rPr>
        <w:t>a</w:t>
      </w:r>
      <w:r w:rsidR="00F421C9" w:rsidRPr="0078031E">
        <w:rPr>
          <w:rFonts w:ascii="Arial" w:eastAsia="Arial" w:hAnsi="Arial" w:cs="Arial"/>
          <w:spacing w:val="-1"/>
        </w:rPr>
        <w:t>l</w:t>
      </w:r>
      <w:r w:rsidR="00F421C9" w:rsidRPr="0078031E">
        <w:rPr>
          <w:rFonts w:ascii="Arial" w:eastAsia="Arial" w:hAnsi="Arial" w:cs="Arial"/>
        </w:rPr>
        <w:t>l</w:t>
      </w:r>
      <w:r w:rsidR="00F421C9" w:rsidRPr="0078031E">
        <w:rPr>
          <w:rFonts w:ascii="Arial" w:eastAsia="Arial" w:hAnsi="Arial" w:cs="Arial"/>
          <w:spacing w:val="3"/>
        </w:rPr>
        <w:t xml:space="preserve"> </w:t>
      </w:r>
      <w:r w:rsidR="00F421C9" w:rsidRPr="0078031E">
        <w:rPr>
          <w:rFonts w:ascii="Arial" w:eastAsia="Arial" w:hAnsi="Arial" w:cs="Arial"/>
        </w:rPr>
        <w:t>a</w:t>
      </w:r>
      <w:r w:rsidR="00F421C9" w:rsidRPr="0078031E">
        <w:rPr>
          <w:rFonts w:ascii="Arial" w:eastAsia="Arial" w:hAnsi="Arial" w:cs="Arial"/>
          <w:spacing w:val="-1"/>
        </w:rPr>
        <w:t>n</w:t>
      </w:r>
      <w:r w:rsidR="00F421C9" w:rsidRPr="0078031E">
        <w:rPr>
          <w:rFonts w:ascii="Arial" w:eastAsia="Arial" w:hAnsi="Arial" w:cs="Arial"/>
        </w:rPr>
        <w:t xml:space="preserve">d </w:t>
      </w:r>
      <w:r w:rsidR="00F421C9" w:rsidRPr="0078031E">
        <w:rPr>
          <w:rFonts w:ascii="Arial" w:eastAsia="Arial" w:hAnsi="Arial" w:cs="Arial"/>
          <w:spacing w:val="1"/>
        </w:rPr>
        <w:t>r</w:t>
      </w:r>
      <w:r w:rsidR="00F421C9" w:rsidRPr="0078031E">
        <w:rPr>
          <w:rFonts w:ascii="Arial" w:eastAsia="Arial" w:hAnsi="Arial" w:cs="Arial"/>
        </w:rPr>
        <w:t>ec</w:t>
      </w:r>
      <w:r w:rsidR="00F421C9" w:rsidRPr="0078031E">
        <w:rPr>
          <w:rFonts w:ascii="Arial" w:eastAsia="Arial" w:hAnsi="Arial" w:cs="Arial"/>
          <w:spacing w:val="-3"/>
        </w:rPr>
        <w:t>o</w:t>
      </w:r>
      <w:r w:rsidR="00F421C9" w:rsidRPr="0078031E">
        <w:rPr>
          <w:rFonts w:ascii="Arial" w:eastAsia="Arial" w:hAnsi="Arial" w:cs="Arial"/>
          <w:spacing w:val="1"/>
        </w:rPr>
        <w:t>r</w:t>
      </w:r>
      <w:r w:rsidR="00F421C9" w:rsidRPr="0078031E">
        <w:rPr>
          <w:rFonts w:ascii="Arial" w:eastAsia="Arial" w:hAnsi="Arial" w:cs="Arial"/>
        </w:rPr>
        <w:t>d</w:t>
      </w:r>
      <w:r w:rsidR="00F421C9" w:rsidRPr="0078031E">
        <w:rPr>
          <w:rFonts w:ascii="Arial" w:eastAsia="Arial" w:hAnsi="Arial" w:cs="Arial"/>
          <w:spacing w:val="-1"/>
        </w:rPr>
        <w:t xml:space="preserve"> </w:t>
      </w:r>
      <w:r w:rsidR="00F421C9" w:rsidRPr="0078031E">
        <w:rPr>
          <w:rFonts w:ascii="Arial" w:eastAsia="Arial" w:hAnsi="Arial" w:cs="Arial"/>
          <w:spacing w:val="1"/>
        </w:rPr>
        <w:t>fr</w:t>
      </w:r>
      <w:r w:rsidR="00F421C9" w:rsidRPr="0078031E">
        <w:rPr>
          <w:rFonts w:ascii="Arial" w:eastAsia="Arial" w:hAnsi="Arial" w:cs="Arial"/>
          <w:spacing w:val="-3"/>
        </w:rPr>
        <w:t>o</w:t>
      </w:r>
      <w:r w:rsidR="00F421C9" w:rsidRPr="0078031E">
        <w:rPr>
          <w:rFonts w:ascii="Arial" w:eastAsia="Arial" w:hAnsi="Arial" w:cs="Arial"/>
        </w:rPr>
        <w:t xml:space="preserve">m </w:t>
      </w:r>
      <w:r w:rsidR="00F421C9" w:rsidRPr="0078031E">
        <w:rPr>
          <w:rFonts w:ascii="Arial" w:eastAsia="Arial" w:hAnsi="Arial" w:cs="Arial"/>
          <w:spacing w:val="1"/>
        </w:rPr>
        <w:t>t</w:t>
      </w:r>
      <w:r w:rsidR="00F421C9" w:rsidRPr="0078031E">
        <w:rPr>
          <w:rFonts w:ascii="Arial" w:eastAsia="Arial" w:hAnsi="Arial" w:cs="Arial"/>
        </w:rPr>
        <w:t>he</w:t>
      </w:r>
      <w:r w:rsidR="00F421C9" w:rsidRPr="0078031E">
        <w:rPr>
          <w:rFonts w:ascii="Arial" w:eastAsia="Arial" w:hAnsi="Arial" w:cs="Arial"/>
          <w:spacing w:val="-2"/>
        </w:rPr>
        <w:t xml:space="preserve"> </w:t>
      </w:r>
      <w:r w:rsidR="00F421C9" w:rsidRPr="0078031E">
        <w:rPr>
          <w:rFonts w:ascii="Arial" w:eastAsia="Arial" w:hAnsi="Arial" w:cs="Arial"/>
          <w:spacing w:val="-1"/>
        </w:rPr>
        <w:t>i</w:t>
      </w:r>
      <w:r w:rsidR="00F421C9" w:rsidRPr="0078031E">
        <w:rPr>
          <w:rFonts w:ascii="Arial" w:eastAsia="Arial" w:hAnsi="Arial" w:cs="Arial"/>
        </w:rPr>
        <w:t>nta</w:t>
      </w:r>
      <w:r w:rsidR="00F421C9" w:rsidRPr="0078031E">
        <w:rPr>
          <w:rFonts w:ascii="Arial" w:eastAsia="Arial" w:hAnsi="Arial" w:cs="Arial"/>
          <w:spacing w:val="-2"/>
        </w:rPr>
        <w:t>c</w:t>
      </w:r>
      <w:r w:rsidR="00F421C9" w:rsidRPr="0078031E">
        <w:rPr>
          <w:rFonts w:ascii="Arial" w:eastAsia="Arial" w:hAnsi="Arial" w:cs="Arial"/>
        </w:rPr>
        <w:t xml:space="preserve">t </w:t>
      </w:r>
      <w:r w:rsidR="00F421C9" w:rsidRPr="0078031E">
        <w:rPr>
          <w:rFonts w:ascii="Arial" w:eastAsia="Arial" w:hAnsi="Arial" w:cs="Arial"/>
          <w:spacing w:val="2"/>
        </w:rPr>
        <w:t>g</w:t>
      </w:r>
      <w:r w:rsidR="00F421C9" w:rsidRPr="0078031E">
        <w:rPr>
          <w:rFonts w:ascii="Arial" w:eastAsia="Arial" w:hAnsi="Arial" w:cs="Arial"/>
        </w:rPr>
        <w:t>a</w:t>
      </w:r>
      <w:r w:rsidR="00F421C9" w:rsidRPr="0078031E">
        <w:rPr>
          <w:rFonts w:ascii="Arial" w:eastAsia="Arial" w:hAnsi="Arial" w:cs="Arial"/>
          <w:spacing w:val="-3"/>
        </w:rPr>
        <w:t>n</w:t>
      </w:r>
      <w:r w:rsidR="00F421C9" w:rsidRPr="0078031E">
        <w:rPr>
          <w:rFonts w:ascii="Arial" w:eastAsia="Arial" w:hAnsi="Arial" w:cs="Arial"/>
          <w:spacing w:val="2"/>
        </w:rPr>
        <w:t>g</w:t>
      </w:r>
      <w:r w:rsidR="00F421C9" w:rsidRPr="0078031E">
        <w:rPr>
          <w:rFonts w:ascii="Arial" w:eastAsia="Arial" w:hAnsi="Arial" w:cs="Arial"/>
          <w:spacing w:val="-1"/>
        </w:rPr>
        <w:t>li</w:t>
      </w:r>
      <w:r w:rsidR="00F421C9" w:rsidRPr="0078031E">
        <w:rPr>
          <w:rFonts w:ascii="Arial" w:eastAsia="Arial" w:hAnsi="Arial" w:cs="Arial"/>
        </w:rPr>
        <w:t>a</w:t>
      </w:r>
      <w:r w:rsidR="00F421C9" w:rsidRPr="0078031E">
        <w:rPr>
          <w:rFonts w:ascii="Arial" w:eastAsia="Arial" w:hAnsi="Arial" w:cs="Arial"/>
          <w:spacing w:val="4"/>
        </w:rPr>
        <w:t xml:space="preserve"> </w:t>
      </w:r>
      <w:r w:rsidR="00F421C9" w:rsidRPr="0078031E">
        <w:rPr>
          <w:rFonts w:ascii="Arial" w:eastAsia="Arial" w:hAnsi="Arial" w:cs="Arial"/>
          <w:spacing w:val="-3"/>
        </w:rPr>
        <w:t>w</w:t>
      </w:r>
      <w:r w:rsidR="00F421C9" w:rsidRPr="0078031E">
        <w:rPr>
          <w:rFonts w:ascii="Arial" w:eastAsia="Arial" w:hAnsi="Arial" w:cs="Arial"/>
        </w:rPr>
        <w:t>h</w:t>
      </w:r>
      <w:r w:rsidR="00F421C9" w:rsidRPr="0078031E">
        <w:rPr>
          <w:rFonts w:ascii="Arial" w:eastAsia="Arial" w:hAnsi="Arial" w:cs="Arial"/>
          <w:spacing w:val="-1"/>
        </w:rPr>
        <w:t>il</w:t>
      </w:r>
      <w:r w:rsidR="00F421C9" w:rsidRPr="0078031E">
        <w:rPr>
          <w:rFonts w:ascii="Arial" w:eastAsia="Arial" w:hAnsi="Arial" w:cs="Arial"/>
        </w:rPr>
        <w:t xml:space="preserve">e </w:t>
      </w:r>
      <w:r w:rsidR="00F421C9" w:rsidRPr="0078031E">
        <w:rPr>
          <w:rFonts w:ascii="Arial" w:eastAsia="Arial" w:hAnsi="Arial" w:cs="Arial"/>
          <w:spacing w:val="1"/>
        </w:rPr>
        <w:t>m</w:t>
      </w:r>
      <w:r w:rsidR="00F421C9" w:rsidRPr="0078031E">
        <w:rPr>
          <w:rFonts w:ascii="Arial" w:eastAsia="Arial" w:hAnsi="Arial" w:cs="Arial"/>
        </w:rPr>
        <w:t>a</w:t>
      </w:r>
      <w:r w:rsidR="00F421C9" w:rsidRPr="0078031E">
        <w:rPr>
          <w:rFonts w:ascii="Arial" w:eastAsia="Arial" w:hAnsi="Arial" w:cs="Arial"/>
          <w:spacing w:val="-1"/>
        </w:rPr>
        <w:t>p</w:t>
      </w:r>
      <w:r w:rsidR="00F421C9" w:rsidRPr="0078031E">
        <w:rPr>
          <w:rFonts w:ascii="Arial" w:eastAsia="Arial" w:hAnsi="Arial" w:cs="Arial"/>
        </w:rPr>
        <w:t>p</w:t>
      </w:r>
      <w:r w:rsidR="00F421C9" w:rsidRPr="0078031E">
        <w:rPr>
          <w:rFonts w:ascii="Arial" w:eastAsia="Arial" w:hAnsi="Arial" w:cs="Arial"/>
          <w:spacing w:val="-1"/>
        </w:rPr>
        <w:t>i</w:t>
      </w:r>
      <w:r w:rsidR="00F421C9" w:rsidRPr="0078031E">
        <w:rPr>
          <w:rFonts w:ascii="Arial" w:eastAsia="Arial" w:hAnsi="Arial" w:cs="Arial"/>
        </w:rPr>
        <w:t>ng</w:t>
      </w:r>
      <w:r w:rsidR="00F421C9" w:rsidRPr="0078031E">
        <w:rPr>
          <w:rFonts w:ascii="Arial" w:eastAsia="Arial" w:hAnsi="Arial" w:cs="Arial"/>
          <w:spacing w:val="1"/>
        </w:rPr>
        <w:t xml:space="preserve"> </w:t>
      </w:r>
      <w:r w:rsidR="00F421C9" w:rsidRPr="0078031E">
        <w:rPr>
          <w:rFonts w:ascii="Arial" w:eastAsia="Arial" w:hAnsi="Arial" w:cs="Arial"/>
        </w:rPr>
        <w:t xml:space="preserve">a </w:t>
      </w:r>
      <w:r w:rsidR="00F421C9" w:rsidRPr="0078031E">
        <w:rPr>
          <w:rFonts w:ascii="Arial" w:eastAsia="Arial" w:hAnsi="Arial" w:cs="Arial"/>
          <w:spacing w:val="1"/>
        </w:rPr>
        <w:t>r</w:t>
      </w:r>
      <w:r w:rsidR="00F421C9" w:rsidRPr="0078031E">
        <w:rPr>
          <w:rFonts w:ascii="Arial" w:eastAsia="Arial" w:hAnsi="Arial" w:cs="Arial"/>
        </w:rPr>
        <w:t>ec</w:t>
      </w:r>
      <w:r w:rsidR="00F421C9" w:rsidRPr="0078031E">
        <w:rPr>
          <w:rFonts w:ascii="Arial" w:eastAsia="Arial" w:hAnsi="Arial" w:cs="Arial"/>
          <w:spacing w:val="-1"/>
        </w:rPr>
        <w:t>e</w:t>
      </w:r>
      <w:r w:rsidR="00F421C9" w:rsidRPr="0078031E">
        <w:rPr>
          <w:rFonts w:ascii="Arial" w:eastAsia="Arial" w:hAnsi="Arial" w:cs="Arial"/>
          <w:spacing w:val="-3"/>
        </w:rPr>
        <w:t>p</w:t>
      </w:r>
      <w:r w:rsidR="00F421C9" w:rsidRPr="0078031E">
        <w:rPr>
          <w:rFonts w:ascii="Arial" w:eastAsia="Arial" w:hAnsi="Arial" w:cs="Arial"/>
          <w:spacing w:val="1"/>
        </w:rPr>
        <w:t>t</w:t>
      </w:r>
      <w:r w:rsidR="00F421C9" w:rsidRPr="0078031E">
        <w:rPr>
          <w:rFonts w:ascii="Arial" w:eastAsia="Arial" w:hAnsi="Arial" w:cs="Arial"/>
          <w:spacing w:val="-1"/>
        </w:rPr>
        <w:t>i</w:t>
      </w:r>
      <w:r w:rsidR="00F421C9" w:rsidRPr="0078031E">
        <w:rPr>
          <w:rFonts w:ascii="Arial" w:eastAsia="Arial" w:hAnsi="Arial" w:cs="Arial"/>
          <w:spacing w:val="-2"/>
        </w:rPr>
        <w:t>v</w:t>
      </w:r>
      <w:r w:rsidR="00F421C9" w:rsidRPr="0078031E">
        <w:rPr>
          <w:rFonts w:ascii="Arial" w:eastAsia="Arial" w:hAnsi="Arial" w:cs="Arial"/>
        </w:rPr>
        <w:t>e</w:t>
      </w:r>
      <w:r w:rsidR="00F421C9" w:rsidRPr="0078031E">
        <w:rPr>
          <w:rFonts w:ascii="Arial" w:eastAsia="Arial" w:hAnsi="Arial" w:cs="Arial"/>
          <w:spacing w:val="-1"/>
        </w:rPr>
        <w:t xml:space="preserve"> </w:t>
      </w:r>
      <w:r w:rsidR="00F421C9" w:rsidRPr="0078031E">
        <w:rPr>
          <w:rFonts w:ascii="Arial" w:eastAsia="Arial" w:hAnsi="Arial" w:cs="Arial"/>
          <w:spacing w:val="3"/>
        </w:rPr>
        <w:t>f</w:t>
      </w:r>
      <w:r w:rsidR="00F421C9" w:rsidRPr="0078031E">
        <w:rPr>
          <w:rFonts w:ascii="Arial" w:eastAsia="Arial" w:hAnsi="Arial" w:cs="Arial"/>
        </w:rPr>
        <w:t>ie</w:t>
      </w:r>
      <w:r w:rsidR="00F421C9" w:rsidRPr="0078031E">
        <w:rPr>
          <w:rFonts w:ascii="Arial" w:eastAsia="Arial" w:hAnsi="Arial" w:cs="Arial"/>
          <w:spacing w:val="-1"/>
        </w:rPr>
        <w:t>l</w:t>
      </w:r>
      <w:r w:rsidR="00F421C9" w:rsidRPr="0078031E">
        <w:rPr>
          <w:rFonts w:ascii="Arial" w:eastAsia="Arial" w:hAnsi="Arial" w:cs="Arial"/>
        </w:rPr>
        <w:t>d.</w:t>
      </w:r>
    </w:p>
    <w:p w:rsidR="004C0848" w:rsidRPr="0078031E" w:rsidRDefault="009911AC" w:rsidP="004C0848">
      <w:pPr>
        <w:spacing w:line="300" w:lineRule="auto"/>
        <w:jc w:val="both"/>
        <w:rPr>
          <w:rFonts w:ascii="Arial" w:hAnsi="Arial" w:cs="Arial"/>
        </w:rPr>
      </w:pPr>
      <w:r w:rsidRPr="0078031E">
        <w:rPr>
          <w:rFonts w:ascii="Arial" w:hAnsi="Arial" w:cs="Arial"/>
        </w:rPr>
        <w:br/>
      </w:r>
    </w:p>
    <w:p w:rsidR="001A18E2" w:rsidRPr="0078031E" w:rsidRDefault="004C0848" w:rsidP="004C0848">
      <w:pPr>
        <w:spacing w:line="300" w:lineRule="auto"/>
        <w:jc w:val="both"/>
        <w:rPr>
          <w:rFonts w:ascii="Arial" w:hAnsi="Arial" w:cs="Arial"/>
        </w:rPr>
      </w:pPr>
      <w:r w:rsidRPr="0078031E">
        <w:rPr>
          <w:rFonts w:ascii="Arial" w:hAnsi="Arial" w:cs="Arial"/>
        </w:rPr>
        <w:tab/>
        <w:t xml:space="preserve">After the </w:t>
      </w:r>
      <w:r w:rsidR="00744AF8" w:rsidRPr="0078031E">
        <w:rPr>
          <w:rFonts w:ascii="Arial" w:hAnsi="Arial" w:cs="Arial"/>
        </w:rPr>
        <w:t xml:space="preserve">dorsal </w:t>
      </w:r>
      <w:r w:rsidRPr="0078031E">
        <w:rPr>
          <w:rFonts w:ascii="Arial" w:hAnsi="Arial" w:cs="Arial"/>
        </w:rPr>
        <w:t>skin as been cut the full length of the animal,</w:t>
      </w:r>
      <w:r w:rsidR="00744AF8" w:rsidRPr="0078031E">
        <w:rPr>
          <w:rFonts w:ascii="Arial" w:hAnsi="Arial" w:cs="Arial"/>
        </w:rPr>
        <w:t xml:space="preserve"> and some patches on the ventral side have been made, the skin needs to be pinned flat with a series of small pins. </w:t>
      </w:r>
      <w:r w:rsidR="002602B4" w:rsidRPr="0078031E">
        <w:rPr>
          <w:rFonts w:ascii="Arial" w:hAnsi="Arial" w:cs="Arial"/>
        </w:rPr>
        <w:t>T</w:t>
      </w:r>
      <w:r w:rsidRPr="0078031E">
        <w:rPr>
          <w:rFonts w:ascii="Arial" w:hAnsi="Arial" w:cs="Arial"/>
        </w:rPr>
        <w:t>he fine iris scissors</w:t>
      </w:r>
      <w:r w:rsidR="002602B4" w:rsidRPr="0078031E">
        <w:rPr>
          <w:rFonts w:ascii="Arial" w:hAnsi="Arial" w:cs="Arial"/>
        </w:rPr>
        <w:t xml:space="preserve"> should be used</w:t>
      </w:r>
      <w:r w:rsidRPr="0078031E">
        <w:rPr>
          <w:rFonts w:ascii="Arial" w:hAnsi="Arial" w:cs="Arial"/>
        </w:rPr>
        <w:t xml:space="preserve"> to nick the black stocking (Figure </w:t>
      </w:r>
      <w:r w:rsidR="00F421C9" w:rsidRPr="0078031E">
        <w:rPr>
          <w:rFonts w:ascii="Arial" w:hAnsi="Arial" w:cs="Arial"/>
        </w:rPr>
        <w:t>3</w:t>
      </w:r>
      <w:r w:rsidRPr="0078031E">
        <w:rPr>
          <w:rFonts w:ascii="Arial" w:hAnsi="Arial" w:cs="Arial"/>
        </w:rPr>
        <w:t xml:space="preserve">). With one blade of the fine iris scissors slip it under the stocking and slight raise the blade to pull up on the stocking. Cut the stocking the length of the </w:t>
      </w:r>
      <w:r w:rsidR="00744AF8" w:rsidRPr="0078031E">
        <w:rPr>
          <w:rFonts w:ascii="Arial" w:hAnsi="Arial" w:cs="Arial"/>
        </w:rPr>
        <w:t>ganglion</w:t>
      </w:r>
      <w:r w:rsidRPr="0078031E">
        <w:rPr>
          <w:rFonts w:ascii="Arial" w:hAnsi="Arial" w:cs="Arial"/>
        </w:rPr>
        <w:t xml:space="preserve"> trying not to cut the nerve roots or the connectives between ganglia. Continue this process for each ganglion</w:t>
      </w:r>
      <w:r w:rsidR="001A18E2" w:rsidRPr="0078031E">
        <w:rPr>
          <w:rFonts w:ascii="Arial" w:hAnsi="Arial" w:cs="Arial"/>
        </w:rPr>
        <w:t xml:space="preserve"> that is exposed where a ventral patch of skin removed. Note the ventral aspect of the ganglion is facing upwards so the observed can see the ventral aspect of the ganglion in order to identify neuron types based on their location in the ganglion.</w:t>
      </w:r>
    </w:p>
    <w:p w:rsidR="004C0848" w:rsidRPr="0078031E" w:rsidRDefault="001A18E2" w:rsidP="004C0848">
      <w:pPr>
        <w:spacing w:line="300" w:lineRule="auto"/>
        <w:jc w:val="both"/>
        <w:rPr>
          <w:rFonts w:ascii="Arial" w:hAnsi="Arial" w:cs="Arial"/>
        </w:rPr>
      </w:pPr>
      <w:r w:rsidRPr="0078031E">
        <w:rPr>
          <w:rFonts w:ascii="Arial" w:hAnsi="Arial" w:cs="Arial"/>
        </w:rPr>
        <w:t xml:space="preserve"> </w:t>
      </w:r>
    </w:p>
    <w:p w:rsidR="00F421C9" w:rsidRPr="0078031E" w:rsidRDefault="00F421C9" w:rsidP="00F421C9">
      <w:pPr>
        <w:spacing w:before="100"/>
        <w:ind w:left="475" w:right="-20"/>
        <w:rPr>
          <w:rFonts w:eastAsia="Times New Roman"/>
          <w:sz w:val="20"/>
          <w:szCs w:val="20"/>
        </w:rPr>
      </w:pPr>
      <w:r w:rsidRPr="0078031E">
        <w:rPr>
          <w:rFonts w:eastAsia="Times New Roman"/>
          <w:noProof/>
          <w:sz w:val="20"/>
          <w:szCs w:val="20"/>
        </w:rPr>
        <w:drawing>
          <wp:inline distT="0" distB="0" distL="0" distR="0">
            <wp:extent cx="5669231" cy="4251923"/>
            <wp:effectExtent l="19050" t="0" r="7669" b="0"/>
            <wp:docPr id="6" name="Picture 0" descr="newFig 2 Jov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Fig 2 Jove.tif"/>
                    <pic:cNvPicPr/>
                  </pic:nvPicPr>
                  <pic:blipFill>
                    <a:blip r:embed="rId7"/>
                    <a:stretch>
                      <a:fillRect/>
                    </a:stretch>
                  </pic:blipFill>
                  <pic:spPr>
                    <a:xfrm>
                      <a:off x="0" y="0"/>
                      <a:ext cx="5664327" cy="4248245"/>
                    </a:xfrm>
                    <a:prstGeom prst="rect">
                      <a:avLst/>
                    </a:prstGeom>
                  </pic:spPr>
                </pic:pic>
              </a:graphicData>
            </a:graphic>
          </wp:inline>
        </w:drawing>
      </w:r>
    </w:p>
    <w:p w:rsidR="00F421C9" w:rsidRPr="0078031E" w:rsidRDefault="00F421C9" w:rsidP="00F421C9">
      <w:pPr>
        <w:spacing w:before="2" w:line="190" w:lineRule="exact"/>
        <w:rPr>
          <w:sz w:val="19"/>
          <w:szCs w:val="19"/>
        </w:rPr>
      </w:pPr>
    </w:p>
    <w:p w:rsidR="00F421C9" w:rsidRPr="0078031E" w:rsidRDefault="00F421C9" w:rsidP="00F421C9">
      <w:pPr>
        <w:jc w:val="both"/>
        <w:rPr>
          <w:rFonts w:ascii="Arial" w:eastAsia="Arial" w:hAnsi="Arial" w:cs="Arial"/>
        </w:rPr>
      </w:pPr>
      <w:proofErr w:type="gramStart"/>
      <w:r w:rsidRPr="0078031E">
        <w:rPr>
          <w:rFonts w:ascii="Arial" w:eastAsia="Arial" w:hAnsi="Arial" w:cs="Arial"/>
        </w:rPr>
        <w:t>F</w:t>
      </w:r>
      <w:r w:rsidRPr="0078031E">
        <w:rPr>
          <w:rFonts w:ascii="Arial" w:eastAsia="Arial" w:hAnsi="Arial" w:cs="Arial"/>
          <w:spacing w:val="-2"/>
        </w:rPr>
        <w:t>i</w:t>
      </w:r>
      <w:r w:rsidRPr="0078031E">
        <w:rPr>
          <w:rFonts w:ascii="Arial" w:eastAsia="Arial" w:hAnsi="Arial" w:cs="Arial"/>
          <w:spacing w:val="2"/>
        </w:rPr>
        <w:t>g</w:t>
      </w:r>
      <w:r w:rsidRPr="0078031E">
        <w:rPr>
          <w:rFonts w:ascii="Arial" w:eastAsia="Arial" w:hAnsi="Arial" w:cs="Arial"/>
        </w:rPr>
        <w:t xml:space="preserve">ure </w:t>
      </w:r>
      <w:r w:rsidRPr="0078031E">
        <w:rPr>
          <w:rFonts w:ascii="Arial" w:eastAsia="Arial" w:hAnsi="Arial" w:cs="Arial"/>
          <w:spacing w:val="3"/>
        </w:rPr>
        <w:t xml:space="preserve"> 3</w:t>
      </w:r>
      <w:proofErr w:type="gramEnd"/>
      <w:r w:rsidRPr="0078031E">
        <w:rPr>
          <w:rFonts w:ascii="Arial" w:eastAsia="Arial" w:hAnsi="Arial" w:cs="Arial"/>
        </w:rPr>
        <w:t xml:space="preserve">. </w:t>
      </w:r>
      <w:proofErr w:type="gramStart"/>
      <w:r w:rsidRPr="0078031E">
        <w:rPr>
          <w:rFonts w:ascii="Arial" w:eastAsia="Arial" w:hAnsi="Arial" w:cs="Arial"/>
          <w:spacing w:val="-1"/>
        </w:rPr>
        <w:t>Di</w:t>
      </w:r>
      <w:r w:rsidRPr="0078031E">
        <w:rPr>
          <w:rFonts w:ascii="Arial" w:eastAsia="Arial" w:hAnsi="Arial" w:cs="Arial"/>
        </w:rPr>
        <w:t>ssecti</w:t>
      </w:r>
      <w:r w:rsidRPr="0078031E">
        <w:rPr>
          <w:rFonts w:ascii="Arial" w:eastAsia="Arial" w:hAnsi="Arial" w:cs="Arial"/>
          <w:spacing w:val="-1"/>
        </w:rPr>
        <w:t>o</w:t>
      </w:r>
      <w:r w:rsidRPr="0078031E">
        <w:rPr>
          <w:rFonts w:ascii="Arial" w:eastAsia="Arial" w:hAnsi="Arial" w:cs="Arial"/>
        </w:rPr>
        <w:t xml:space="preserve">n </w:t>
      </w:r>
      <w:r w:rsidRPr="0078031E">
        <w:rPr>
          <w:rFonts w:ascii="Arial" w:eastAsia="Arial" w:hAnsi="Arial" w:cs="Arial"/>
          <w:spacing w:val="2"/>
        </w:rPr>
        <w:t>of</w:t>
      </w:r>
      <w:r w:rsidRPr="0078031E">
        <w:rPr>
          <w:rFonts w:ascii="Arial" w:eastAsia="Arial" w:hAnsi="Arial" w:cs="Arial"/>
        </w:rPr>
        <w:t xml:space="preserve"> </w:t>
      </w:r>
      <w:r w:rsidRPr="0078031E">
        <w:rPr>
          <w:rFonts w:ascii="Arial" w:eastAsia="Arial" w:hAnsi="Arial" w:cs="Arial"/>
          <w:spacing w:val="3"/>
        </w:rPr>
        <w:t>the</w:t>
      </w:r>
      <w:r w:rsidRPr="0078031E">
        <w:rPr>
          <w:rFonts w:ascii="Arial" w:eastAsia="Arial" w:hAnsi="Arial" w:cs="Arial"/>
        </w:rPr>
        <w:t xml:space="preserve"> </w:t>
      </w:r>
      <w:r w:rsidRPr="0078031E">
        <w:rPr>
          <w:rFonts w:ascii="Arial" w:eastAsia="Arial" w:hAnsi="Arial" w:cs="Arial"/>
          <w:spacing w:val="1"/>
        </w:rPr>
        <w:t>black</w:t>
      </w:r>
      <w:r w:rsidRPr="0078031E">
        <w:rPr>
          <w:rFonts w:ascii="Arial" w:eastAsia="Arial" w:hAnsi="Arial" w:cs="Arial"/>
        </w:rPr>
        <w:t xml:space="preserve"> </w:t>
      </w:r>
      <w:r w:rsidRPr="0078031E">
        <w:rPr>
          <w:rFonts w:ascii="Arial" w:eastAsia="Arial" w:hAnsi="Arial" w:cs="Arial"/>
          <w:spacing w:val="4"/>
        </w:rPr>
        <w:t>sinus</w:t>
      </w:r>
      <w:r w:rsidRPr="0078031E">
        <w:rPr>
          <w:rFonts w:ascii="Arial" w:eastAsia="Arial" w:hAnsi="Arial" w:cs="Arial"/>
          <w:spacing w:val="3"/>
        </w:rPr>
        <w:t>.</w:t>
      </w:r>
      <w:proofErr w:type="gramEnd"/>
      <w:r w:rsidRPr="0078031E">
        <w:rPr>
          <w:rFonts w:ascii="Arial" w:eastAsia="Arial" w:hAnsi="Arial" w:cs="Arial"/>
          <w:spacing w:val="3"/>
        </w:rPr>
        <w:t xml:space="preserve"> </w:t>
      </w:r>
      <w:r w:rsidRPr="0078031E">
        <w:rPr>
          <w:rFonts w:ascii="Arial" w:eastAsia="Arial" w:hAnsi="Arial" w:cs="Arial"/>
          <w:spacing w:val="2"/>
        </w:rPr>
        <w:t>T</w:t>
      </w:r>
      <w:r w:rsidRPr="0078031E">
        <w:rPr>
          <w:rFonts w:ascii="Arial" w:eastAsia="Arial" w:hAnsi="Arial" w:cs="Arial"/>
        </w:rPr>
        <w:t xml:space="preserve">he </w:t>
      </w:r>
      <w:r w:rsidRPr="0078031E">
        <w:rPr>
          <w:rFonts w:ascii="Arial" w:eastAsia="Arial" w:hAnsi="Arial" w:cs="Arial"/>
          <w:spacing w:val="2"/>
        </w:rPr>
        <w:t>blood</w:t>
      </w:r>
      <w:r w:rsidRPr="0078031E">
        <w:rPr>
          <w:rFonts w:ascii="Arial" w:eastAsia="Arial" w:hAnsi="Arial" w:cs="Arial"/>
        </w:rPr>
        <w:t xml:space="preserve"> </w:t>
      </w:r>
      <w:r w:rsidRPr="0078031E">
        <w:rPr>
          <w:rFonts w:ascii="Arial" w:eastAsia="Arial" w:hAnsi="Arial" w:cs="Arial"/>
          <w:spacing w:val="1"/>
        </w:rPr>
        <w:t>vessel</w:t>
      </w:r>
      <w:r w:rsidRPr="0078031E">
        <w:rPr>
          <w:rFonts w:ascii="Arial" w:eastAsia="Arial" w:hAnsi="Arial" w:cs="Arial"/>
        </w:rPr>
        <w:t xml:space="preserve"> (arrow) </w:t>
      </w:r>
      <w:r w:rsidRPr="0078031E">
        <w:rPr>
          <w:rFonts w:ascii="Arial" w:eastAsia="Arial" w:hAnsi="Arial" w:cs="Arial"/>
          <w:spacing w:val="5"/>
        </w:rPr>
        <w:t>should</w:t>
      </w:r>
      <w:r w:rsidRPr="0078031E">
        <w:rPr>
          <w:rFonts w:ascii="Arial" w:eastAsia="Arial" w:hAnsi="Arial" w:cs="Arial"/>
        </w:rPr>
        <w:t xml:space="preserve"> </w:t>
      </w:r>
      <w:r w:rsidRPr="0078031E">
        <w:rPr>
          <w:rFonts w:ascii="Arial" w:eastAsia="Arial" w:hAnsi="Arial" w:cs="Arial"/>
          <w:spacing w:val="2"/>
        </w:rPr>
        <w:t>be</w:t>
      </w:r>
      <w:r w:rsidRPr="0078031E">
        <w:rPr>
          <w:rFonts w:ascii="Arial" w:eastAsia="Arial" w:hAnsi="Arial" w:cs="Arial"/>
        </w:rPr>
        <w:t xml:space="preserve"> car</w:t>
      </w:r>
      <w:r w:rsidRPr="0078031E">
        <w:rPr>
          <w:rFonts w:ascii="Arial" w:eastAsia="Arial" w:hAnsi="Arial" w:cs="Arial"/>
          <w:spacing w:val="-2"/>
        </w:rPr>
        <w:t>e</w:t>
      </w:r>
      <w:r w:rsidRPr="0078031E">
        <w:rPr>
          <w:rFonts w:ascii="Arial" w:eastAsia="Arial" w:hAnsi="Arial" w:cs="Arial"/>
          <w:spacing w:val="3"/>
        </w:rPr>
        <w:t>f</w:t>
      </w:r>
      <w:r w:rsidRPr="0078031E">
        <w:rPr>
          <w:rFonts w:ascii="Arial" w:eastAsia="Arial" w:hAnsi="Arial" w:cs="Arial"/>
        </w:rPr>
        <w:t>u</w:t>
      </w:r>
      <w:r w:rsidRPr="0078031E">
        <w:rPr>
          <w:rFonts w:ascii="Arial" w:eastAsia="Arial" w:hAnsi="Arial" w:cs="Arial"/>
          <w:spacing w:val="-1"/>
        </w:rPr>
        <w:t>ll</w:t>
      </w:r>
      <w:r w:rsidRPr="0078031E">
        <w:rPr>
          <w:rFonts w:ascii="Arial" w:eastAsia="Arial" w:hAnsi="Arial" w:cs="Arial"/>
        </w:rPr>
        <w:t>y cut</w:t>
      </w:r>
      <w:r w:rsidRPr="0078031E">
        <w:rPr>
          <w:rFonts w:ascii="Arial" w:eastAsia="Arial" w:hAnsi="Arial" w:cs="Arial"/>
          <w:spacing w:val="3"/>
        </w:rPr>
        <w:t xml:space="preserve"> </w:t>
      </w:r>
      <w:r w:rsidRPr="0078031E">
        <w:rPr>
          <w:rFonts w:ascii="Arial" w:eastAsia="Arial" w:hAnsi="Arial" w:cs="Arial"/>
        </w:rPr>
        <w:t>on</w:t>
      </w:r>
      <w:r w:rsidRPr="0078031E">
        <w:rPr>
          <w:rFonts w:ascii="Arial" w:eastAsia="Arial" w:hAnsi="Arial" w:cs="Arial"/>
          <w:spacing w:val="2"/>
        </w:rPr>
        <w:t xml:space="preserve"> </w:t>
      </w:r>
      <w:r w:rsidRPr="0078031E">
        <w:rPr>
          <w:rFonts w:ascii="Arial" w:eastAsia="Arial" w:hAnsi="Arial" w:cs="Arial"/>
        </w:rPr>
        <w:t>o</w:t>
      </w:r>
      <w:r w:rsidRPr="0078031E">
        <w:rPr>
          <w:rFonts w:ascii="Arial" w:eastAsia="Arial" w:hAnsi="Arial" w:cs="Arial"/>
          <w:spacing w:val="-1"/>
        </w:rPr>
        <w:t>n</w:t>
      </w:r>
      <w:r w:rsidRPr="0078031E">
        <w:rPr>
          <w:rFonts w:ascii="Arial" w:eastAsia="Arial" w:hAnsi="Arial" w:cs="Arial"/>
        </w:rPr>
        <w:t>e</w:t>
      </w:r>
      <w:r w:rsidRPr="0078031E">
        <w:rPr>
          <w:rFonts w:ascii="Arial" w:eastAsia="Arial" w:hAnsi="Arial" w:cs="Arial"/>
          <w:spacing w:val="2"/>
        </w:rPr>
        <w:t xml:space="preserve"> </w:t>
      </w:r>
      <w:r w:rsidRPr="0078031E">
        <w:rPr>
          <w:rFonts w:ascii="Arial" w:eastAsia="Arial" w:hAnsi="Arial" w:cs="Arial"/>
        </w:rPr>
        <w:t>s</w:t>
      </w:r>
      <w:r w:rsidRPr="0078031E">
        <w:rPr>
          <w:rFonts w:ascii="Arial" w:eastAsia="Arial" w:hAnsi="Arial" w:cs="Arial"/>
          <w:spacing w:val="-1"/>
        </w:rPr>
        <w:t>i</w:t>
      </w:r>
      <w:r w:rsidRPr="0078031E">
        <w:rPr>
          <w:rFonts w:ascii="Arial" w:eastAsia="Arial" w:hAnsi="Arial" w:cs="Arial"/>
        </w:rPr>
        <w:t>de</w:t>
      </w:r>
      <w:r w:rsidRPr="0078031E">
        <w:rPr>
          <w:rFonts w:ascii="Arial" w:eastAsia="Arial" w:hAnsi="Arial" w:cs="Arial"/>
          <w:spacing w:val="5"/>
        </w:rPr>
        <w:t xml:space="preserve"> </w:t>
      </w:r>
      <w:r w:rsidRPr="0078031E">
        <w:rPr>
          <w:rFonts w:ascii="Arial" w:eastAsia="Arial" w:hAnsi="Arial" w:cs="Arial"/>
          <w:spacing w:val="1"/>
        </w:rPr>
        <w:t>t</w:t>
      </w:r>
      <w:r w:rsidRPr="0078031E">
        <w:rPr>
          <w:rFonts w:ascii="Arial" w:eastAsia="Arial" w:hAnsi="Arial" w:cs="Arial"/>
        </w:rPr>
        <w:t>o</w:t>
      </w:r>
      <w:r w:rsidRPr="0078031E">
        <w:rPr>
          <w:rFonts w:ascii="Arial" w:eastAsia="Arial" w:hAnsi="Arial" w:cs="Arial"/>
          <w:spacing w:val="2"/>
        </w:rPr>
        <w:t xml:space="preserve"> </w:t>
      </w:r>
      <w:r w:rsidRPr="0078031E">
        <w:rPr>
          <w:rFonts w:ascii="Arial" w:eastAsia="Arial" w:hAnsi="Arial" w:cs="Arial"/>
        </w:rPr>
        <w:t>e</w:t>
      </w:r>
      <w:r w:rsidRPr="0078031E">
        <w:rPr>
          <w:rFonts w:ascii="Arial" w:eastAsia="Arial" w:hAnsi="Arial" w:cs="Arial"/>
          <w:spacing w:val="-3"/>
        </w:rPr>
        <w:t>x</w:t>
      </w:r>
      <w:r w:rsidRPr="0078031E">
        <w:rPr>
          <w:rFonts w:ascii="Arial" w:eastAsia="Arial" w:hAnsi="Arial" w:cs="Arial"/>
        </w:rPr>
        <w:t>p</w:t>
      </w:r>
      <w:r w:rsidRPr="0078031E">
        <w:rPr>
          <w:rFonts w:ascii="Arial" w:eastAsia="Arial" w:hAnsi="Arial" w:cs="Arial"/>
          <w:spacing w:val="-1"/>
        </w:rPr>
        <w:t>o</w:t>
      </w:r>
      <w:r w:rsidRPr="0078031E">
        <w:rPr>
          <w:rFonts w:ascii="Arial" w:eastAsia="Arial" w:hAnsi="Arial" w:cs="Arial"/>
        </w:rPr>
        <w:t>se</w:t>
      </w:r>
      <w:r w:rsidRPr="0078031E">
        <w:rPr>
          <w:rFonts w:ascii="Arial" w:eastAsia="Arial" w:hAnsi="Arial" w:cs="Arial"/>
          <w:spacing w:val="2"/>
        </w:rPr>
        <w:t xml:space="preserve"> </w:t>
      </w:r>
      <w:r w:rsidRPr="0078031E">
        <w:rPr>
          <w:rFonts w:ascii="Arial" w:eastAsia="Arial" w:hAnsi="Arial" w:cs="Arial"/>
          <w:spacing w:val="1"/>
        </w:rPr>
        <w:t>t</w:t>
      </w:r>
      <w:r w:rsidRPr="0078031E">
        <w:rPr>
          <w:rFonts w:ascii="Arial" w:eastAsia="Arial" w:hAnsi="Arial" w:cs="Arial"/>
        </w:rPr>
        <w:t>he</w:t>
      </w:r>
      <w:r w:rsidRPr="0078031E">
        <w:rPr>
          <w:rFonts w:ascii="Arial" w:eastAsia="Arial" w:hAnsi="Arial" w:cs="Arial"/>
          <w:spacing w:val="4"/>
        </w:rPr>
        <w:t xml:space="preserve"> </w:t>
      </w:r>
      <w:r w:rsidRPr="0078031E">
        <w:rPr>
          <w:rFonts w:ascii="Arial" w:eastAsia="Arial" w:hAnsi="Arial" w:cs="Arial"/>
          <w:spacing w:val="-2"/>
        </w:rPr>
        <w:t>v</w:t>
      </w:r>
      <w:r w:rsidRPr="0078031E">
        <w:rPr>
          <w:rFonts w:ascii="Arial" w:eastAsia="Arial" w:hAnsi="Arial" w:cs="Arial"/>
        </w:rPr>
        <w:t>e</w:t>
      </w:r>
      <w:r w:rsidRPr="0078031E">
        <w:rPr>
          <w:rFonts w:ascii="Arial" w:eastAsia="Arial" w:hAnsi="Arial" w:cs="Arial"/>
          <w:spacing w:val="-1"/>
        </w:rPr>
        <w:t>n</w:t>
      </w:r>
      <w:r w:rsidRPr="0078031E">
        <w:rPr>
          <w:rFonts w:ascii="Arial" w:eastAsia="Arial" w:hAnsi="Arial" w:cs="Arial"/>
          <w:spacing w:val="1"/>
        </w:rPr>
        <w:t>tr</w:t>
      </w:r>
      <w:r w:rsidRPr="0078031E">
        <w:rPr>
          <w:rFonts w:ascii="Arial" w:eastAsia="Arial" w:hAnsi="Arial" w:cs="Arial"/>
        </w:rPr>
        <w:t>al</w:t>
      </w:r>
      <w:r w:rsidRPr="0078031E">
        <w:rPr>
          <w:rFonts w:ascii="Arial" w:eastAsia="Arial" w:hAnsi="Arial" w:cs="Arial"/>
          <w:spacing w:val="1"/>
        </w:rPr>
        <w:t xml:space="preserve"> </w:t>
      </w:r>
      <w:r w:rsidRPr="0078031E">
        <w:rPr>
          <w:rFonts w:ascii="Arial" w:eastAsia="Arial" w:hAnsi="Arial" w:cs="Arial"/>
          <w:spacing w:val="2"/>
        </w:rPr>
        <w:t>n</w:t>
      </w:r>
      <w:r w:rsidRPr="0078031E">
        <w:rPr>
          <w:rFonts w:ascii="Arial" w:eastAsia="Arial" w:hAnsi="Arial" w:cs="Arial"/>
        </w:rPr>
        <w:t>er</w:t>
      </w:r>
      <w:r w:rsidRPr="0078031E">
        <w:rPr>
          <w:rFonts w:ascii="Arial" w:eastAsia="Arial" w:hAnsi="Arial" w:cs="Arial"/>
          <w:spacing w:val="-2"/>
        </w:rPr>
        <w:t>v</w:t>
      </w:r>
      <w:r w:rsidRPr="0078031E">
        <w:rPr>
          <w:rFonts w:ascii="Arial" w:eastAsia="Arial" w:hAnsi="Arial" w:cs="Arial"/>
        </w:rPr>
        <w:t>e</w:t>
      </w:r>
      <w:r w:rsidRPr="0078031E">
        <w:rPr>
          <w:rFonts w:ascii="Arial" w:eastAsia="Arial" w:hAnsi="Arial" w:cs="Arial"/>
          <w:spacing w:val="2"/>
        </w:rPr>
        <w:t xml:space="preserve"> </w:t>
      </w:r>
      <w:r w:rsidRPr="0078031E">
        <w:rPr>
          <w:rFonts w:ascii="Arial" w:eastAsia="Arial" w:hAnsi="Arial" w:cs="Arial"/>
        </w:rPr>
        <w:t>cord (double arrow).</w:t>
      </w:r>
      <w:r w:rsidRPr="0078031E">
        <w:rPr>
          <w:rFonts w:ascii="Arial" w:eastAsia="Arial" w:hAnsi="Arial" w:cs="Arial"/>
          <w:spacing w:val="3"/>
        </w:rPr>
        <w:t xml:space="preserve"> </w:t>
      </w:r>
      <w:r w:rsidRPr="0078031E">
        <w:rPr>
          <w:rFonts w:ascii="Arial" w:eastAsia="Arial" w:hAnsi="Arial" w:cs="Arial"/>
        </w:rPr>
        <w:t>L</w:t>
      </w:r>
      <w:r w:rsidRPr="0078031E">
        <w:rPr>
          <w:rFonts w:ascii="Arial" w:eastAsia="Arial" w:hAnsi="Arial" w:cs="Arial"/>
          <w:spacing w:val="-1"/>
        </w:rPr>
        <w:t>e</w:t>
      </w:r>
      <w:r w:rsidRPr="0078031E">
        <w:rPr>
          <w:rFonts w:ascii="Arial" w:eastAsia="Arial" w:hAnsi="Arial" w:cs="Arial"/>
        </w:rPr>
        <w:t>a</w:t>
      </w:r>
      <w:r w:rsidRPr="0078031E">
        <w:rPr>
          <w:rFonts w:ascii="Arial" w:eastAsia="Arial" w:hAnsi="Arial" w:cs="Arial"/>
          <w:spacing w:val="-3"/>
        </w:rPr>
        <w:t>v</w:t>
      </w:r>
      <w:r w:rsidRPr="0078031E">
        <w:rPr>
          <w:rFonts w:ascii="Arial" w:eastAsia="Arial" w:hAnsi="Arial" w:cs="Arial"/>
        </w:rPr>
        <w:t>e</w:t>
      </w:r>
      <w:r w:rsidRPr="0078031E">
        <w:rPr>
          <w:rFonts w:ascii="Arial" w:eastAsia="Arial" w:hAnsi="Arial" w:cs="Arial"/>
          <w:spacing w:val="2"/>
        </w:rPr>
        <w:t xml:space="preserve"> </w:t>
      </w:r>
      <w:r w:rsidRPr="0078031E">
        <w:rPr>
          <w:rFonts w:ascii="Arial" w:eastAsia="Arial" w:hAnsi="Arial" w:cs="Arial"/>
        </w:rPr>
        <w:t>se</w:t>
      </w:r>
      <w:r w:rsidRPr="0078031E">
        <w:rPr>
          <w:rFonts w:ascii="Arial" w:eastAsia="Arial" w:hAnsi="Arial" w:cs="Arial"/>
          <w:spacing w:val="2"/>
        </w:rPr>
        <w:t>g</w:t>
      </w:r>
      <w:r w:rsidRPr="0078031E">
        <w:rPr>
          <w:rFonts w:ascii="Arial" w:eastAsia="Arial" w:hAnsi="Arial" w:cs="Arial"/>
          <w:spacing w:val="1"/>
        </w:rPr>
        <w:t>m</w:t>
      </w:r>
      <w:r w:rsidRPr="0078031E">
        <w:rPr>
          <w:rFonts w:ascii="Arial" w:eastAsia="Arial" w:hAnsi="Arial" w:cs="Arial"/>
          <w:spacing w:val="-3"/>
        </w:rPr>
        <w:t>e</w:t>
      </w:r>
      <w:r w:rsidRPr="0078031E">
        <w:rPr>
          <w:rFonts w:ascii="Arial" w:eastAsia="Arial" w:hAnsi="Arial" w:cs="Arial"/>
        </w:rPr>
        <w:t>nts</w:t>
      </w:r>
      <w:r w:rsidRPr="0078031E">
        <w:rPr>
          <w:rFonts w:ascii="Arial" w:eastAsia="Arial" w:hAnsi="Arial" w:cs="Arial"/>
          <w:spacing w:val="3"/>
        </w:rPr>
        <w:t xml:space="preserve"> </w:t>
      </w:r>
      <w:r w:rsidRPr="0078031E">
        <w:rPr>
          <w:rFonts w:ascii="Arial" w:eastAsia="Arial" w:hAnsi="Arial" w:cs="Arial"/>
          <w:spacing w:val="-3"/>
        </w:rPr>
        <w:t>o</w:t>
      </w:r>
      <w:r w:rsidRPr="0078031E">
        <w:rPr>
          <w:rFonts w:ascii="Arial" w:eastAsia="Arial" w:hAnsi="Arial" w:cs="Arial"/>
        </w:rPr>
        <w:t>f</w:t>
      </w:r>
      <w:r w:rsidRPr="0078031E">
        <w:rPr>
          <w:rFonts w:ascii="Arial" w:eastAsia="Arial" w:hAnsi="Arial" w:cs="Arial"/>
          <w:spacing w:val="5"/>
        </w:rPr>
        <w:t xml:space="preserve"> </w:t>
      </w:r>
      <w:r w:rsidRPr="0078031E">
        <w:rPr>
          <w:rFonts w:ascii="Arial" w:eastAsia="Arial" w:hAnsi="Arial" w:cs="Arial"/>
          <w:spacing w:val="1"/>
        </w:rPr>
        <w:t>t</w:t>
      </w:r>
      <w:r w:rsidRPr="0078031E">
        <w:rPr>
          <w:rFonts w:ascii="Arial" w:eastAsia="Arial" w:hAnsi="Arial" w:cs="Arial"/>
          <w:spacing w:val="5"/>
        </w:rPr>
        <w:t>h</w:t>
      </w:r>
      <w:r w:rsidRPr="0078031E">
        <w:rPr>
          <w:rFonts w:ascii="Arial" w:eastAsia="Arial" w:hAnsi="Arial" w:cs="Arial"/>
        </w:rPr>
        <w:t>e</w:t>
      </w:r>
      <w:r w:rsidRPr="0078031E">
        <w:rPr>
          <w:rFonts w:ascii="Arial" w:eastAsia="Arial" w:hAnsi="Arial" w:cs="Arial"/>
          <w:spacing w:val="2"/>
        </w:rPr>
        <w:t xml:space="preserve"> </w:t>
      </w:r>
      <w:r w:rsidRPr="0078031E">
        <w:rPr>
          <w:rFonts w:ascii="Arial" w:eastAsia="Arial" w:hAnsi="Arial" w:cs="Arial"/>
        </w:rPr>
        <w:t>b</w:t>
      </w:r>
      <w:r w:rsidRPr="0078031E">
        <w:rPr>
          <w:rFonts w:ascii="Arial" w:eastAsia="Arial" w:hAnsi="Arial" w:cs="Arial"/>
          <w:spacing w:val="-1"/>
        </w:rPr>
        <w:t>l</w:t>
      </w:r>
      <w:r w:rsidRPr="0078031E">
        <w:rPr>
          <w:rFonts w:ascii="Arial" w:eastAsia="Arial" w:hAnsi="Arial" w:cs="Arial"/>
        </w:rPr>
        <w:t>o</w:t>
      </w:r>
      <w:r w:rsidRPr="0078031E">
        <w:rPr>
          <w:rFonts w:ascii="Arial" w:eastAsia="Arial" w:hAnsi="Arial" w:cs="Arial"/>
          <w:spacing w:val="-1"/>
        </w:rPr>
        <w:t>o</w:t>
      </w:r>
      <w:r w:rsidRPr="0078031E">
        <w:rPr>
          <w:rFonts w:ascii="Arial" w:eastAsia="Arial" w:hAnsi="Arial" w:cs="Arial"/>
        </w:rPr>
        <w:t>d</w:t>
      </w:r>
      <w:r w:rsidRPr="0078031E">
        <w:rPr>
          <w:rFonts w:ascii="Arial" w:eastAsia="Arial" w:hAnsi="Arial" w:cs="Arial"/>
          <w:spacing w:val="2"/>
        </w:rPr>
        <w:t xml:space="preserve"> </w:t>
      </w:r>
      <w:r w:rsidRPr="0078031E">
        <w:rPr>
          <w:rFonts w:ascii="Arial" w:eastAsia="Arial" w:hAnsi="Arial" w:cs="Arial"/>
          <w:spacing w:val="-2"/>
        </w:rPr>
        <w:t>v</w:t>
      </w:r>
      <w:r w:rsidRPr="0078031E">
        <w:rPr>
          <w:rFonts w:ascii="Arial" w:eastAsia="Arial" w:hAnsi="Arial" w:cs="Arial"/>
        </w:rPr>
        <w:t>ess</w:t>
      </w:r>
      <w:r w:rsidRPr="0078031E">
        <w:rPr>
          <w:rFonts w:ascii="Arial" w:eastAsia="Arial" w:hAnsi="Arial" w:cs="Arial"/>
          <w:spacing w:val="-1"/>
        </w:rPr>
        <w:t>e</w:t>
      </w:r>
      <w:r w:rsidRPr="0078031E">
        <w:rPr>
          <w:rFonts w:ascii="Arial" w:eastAsia="Arial" w:hAnsi="Arial" w:cs="Arial"/>
        </w:rPr>
        <w:t xml:space="preserve">l </w:t>
      </w:r>
      <w:r w:rsidRPr="0078031E">
        <w:rPr>
          <w:rFonts w:ascii="Arial" w:eastAsia="Arial" w:hAnsi="Arial" w:cs="Arial"/>
          <w:spacing w:val="-1"/>
        </w:rPr>
        <w:t>i</w:t>
      </w:r>
      <w:r w:rsidRPr="0078031E">
        <w:rPr>
          <w:rFonts w:ascii="Arial" w:eastAsia="Arial" w:hAnsi="Arial" w:cs="Arial"/>
        </w:rPr>
        <w:t>ntact</w:t>
      </w:r>
      <w:r w:rsidRPr="0078031E">
        <w:rPr>
          <w:rFonts w:ascii="Arial" w:eastAsia="Arial" w:hAnsi="Arial" w:cs="Arial"/>
          <w:spacing w:val="4"/>
        </w:rPr>
        <w:t xml:space="preserve"> </w:t>
      </w:r>
      <w:r w:rsidRPr="0078031E">
        <w:rPr>
          <w:rFonts w:ascii="Arial" w:eastAsia="Arial" w:hAnsi="Arial" w:cs="Arial"/>
        </w:rPr>
        <w:t xml:space="preserve">around </w:t>
      </w:r>
      <w:r w:rsidRPr="0078031E">
        <w:rPr>
          <w:rFonts w:ascii="Arial" w:eastAsia="Arial" w:hAnsi="Arial" w:cs="Arial"/>
          <w:spacing w:val="1"/>
        </w:rPr>
        <w:t>t</w:t>
      </w:r>
      <w:r w:rsidRPr="0078031E">
        <w:rPr>
          <w:rFonts w:ascii="Arial" w:eastAsia="Arial" w:hAnsi="Arial" w:cs="Arial"/>
        </w:rPr>
        <w:t>he</w:t>
      </w:r>
      <w:r w:rsidRPr="0078031E">
        <w:rPr>
          <w:rFonts w:ascii="Arial" w:eastAsia="Arial" w:hAnsi="Arial" w:cs="Arial"/>
          <w:spacing w:val="3"/>
        </w:rPr>
        <w:t xml:space="preserve"> </w:t>
      </w:r>
      <w:r w:rsidRPr="0078031E">
        <w:rPr>
          <w:rFonts w:ascii="Arial" w:eastAsia="Arial" w:hAnsi="Arial" w:cs="Arial"/>
        </w:rPr>
        <w:t>s</w:t>
      </w:r>
      <w:r w:rsidRPr="0078031E">
        <w:rPr>
          <w:rFonts w:ascii="Arial" w:eastAsia="Arial" w:hAnsi="Arial" w:cs="Arial"/>
          <w:spacing w:val="-3"/>
        </w:rPr>
        <w:t>e</w:t>
      </w:r>
      <w:r w:rsidRPr="0078031E">
        <w:rPr>
          <w:rFonts w:ascii="Arial" w:eastAsia="Arial" w:hAnsi="Arial" w:cs="Arial"/>
        </w:rPr>
        <w:t>gm</w:t>
      </w:r>
      <w:r w:rsidRPr="0078031E">
        <w:rPr>
          <w:rFonts w:ascii="Arial" w:eastAsia="Arial" w:hAnsi="Arial" w:cs="Arial"/>
          <w:spacing w:val="-2"/>
        </w:rPr>
        <w:t>e</w:t>
      </w:r>
      <w:r w:rsidRPr="0078031E">
        <w:rPr>
          <w:rFonts w:ascii="Arial" w:eastAsia="Arial" w:hAnsi="Arial" w:cs="Arial"/>
        </w:rPr>
        <w:t>ntal</w:t>
      </w:r>
      <w:r w:rsidRPr="0078031E">
        <w:rPr>
          <w:rFonts w:ascii="Arial" w:eastAsia="Arial" w:hAnsi="Arial" w:cs="Arial"/>
          <w:spacing w:val="3"/>
        </w:rPr>
        <w:t xml:space="preserve"> </w:t>
      </w:r>
      <w:r w:rsidRPr="0078031E">
        <w:rPr>
          <w:rFonts w:ascii="Arial" w:eastAsia="Arial" w:hAnsi="Arial" w:cs="Arial"/>
          <w:spacing w:val="1"/>
        </w:rPr>
        <w:t>r</w:t>
      </w:r>
      <w:r w:rsidRPr="0078031E">
        <w:rPr>
          <w:rFonts w:ascii="Arial" w:eastAsia="Arial" w:hAnsi="Arial" w:cs="Arial"/>
        </w:rPr>
        <w:t>o</w:t>
      </w:r>
      <w:r w:rsidRPr="0078031E">
        <w:rPr>
          <w:rFonts w:ascii="Arial" w:eastAsia="Arial" w:hAnsi="Arial" w:cs="Arial"/>
          <w:spacing w:val="-1"/>
        </w:rPr>
        <w:t>o</w:t>
      </w:r>
      <w:r w:rsidRPr="0078031E">
        <w:rPr>
          <w:rFonts w:ascii="Arial" w:eastAsia="Arial" w:hAnsi="Arial" w:cs="Arial"/>
          <w:spacing w:val="1"/>
        </w:rPr>
        <w:t>t</w:t>
      </w:r>
      <w:r w:rsidRPr="0078031E">
        <w:rPr>
          <w:rFonts w:ascii="Arial" w:eastAsia="Arial" w:hAnsi="Arial" w:cs="Arial"/>
        </w:rPr>
        <w:t>s</w:t>
      </w:r>
      <w:r w:rsidRPr="0078031E">
        <w:rPr>
          <w:rFonts w:ascii="Arial" w:eastAsia="Arial" w:hAnsi="Arial" w:cs="Arial"/>
          <w:spacing w:val="1"/>
        </w:rPr>
        <w:t xml:space="preserve"> f</w:t>
      </w:r>
      <w:r w:rsidRPr="0078031E">
        <w:rPr>
          <w:rFonts w:ascii="Arial" w:eastAsia="Arial" w:hAnsi="Arial" w:cs="Arial"/>
        </w:rPr>
        <w:t>or</w:t>
      </w:r>
      <w:r w:rsidRPr="0078031E">
        <w:rPr>
          <w:rFonts w:ascii="Arial" w:eastAsia="Arial" w:hAnsi="Arial" w:cs="Arial"/>
          <w:spacing w:val="4"/>
        </w:rPr>
        <w:t xml:space="preserve"> </w:t>
      </w:r>
      <w:r w:rsidRPr="0078031E">
        <w:rPr>
          <w:rFonts w:ascii="Arial" w:eastAsia="Arial" w:hAnsi="Arial" w:cs="Arial"/>
        </w:rPr>
        <w:t>use</w:t>
      </w:r>
      <w:r w:rsidRPr="0078031E">
        <w:rPr>
          <w:rFonts w:ascii="Arial" w:eastAsia="Arial" w:hAnsi="Arial" w:cs="Arial"/>
          <w:spacing w:val="2"/>
        </w:rPr>
        <w:t xml:space="preserve"> </w:t>
      </w:r>
      <w:r w:rsidRPr="0078031E">
        <w:rPr>
          <w:rFonts w:ascii="Arial" w:eastAsia="Arial" w:hAnsi="Arial" w:cs="Arial"/>
        </w:rPr>
        <w:t>as</w:t>
      </w:r>
      <w:r w:rsidRPr="0078031E">
        <w:rPr>
          <w:rFonts w:ascii="Arial" w:eastAsia="Arial" w:hAnsi="Arial" w:cs="Arial"/>
          <w:spacing w:val="3"/>
        </w:rPr>
        <w:t xml:space="preserve"> </w:t>
      </w:r>
      <w:r w:rsidRPr="0078031E">
        <w:rPr>
          <w:rFonts w:ascii="Arial" w:eastAsia="Arial" w:hAnsi="Arial" w:cs="Arial"/>
        </w:rPr>
        <w:t>a</w:t>
      </w:r>
      <w:r w:rsidRPr="0078031E">
        <w:rPr>
          <w:rFonts w:ascii="Arial" w:eastAsia="Arial" w:hAnsi="Arial" w:cs="Arial"/>
          <w:spacing w:val="3"/>
        </w:rPr>
        <w:t xml:space="preserve"> </w:t>
      </w:r>
      <w:r w:rsidRPr="0078031E">
        <w:rPr>
          <w:rFonts w:ascii="Arial" w:eastAsia="Arial" w:hAnsi="Arial" w:cs="Arial"/>
          <w:spacing w:val="-3"/>
        </w:rPr>
        <w:t>h</w:t>
      </w:r>
      <w:r w:rsidRPr="0078031E">
        <w:rPr>
          <w:rFonts w:ascii="Arial" w:eastAsia="Arial" w:hAnsi="Arial" w:cs="Arial"/>
        </w:rPr>
        <w:t>a</w:t>
      </w:r>
      <w:r w:rsidRPr="0078031E">
        <w:rPr>
          <w:rFonts w:ascii="Arial" w:eastAsia="Arial" w:hAnsi="Arial" w:cs="Arial"/>
          <w:spacing w:val="-1"/>
        </w:rPr>
        <w:t>n</w:t>
      </w:r>
      <w:r w:rsidRPr="0078031E">
        <w:rPr>
          <w:rFonts w:ascii="Arial" w:eastAsia="Arial" w:hAnsi="Arial" w:cs="Arial"/>
        </w:rPr>
        <w:t>d</w:t>
      </w:r>
      <w:r w:rsidRPr="0078031E">
        <w:rPr>
          <w:rFonts w:ascii="Arial" w:eastAsia="Arial" w:hAnsi="Arial" w:cs="Arial"/>
          <w:spacing w:val="-1"/>
        </w:rPr>
        <w:t>l</w:t>
      </w:r>
      <w:r w:rsidRPr="0078031E">
        <w:rPr>
          <w:rFonts w:ascii="Arial" w:eastAsia="Arial" w:hAnsi="Arial" w:cs="Arial"/>
        </w:rPr>
        <w:t>e</w:t>
      </w:r>
      <w:r w:rsidRPr="0078031E">
        <w:rPr>
          <w:rFonts w:ascii="Arial" w:eastAsia="Arial" w:hAnsi="Arial" w:cs="Arial"/>
          <w:spacing w:val="4"/>
        </w:rPr>
        <w:t xml:space="preserve"> </w:t>
      </w:r>
      <w:r w:rsidRPr="0078031E">
        <w:rPr>
          <w:rFonts w:ascii="Arial" w:eastAsia="Arial" w:hAnsi="Arial" w:cs="Arial"/>
          <w:spacing w:val="3"/>
        </w:rPr>
        <w:t>f</w:t>
      </w:r>
      <w:r w:rsidRPr="0078031E">
        <w:rPr>
          <w:rFonts w:ascii="Arial" w:eastAsia="Arial" w:hAnsi="Arial" w:cs="Arial"/>
          <w:spacing w:val="-3"/>
        </w:rPr>
        <w:t>o</w:t>
      </w:r>
      <w:r w:rsidRPr="0078031E">
        <w:rPr>
          <w:rFonts w:ascii="Arial" w:eastAsia="Arial" w:hAnsi="Arial" w:cs="Arial"/>
        </w:rPr>
        <w:t>r</w:t>
      </w:r>
      <w:r w:rsidRPr="0078031E">
        <w:rPr>
          <w:rFonts w:ascii="Arial" w:eastAsia="Arial" w:hAnsi="Arial" w:cs="Arial"/>
          <w:spacing w:val="3"/>
        </w:rPr>
        <w:t xml:space="preserve"> </w:t>
      </w:r>
      <w:r w:rsidRPr="0078031E">
        <w:rPr>
          <w:rFonts w:ascii="Arial" w:eastAsia="Arial" w:hAnsi="Arial" w:cs="Arial"/>
          <w:spacing w:val="1"/>
        </w:rPr>
        <w:t>m</w:t>
      </w:r>
      <w:r w:rsidRPr="0078031E">
        <w:rPr>
          <w:rFonts w:ascii="Arial" w:eastAsia="Arial" w:hAnsi="Arial" w:cs="Arial"/>
        </w:rPr>
        <w:t>a</w:t>
      </w:r>
      <w:r w:rsidRPr="0078031E">
        <w:rPr>
          <w:rFonts w:ascii="Arial" w:eastAsia="Arial" w:hAnsi="Arial" w:cs="Arial"/>
          <w:spacing w:val="-1"/>
        </w:rPr>
        <w:t>ni</w:t>
      </w:r>
      <w:r w:rsidRPr="0078031E">
        <w:rPr>
          <w:rFonts w:ascii="Arial" w:eastAsia="Arial" w:hAnsi="Arial" w:cs="Arial"/>
        </w:rPr>
        <w:t>p</w:t>
      </w:r>
      <w:r w:rsidRPr="0078031E">
        <w:rPr>
          <w:rFonts w:ascii="Arial" w:eastAsia="Arial" w:hAnsi="Arial" w:cs="Arial"/>
          <w:spacing w:val="-1"/>
        </w:rPr>
        <w:t>ul</w:t>
      </w:r>
      <w:r w:rsidRPr="0078031E">
        <w:rPr>
          <w:rFonts w:ascii="Arial" w:eastAsia="Arial" w:hAnsi="Arial" w:cs="Arial"/>
        </w:rPr>
        <w:t>ati</w:t>
      </w:r>
      <w:r w:rsidRPr="0078031E">
        <w:rPr>
          <w:rFonts w:ascii="Arial" w:eastAsia="Arial" w:hAnsi="Arial" w:cs="Arial"/>
          <w:spacing w:val="-3"/>
        </w:rPr>
        <w:t>n</w:t>
      </w:r>
      <w:r w:rsidRPr="0078031E">
        <w:rPr>
          <w:rFonts w:ascii="Arial" w:eastAsia="Arial" w:hAnsi="Arial" w:cs="Arial"/>
        </w:rPr>
        <w:t>g</w:t>
      </w:r>
      <w:r w:rsidRPr="0078031E">
        <w:rPr>
          <w:rFonts w:ascii="Arial" w:eastAsia="Arial" w:hAnsi="Arial" w:cs="Arial"/>
          <w:spacing w:val="5"/>
        </w:rPr>
        <w:t xml:space="preserve"> </w:t>
      </w:r>
      <w:r w:rsidRPr="0078031E">
        <w:rPr>
          <w:rFonts w:ascii="Arial" w:eastAsia="Arial" w:hAnsi="Arial" w:cs="Arial"/>
          <w:spacing w:val="-1"/>
        </w:rPr>
        <w:t>t</w:t>
      </w:r>
      <w:r w:rsidRPr="0078031E">
        <w:rPr>
          <w:rFonts w:ascii="Arial" w:eastAsia="Arial" w:hAnsi="Arial" w:cs="Arial"/>
        </w:rPr>
        <w:t>he</w:t>
      </w:r>
      <w:r w:rsidRPr="0078031E">
        <w:rPr>
          <w:rFonts w:ascii="Arial" w:eastAsia="Arial" w:hAnsi="Arial" w:cs="Arial"/>
          <w:spacing w:val="4"/>
        </w:rPr>
        <w:t xml:space="preserve"> </w:t>
      </w:r>
      <w:r w:rsidRPr="0078031E">
        <w:rPr>
          <w:rFonts w:ascii="Arial" w:eastAsia="Arial" w:hAnsi="Arial" w:cs="Arial"/>
          <w:spacing w:val="-2"/>
        </w:rPr>
        <w:t>v</w:t>
      </w:r>
      <w:r w:rsidRPr="0078031E">
        <w:rPr>
          <w:rFonts w:ascii="Arial" w:eastAsia="Arial" w:hAnsi="Arial" w:cs="Arial"/>
        </w:rPr>
        <w:t>e</w:t>
      </w:r>
      <w:r w:rsidRPr="0078031E">
        <w:rPr>
          <w:rFonts w:ascii="Arial" w:eastAsia="Arial" w:hAnsi="Arial" w:cs="Arial"/>
          <w:spacing w:val="-1"/>
        </w:rPr>
        <w:t>n</w:t>
      </w:r>
      <w:r w:rsidRPr="0078031E">
        <w:rPr>
          <w:rFonts w:ascii="Arial" w:eastAsia="Arial" w:hAnsi="Arial" w:cs="Arial"/>
          <w:spacing w:val="1"/>
        </w:rPr>
        <w:t>tr</w:t>
      </w:r>
      <w:r w:rsidRPr="0078031E">
        <w:rPr>
          <w:rFonts w:ascii="Arial" w:eastAsia="Arial" w:hAnsi="Arial" w:cs="Arial"/>
        </w:rPr>
        <w:t>al</w:t>
      </w:r>
      <w:r w:rsidRPr="0078031E">
        <w:rPr>
          <w:rFonts w:ascii="Arial" w:eastAsia="Arial" w:hAnsi="Arial" w:cs="Arial"/>
          <w:spacing w:val="1"/>
        </w:rPr>
        <w:t xml:space="preserve"> </w:t>
      </w:r>
      <w:r w:rsidRPr="0078031E">
        <w:rPr>
          <w:rFonts w:ascii="Arial" w:eastAsia="Arial" w:hAnsi="Arial" w:cs="Arial"/>
        </w:rPr>
        <w:t>n</w:t>
      </w:r>
      <w:r w:rsidRPr="0078031E">
        <w:rPr>
          <w:rFonts w:ascii="Arial" w:eastAsia="Arial" w:hAnsi="Arial" w:cs="Arial"/>
          <w:spacing w:val="-1"/>
        </w:rPr>
        <w:t>e</w:t>
      </w:r>
      <w:r w:rsidRPr="0078031E">
        <w:rPr>
          <w:rFonts w:ascii="Arial" w:eastAsia="Arial" w:hAnsi="Arial" w:cs="Arial"/>
          <w:spacing w:val="1"/>
        </w:rPr>
        <w:t>r</w:t>
      </w:r>
      <w:r w:rsidRPr="0078031E">
        <w:rPr>
          <w:rFonts w:ascii="Arial" w:eastAsia="Arial" w:hAnsi="Arial" w:cs="Arial"/>
          <w:spacing w:val="-2"/>
        </w:rPr>
        <w:t>v</w:t>
      </w:r>
      <w:r w:rsidRPr="0078031E">
        <w:rPr>
          <w:rFonts w:ascii="Arial" w:eastAsia="Arial" w:hAnsi="Arial" w:cs="Arial"/>
        </w:rPr>
        <w:t>e</w:t>
      </w:r>
      <w:r w:rsidRPr="0078031E">
        <w:rPr>
          <w:rFonts w:ascii="Arial" w:eastAsia="Arial" w:hAnsi="Arial" w:cs="Arial"/>
          <w:spacing w:val="3"/>
        </w:rPr>
        <w:t xml:space="preserve"> </w:t>
      </w:r>
      <w:r w:rsidRPr="0078031E">
        <w:rPr>
          <w:rFonts w:ascii="Arial" w:eastAsia="Arial" w:hAnsi="Arial" w:cs="Arial"/>
        </w:rPr>
        <w:t xml:space="preserve">cord </w:t>
      </w:r>
      <w:r w:rsidRPr="0078031E">
        <w:rPr>
          <w:rFonts w:ascii="Arial" w:eastAsia="Arial" w:hAnsi="Arial" w:cs="Arial"/>
          <w:spacing w:val="-3"/>
        </w:rPr>
        <w:t>w</w:t>
      </w:r>
      <w:r w:rsidRPr="0078031E">
        <w:rPr>
          <w:rFonts w:ascii="Arial" w:eastAsia="Arial" w:hAnsi="Arial" w:cs="Arial"/>
        </w:rPr>
        <w:t>h</w:t>
      </w:r>
      <w:r w:rsidRPr="0078031E">
        <w:rPr>
          <w:rFonts w:ascii="Arial" w:eastAsia="Arial" w:hAnsi="Arial" w:cs="Arial"/>
          <w:spacing w:val="-1"/>
        </w:rPr>
        <w:t>e</w:t>
      </w:r>
      <w:r w:rsidRPr="0078031E">
        <w:rPr>
          <w:rFonts w:ascii="Arial" w:eastAsia="Arial" w:hAnsi="Arial" w:cs="Arial"/>
        </w:rPr>
        <w:t>n</w:t>
      </w:r>
      <w:r w:rsidRPr="0078031E">
        <w:rPr>
          <w:rFonts w:ascii="Arial" w:eastAsia="Arial" w:hAnsi="Arial" w:cs="Arial"/>
          <w:spacing w:val="1"/>
        </w:rPr>
        <w:t xml:space="preserve"> tr</w:t>
      </w:r>
      <w:r w:rsidRPr="0078031E">
        <w:rPr>
          <w:rFonts w:ascii="Arial" w:eastAsia="Arial" w:hAnsi="Arial" w:cs="Arial"/>
        </w:rPr>
        <w:t>a</w:t>
      </w:r>
      <w:r w:rsidRPr="0078031E">
        <w:rPr>
          <w:rFonts w:ascii="Arial" w:eastAsia="Arial" w:hAnsi="Arial" w:cs="Arial"/>
          <w:spacing w:val="-1"/>
        </w:rPr>
        <w:t>n</w:t>
      </w:r>
      <w:r w:rsidRPr="0078031E">
        <w:rPr>
          <w:rFonts w:ascii="Arial" w:eastAsia="Arial" w:hAnsi="Arial" w:cs="Arial"/>
          <w:spacing w:val="-2"/>
        </w:rPr>
        <w:t>s</w:t>
      </w:r>
      <w:r w:rsidRPr="0078031E">
        <w:rPr>
          <w:rFonts w:ascii="Arial" w:eastAsia="Arial" w:hAnsi="Arial" w:cs="Arial"/>
          <w:spacing w:val="3"/>
        </w:rPr>
        <w:t>f</w:t>
      </w:r>
      <w:r w:rsidRPr="0078031E">
        <w:rPr>
          <w:rFonts w:ascii="Arial" w:eastAsia="Arial" w:hAnsi="Arial" w:cs="Arial"/>
          <w:spacing w:val="-3"/>
        </w:rPr>
        <w:t>e</w:t>
      </w:r>
      <w:r w:rsidRPr="0078031E">
        <w:rPr>
          <w:rFonts w:ascii="Arial" w:eastAsia="Arial" w:hAnsi="Arial" w:cs="Arial"/>
          <w:spacing w:val="1"/>
        </w:rPr>
        <w:t>rr</w:t>
      </w:r>
      <w:r w:rsidRPr="0078031E">
        <w:rPr>
          <w:rFonts w:ascii="Arial" w:eastAsia="Arial" w:hAnsi="Arial" w:cs="Arial"/>
          <w:spacing w:val="-1"/>
        </w:rPr>
        <w:t>i</w:t>
      </w:r>
      <w:r w:rsidRPr="0078031E">
        <w:rPr>
          <w:rFonts w:ascii="Arial" w:eastAsia="Arial" w:hAnsi="Arial" w:cs="Arial"/>
          <w:spacing w:val="-3"/>
        </w:rPr>
        <w:t>n</w:t>
      </w:r>
      <w:r w:rsidRPr="0078031E">
        <w:rPr>
          <w:rFonts w:ascii="Arial" w:eastAsia="Arial" w:hAnsi="Arial" w:cs="Arial"/>
        </w:rPr>
        <w:t>g</w:t>
      </w:r>
      <w:r w:rsidRPr="0078031E">
        <w:rPr>
          <w:rFonts w:ascii="Arial" w:eastAsia="Arial" w:hAnsi="Arial" w:cs="Arial"/>
          <w:spacing w:val="5"/>
        </w:rPr>
        <w:t xml:space="preserve"> between </w:t>
      </w:r>
      <w:r w:rsidRPr="0078031E">
        <w:rPr>
          <w:rFonts w:ascii="Arial" w:eastAsia="Arial" w:hAnsi="Arial" w:cs="Arial"/>
        </w:rPr>
        <w:t>d</w:t>
      </w:r>
      <w:r w:rsidRPr="0078031E">
        <w:rPr>
          <w:rFonts w:ascii="Arial" w:eastAsia="Arial" w:hAnsi="Arial" w:cs="Arial"/>
          <w:spacing w:val="-1"/>
        </w:rPr>
        <w:t>i</w:t>
      </w:r>
      <w:r w:rsidRPr="0078031E">
        <w:rPr>
          <w:rFonts w:ascii="Arial" w:eastAsia="Arial" w:hAnsi="Arial" w:cs="Arial"/>
        </w:rPr>
        <w:t>sse</w:t>
      </w:r>
      <w:r w:rsidRPr="0078031E">
        <w:rPr>
          <w:rFonts w:ascii="Arial" w:eastAsia="Arial" w:hAnsi="Arial" w:cs="Arial"/>
          <w:spacing w:val="-3"/>
        </w:rPr>
        <w:t>c</w:t>
      </w:r>
      <w:r w:rsidRPr="0078031E">
        <w:rPr>
          <w:rFonts w:ascii="Arial" w:eastAsia="Arial" w:hAnsi="Arial" w:cs="Arial"/>
          <w:spacing w:val="-1"/>
        </w:rPr>
        <w:t>ti</w:t>
      </w:r>
      <w:r w:rsidRPr="0078031E">
        <w:rPr>
          <w:rFonts w:ascii="Arial" w:eastAsia="Arial" w:hAnsi="Arial" w:cs="Arial"/>
        </w:rPr>
        <w:t>on</w:t>
      </w:r>
      <w:r w:rsidRPr="0078031E">
        <w:rPr>
          <w:rFonts w:ascii="Arial" w:eastAsia="Arial" w:hAnsi="Arial" w:cs="Arial"/>
          <w:spacing w:val="1"/>
        </w:rPr>
        <w:t xml:space="preserve"> and recording </w:t>
      </w:r>
      <w:r w:rsidRPr="0078031E">
        <w:rPr>
          <w:rFonts w:ascii="Arial" w:eastAsia="Arial" w:hAnsi="Arial" w:cs="Arial"/>
        </w:rPr>
        <w:t>d</w:t>
      </w:r>
      <w:r w:rsidRPr="0078031E">
        <w:rPr>
          <w:rFonts w:ascii="Arial" w:eastAsia="Arial" w:hAnsi="Arial" w:cs="Arial"/>
          <w:spacing w:val="-1"/>
        </w:rPr>
        <w:t>i</w:t>
      </w:r>
      <w:r w:rsidRPr="0078031E">
        <w:rPr>
          <w:rFonts w:ascii="Arial" w:eastAsia="Arial" w:hAnsi="Arial" w:cs="Arial"/>
        </w:rPr>
        <w:t>shes.</w:t>
      </w:r>
    </w:p>
    <w:p w:rsidR="001A18E2" w:rsidRPr="0078031E" w:rsidRDefault="001A18E2" w:rsidP="004C0848">
      <w:pPr>
        <w:spacing w:line="300" w:lineRule="auto"/>
        <w:jc w:val="both"/>
        <w:rPr>
          <w:rFonts w:ascii="Arial" w:hAnsi="Arial" w:cs="Arial"/>
        </w:rPr>
      </w:pPr>
    </w:p>
    <w:p w:rsidR="004C0848" w:rsidRPr="0078031E" w:rsidRDefault="001A18E2" w:rsidP="004C0848">
      <w:pPr>
        <w:spacing w:line="300" w:lineRule="auto"/>
        <w:jc w:val="both"/>
        <w:rPr>
          <w:rFonts w:ascii="Arial" w:hAnsi="Arial" w:cs="Arial"/>
          <w:b/>
        </w:rPr>
      </w:pPr>
      <w:r w:rsidRPr="0078031E">
        <w:rPr>
          <w:rFonts w:ascii="Arial" w:hAnsi="Arial" w:cs="Arial"/>
          <w:b/>
        </w:rPr>
        <w:t>4</w:t>
      </w:r>
      <w:r w:rsidR="004C0848" w:rsidRPr="0078031E">
        <w:rPr>
          <w:rFonts w:ascii="Arial" w:hAnsi="Arial" w:cs="Arial"/>
          <w:b/>
        </w:rPr>
        <w:t>.2.3 Cell identification anatomically</w:t>
      </w:r>
    </w:p>
    <w:p w:rsidR="002602B4" w:rsidRPr="0078031E" w:rsidRDefault="004C0848" w:rsidP="002602B4">
      <w:pPr>
        <w:spacing w:line="300" w:lineRule="auto"/>
        <w:jc w:val="both"/>
        <w:rPr>
          <w:rFonts w:ascii="Arial" w:hAnsi="Arial" w:cs="Arial"/>
        </w:rPr>
      </w:pPr>
      <w:r w:rsidRPr="0078031E">
        <w:rPr>
          <w:rFonts w:ascii="Arial" w:hAnsi="Arial" w:cs="Arial"/>
        </w:rPr>
        <w:tab/>
      </w:r>
      <w:r w:rsidR="002602B4" w:rsidRPr="0078031E">
        <w:rPr>
          <w:rFonts w:ascii="Arial" w:hAnsi="Arial" w:cs="Arial"/>
        </w:rPr>
        <w:t xml:space="preserve">See that the arrangement of neurons matches the typical arrangement as shown in Figure </w:t>
      </w:r>
      <w:r w:rsidR="00F421C9" w:rsidRPr="0078031E">
        <w:rPr>
          <w:rFonts w:ascii="Arial" w:hAnsi="Arial" w:cs="Arial"/>
        </w:rPr>
        <w:t>4</w:t>
      </w:r>
      <w:r w:rsidR="002602B4" w:rsidRPr="0078031E">
        <w:rPr>
          <w:rFonts w:ascii="Arial" w:hAnsi="Arial" w:cs="Arial"/>
        </w:rPr>
        <w:t xml:space="preserve">. If it does not match then potentially the preparation is pinned dorsal side up. The two large </w:t>
      </w:r>
      <w:proofErr w:type="spellStart"/>
      <w:r w:rsidR="002602B4" w:rsidRPr="0078031E">
        <w:rPr>
          <w:rFonts w:ascii="Arial" w:hAnsi="Arial" w:cs="Arial"/>
        </w:rPr>
        <w:t>Retzius</w:t>
      </w:r>
      <w:proofErr w:type="spellEnd"/>
      <w:r w:rsidR="002602B4" w:rsidRPr="0078031E">
        <w:rPr>
          <w:rFonts w:ascii="Arial" w:hAnsi="Arial" w:cs="Arial"/>
        </w:rPr>
        <w:t xml:space="preserve"> cells in the middle of the ganglion should be observed.</w:t>
      </w:r>
    </w:p>
    <w:p w:rsidR="002602B4" w:rsidRPr="0078031E" w:rsidRDefault="002602B4" w:rsidP="002602B4">
      <w:pPr>
        <w:spacing w:line="300" w:lineRule="auto"/>
        <w:ind w:firstLine="720"/>
        <w:jc w:val="both"/>
        <w:rPr>
          <w:rFonts w:ascii="Arial" w:hAnsi="Arial" w:cs="Arial"/>
        </w:rPr>
      </w:pPr>
      <w:r w:rsidRPr="0078031E">
        <w:rPr>
          <w:rFonts w:ascii="Arial" w:hAnsi="Arial" w:cs="Arial"/>
          <w:noProof/>
        </w:rPr>
        <w:drawing>
          <wp:inline distT="0" distB="0" distL="0" distR="0">
            <wp:extent cx="4781550" cy="3819525"/>
            <wp:effectExtent l="1905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4781550" cy="3819525"/>
                    </a:xfrm>
                    <a:prstGeom prst="rect">
                      <a:avLst/>
                    </a:prstGeom>
                    <a:noFill/>
                    <a:ln w="9525">
                      <a:noFill/>
                      <a:miter lim="800000"/>
                      <a:headEnd/>
                      <a:tailEnd/>
                    </a:ln>
                  </pic:spPr>
                </pic:pic>
              </a:graphicData>
            </a:graphic>
          </wp:inline>
        </w:drawing>
      </w:r>
    </w:p>
    <w:p w:rsidR="002602B4" w:rsidRPr="0078031E" w:rsidRDefault="00F421C9" w:rsidP="002602B4">
      <w:pPr>
        <w:spacing w:line="300" w:lineRule="auto"/>
        <w:ind w:firstLine="720"/>
        <w:jc w:val="both"/>
        <w:rPr>
          <w:rFonts w:ascii="Arial" w:hAnsi="Arial" w:cs="Arial"/>
        </w:rPr>
      </w:pPr>
      <w:r w:rsidRPr="0078031E">
        <w:rPr>
          <w:rFonts w:ascii="Arial" w:hAnsi="Arial" w:cs="Arial"/>
        </w:rPr>
        <w:t>Figure 4</w:t>
      </w:r>
      <w:r w:rsidR="002602B4" w:rsidRPr="0078031E">
        <w:rPr>
          <w:rFonts w:ascii="Arial" w:hAnsi="Arial" w:cs="Arial"/>
        </w:rPr>
        <w:t xml:space="preserve"> </w:t>
      </w:r>
      <w:r w:rsidRPr="0078031E">
        <w:rPr>
          <w:rFonts w:ascii="Arial" w:eastAsia="Arial" w:hAnsi="Arial" w:cs="Arial"/>
          <w:spacing w:val="-1"/>
        </w:rPr>
        <w:t>C</w:t>
      </w:r>
      <w:r w:rsidRPr="0078031E">
        <w:rPr>
          <w:rFonts w:ascii="Arial" w:eastAsia="Arial" w:hAnsi="Arial" w:cs="Arial"/>
        </w:rPr>
        <w:t>e</w:t>
      </w:r>
      <w:r w:rsidRPr="0078031E">
        <w:rPr>
          <w:rFonts w:ascii="Arial" w:eastAsia="Arial" w:hAnsi="Arial" w:cs="Arial"/>
          <w:spacing w:val="-1"/>
        </w:rPr>
        <w:t>ll</w:t>
      </w:r>
      <w:r w:rsidRPr="0078031E">
        <w:rPr>
          <w:rFonts w:ascii="Arial" w:eastAsia="Arial" w:hAnsi="Arial" w:cs="Arial"/>
        </w:rPr>
        <w:t>u</w:t>
      </w:r>
      <w:r w:rsidRPr="0078031E">
        <w:rPr>
          <w:rFonts w:ascii="Arial" w:eastAsia="Arial" w:hAnsi="Arial" w:cs="Arial"/>
          <w:spacing w:val="-1"/>
        </w:rPr>
        <w:t>l</w:t>
      </w:r>
      <w:r w:rsidRPr="0078031E">
        <w:rPr>
          <w:rFonts w:ascii="Arial" w:eastAsia="Arial" w:hAnsi="Arial" w:cs="Arial"/>
        </w:rPr>
        <w:t>ar</w:t>
      </w:r>
      <w:r w:rsidRPr="0078031E">
        <w:rPr>
          <w:rFonts w:ascii="Arial" w:eastAsia="Arial" w:hAnsi="Arial" w:cs="Arial"/>
          <w:spacing w:val="3"/>
        </w:rPr>
        <w:t xml:space="preserve"> </w:t>
      </w:r>
      <w:r w:rsidRPr="0078031E">
        <w:rPr>
          <w:rFonts w:ascii="Arial" w:eastAsia="Arial" w:hAnsi="Arial" w:cs="Arial"/>
        </w:rPr>
        <w:t>a</w:t>
      </w:r>
      <w:r w:rsidRPr="0078031E">
        <w:rPr>
          <w:rFonts w:ascii="Arial" w:eastAsia="Arial" w:hAnsi="Arial" w:cs="Arial"/>
          <w:spacing w:val="-1"/>
        </w:rPr>
        <w:t>n</w:t>
      </w:r>
      <w:r w:rsidRPr="0078031E">
        <w:rPr>
          <w:rFonts w:ascii="Arial" w:eastAsia="Arial" w:hAnsi="Arial" w:cs="Arial"/>
        </w:rPr>
        <w:t>at</w:t>
      </w:r>
      <w:r w:rsidRPr="0078031E">
        <w:rPr>
          <w:rFonts w:ascii="Arial" w:eastAsia="Arial" w:hAnsi="Arial" w:cs="Arial"/>
          <w:spacing w:val="-2"/>
        </w:rPr>
        <w:t>om</w:t>
      </w:r>
      <w:r w:rsidRPr="0078031E">
        <w:rPr>
          <w:rFonts w:ascii="Arial" w:eastAsia="Arial" w:hAnsi="Arial" w:cs="Arial"/>
        </w:rPr>
        <w:t>y of</w:t>
      </w:r>
      <w:r w:rsidRPr="0078031E">
        <w:rPr>
          <w:rFonts w:ascii="Arial" w:eastAsia="Arial" w:hAnsi="Arial" w:cs="Arial"/>
          <w:spacing w:val="5"/>
        </w:rPr>
        <w:t xml:space="preserve"> </w:t>
      </w:r>
      <w:r w:rsidRPr="0078031E">
        <w:rPr>
          <w:rFonts w:ascii="Arial" w:eastAsia="Arial" w:hAnsi="Arial" w:cs="Arial"/>
          <w:spacing w:val="1"/>
        </w:rPr>
        <w:t>t</w:t>
      </w:r>
      <w:r w:rsidRPr="0078031E">
        <w:rPr>
          <w:rFonts w:ascii="Arial" w:eastAsia="Arial" w:hAnsi="Arial" w:cs="Arial"/>
        </w:rPr>
        <w:t>he</w:t>
      </w:r>
      <w:r w:rsidRPr="0078031E">
        <w:rPr>
          <w:rFonts w:ascii="Arial" w:eastAsia="Arial" w:hAnsi="Arial" w:cs="Arial"/>
          <w:spacing w:val="2"/>
        </w:rPr>
        <w:t xml:space="preserve"> </w:t>
      </w:r>
      <w:r w:rsidRPr="0078031E">
        <w:rPr>
          <w:rFonts w:ascii="Arial" w:eastAsia="Arial" w:hAnsi="Arial" w:cs="Arial"/>
          <w:spacing w:val="-1"/>
        </w:rPr>
        <w:t>l</w:t>
      </w:r>
      <w:r w:rsidRPr="0078031E">
        <w:rPr>
          <w:rFonts w:ascii="Arial" w:eastAsia="Arial" w:hAnsi="Arial" w:cs="Arial"/>
        </w:rPr>
        <w:t>e</w:t>
      </w:r>
      <w:r w:rsidRPr="0078031E">
        <w:rPr>
          <w:rFonts w:ascii="Arial" w:eastAsia="Arial" w:hAnsi="Arial" w:cs="Arial"/>
          <w:spacing w:val="-1"/>
        </w:rPr>
        <w:t>e</w:t>
      </w:r>
      <w:r w:rsidRPr="0078031E">
        <w:rPr>
          <w:rFonts w:ascii="Arial" w:eastAsia="Arial" w:hAnsi="Arial" w:cs="Arial"/>
        </w:rPr>
        <w:t>ch</w:t>
      </w:r>
      <w:r w:rsidRPr="0078031E">
        <w:rPr>
          <w:rFonts w:ascii="Arial" w:eastAsia="Arial" w:hAnsi="Arial" w:cs="Arial"/>
          <w:spacing w:val="2"/>
        </w:rPr>
        <w:t xml:space="preserve"> g</w:t>
      </w:r>
      <w:r w:rsidRPr="0078031E">
        <w:rPr>
          <w:rFonts w:ascii="Arial" w:eastAsia="Arial" w:hAnsi="Arial" w:cs="Arial"/>
        </w:rPr>
        <w:t>a</w:t>
      </w:r>
      <w:r w:rsidRPr="0078031E">
        <w:rPr>
          <w:rFonts w:ascii="Arial" w:eastAsia="Arial" w:hAnsi="Arial" w:cs="Arial"/>
          <w:spacing w:val="-3"/>
        </w:rPr>
        <w:t>n</w:t>
      </w:r>
      <w:r w:rsidRPr="0078031E">
        <w:rPr>
          <w:rFonts w:ascii="Arial" w:eastAsia="Arial" w:hAnsi="Arial" w:cs="Arial"/>
          <w:spacing w:val="2"/>
        </w:rPr>
        <w:t>g</w:t>
      </w:r>
      <w:r w:rsidRPr="0078031E">
        <w:rPr>
          <w:rFonts w:ascii="Arial" w:eastAsia="Arial" w:hAnsi="Arial" w:cs="Arial"/>
          <w:spacing w:val="-1"/>
        </w:rPr>
        <w:t>li</w:t>
      </w:r>
      <w:r w:rsidRPr="0078031E">
        <w:rPr>
          <w:rFonts w:ascii="Arial" w:eastAsia="Arial" w:hAnsi="Arial" w:cs="Arial"/>
        </w:rPr>
        <w:t>o</w:t>
      </w:r>
      <w:r w:rsidRPr="0078031E">
        <w:rPr>
          <w:rFonts w:ascii="Arial" w:eastAsia="Arial" w:hAnsi="Arial" w:cs="Arial"/>
          <w:spacing w:val="-1"/>
        </w:rPr>
        <w:t>n</w:t>
      </w:r>
      <w:r w:rsidRPr="0078031E">
        <w:rPr>
          <w:rFonts w:ascii="Arial" w:eastAsia="Arial" w:hAnsi="Arial" w:cs="Arial"/>
        </w:rPr>
        <w:t>.</w:t>
      </w:r>
      <w:r w:rsidRPr="0078031E">
        <w:rPr>
          <w:rFonts w:ascii="Arial" w:eastAsia="Arial" w:hAnsi="Arial" w:cs="Arial"/>
          <w:spacing w:val="7"/>
        </w:rPr>
        <w:t xml:space="preserve"> </w:t>
      </w:r>
      <w:r w:rsidRPr="0078031E">
        <w:rPr>
          <w:rFonts w:ascii="Arial" w:eastAsia="Arial" w:hAnsi="Arial" w:cs="Arial"/>
          <w:spacing w:val="3"/>
        </w:rPr>
        <w:t xml:space="preserve"> </w:t>
      </w:r>
      <w:r w:rsidRPr="0078031E">
        <w:rPr>
          <w:rFonts w:ascii="Arial" w:eastAsia="Arial" w:hAnsi="Arial" w:cs="Arial"/>
          <w:spacing w:val="1"/>
        </w:rPr>
        <w:t>I</w:t>
      </w:r>
      <w:r w:rsidRPr="0078031E">
        <w:rPr>
          <w:rFonts w:ascii="Arial" w:eastAsia="Arial" w:hAnsi="Arial" w:cs="Arial"/>
        </w:rPr>
        <w:t>d</w:t>
      </w:r>
      <w:r w:rsidRPr="0078031E">
        <w:rPr>
          <w:rFonts w:ascii="Arial" w:eastAsia="Arial" w:hAnsi="Arial" w:cs="Arial"/>
          <w:spacing w:val="-1"/>
        </w:rPr>
        <w:t>e</w:t>
      </w:r>
      <w:r w:rsidRPr="0078031E">
        <w:rPr>
          <w:rFonts w:ascii="Arial" w:eastAsia="Arial" w:hAnsi="Arial" w:cs="Arial"/>
        </w:rPr>
        <w:t>a</w:t>
      </w:r>
      <w:r w:rsidRPr="0078031E">
        <w:rPr>
          <w:rFonts w:ascii="Arial" w:eastAsia="Arial" w:hAnsi="Arial" w:cs="Arial"/>
          <w:spacing w:val="-1"/>
        </w:rPr>
        <w:t>ll</w:t>
      </w:r>
      <w:r w:rsidRPr="0078031E">
        <w:rPr>
          <w:rFonts w:ascii="Arial" w:eastAsia="Arial" w:hAnsi="Arial" w:cs="Arial"/>
        </w:rPr>
        <w:t>y</w:t>
      </w:r>
      <w:r w:rsidRPr="0078031E">
        <w:rPr>
          <w:rFonts w:ascii="Arial" w:eastAsia="Arial" w:hAnsi="Arial" w:cs="Arial"/>
          <w:spacing w:val="2"/>
        </w:rPr>
        <w:t xml:space="preserve"> </w:t>
      </w:r>
      <w:r w:rsidRPr="0078031E">
        <w:rPr>
          <w:rFonts w:ascii="Arial" w:eastAsia="Arial" w:hAnsi="Arial" w:cs="Arial"/>
          <w:spacing w:val="1"/>
        </w:rPr>
        <w:t>t</w:t>
      </w:r>
      <w:r w:rsidRPr="0078031E">
        <w:rPr>
          <w:rFonts w:ascii="Arial" w:eastAsia="Arial" w:hAnsi="Arial" w:cs="Arial"/>
        </w:rPr>
        <w:t>he</w:t>
      </w:r>
      <w:r w:rsidRPr="0078031E">
        <w:rPr>
          <w:rFonts w:ascii="Arial" w:eastAsia="Arial" w:hAnsi="Arial" w:cs="Arial"/>
          <w:spacing w:val="2"/>
        </w:rPr>
        <w:t xml:space="preserve"> </w:t>
      </w:r>
      <w:proofErr w:type="spellStart"/>
      <w:r w:rsidRPr="0078031E">
        <w:rPr>
          <w:rFonts w:ascii="Arial" w:eastAsia="Arial" w:hAnsi="Arial" w:cs="Arial"/>
          <w:spacing w:val="-1"/>
        </w:rPr>
        <w:t>R</w:t>
      </w:r>
      <w:r w:rsidRPr="0078031E">
        <w:rPr>
          <w:rFonts w:ascii="Arial" w:eastAsia="Arial" w:hAnsi="Arial" w:cs="Arial"/>
        </w:rPr>
        <w:t>e</w:t>
      </w:r>
      <w:r w:rsidRPr="0078031E">
        <w:rPr>
          <w:rFonts w:ascii="Arial" w:eastAsia="Arial" w:hAnsi="Arial" w:cs="Arial"/>
          <w:spacing w:val="3"/>
        </w:rPr>
        <w:t>t</w:t>
      </w:r>
      <w:r w:rsidRPr="0078031E">
        <w:rPr>
          <w:rFonts w:ascii="Arial" w:eastAsia="Arial" w:hAnsi="Arial" w:cs="Arial"/>
          <w:spacing w:val="-2"/>
        </w:rPr>
        <w:t>z</w:t>
      </w:r>
      <w:r w:rsidRPr="0078031E">
        <w:rPr>
          <w:rFonts w:ascii="Arial" w:eastAsia="Arial" w:hAnsi="Arial" w:cs="Arial"/>
          <w:spacing w:val="-1"/>
        </w:rPr>
        <w:t>i</w:t>
      </w:r>
      <w:r w:rsidRPr="0078031E">
        <w:rPr>
          <w:rFonts w:ascii="Arial" w:eastAsia="Arial" w:hAnsi="Arial" w:cs="Arial"/>
        </w:rPr>
        <w:t>us</w:t>
      </w:r>
      <w:proofErr w:type="spellEnd"/>
      <w:r w:rsidRPr="0078031E">
        <w:rPr>
          <w:rFonts w:ascii="Arial" w:eastAsia="Arial" w:hAnsi="Arial" w:cs="Arial"/>
          <w:spacing w:val="2"/>
        </w:rPr>
        <w:t xml:space="preserve"> </w:t>
      </w:r>
      <w:r w:rsidRPr="0078031E">
        <w:rPr>
          <w:rFonts w:ascii="Arial" w:eastAsia="Arial" w:hAnsi="Arial" w:cs="Arial"/>
        </w:rPr>
        <w:t>ce</w:t>
      </w:r>
      <w:r w:rsidRPr="0078031E">
        <w:rPr>
          <w:rFonts w:ascii="Arial" w:eastAsia="Arial" w:hAnsi="Arial" w:cs="Arial"/>
          <w:spacing w:val="1"/>
        </w:rPr>
        <w:t>l</w:t>
      </w:r>
      <w:r w:rsidRPr="0078031E">
        <w:rPr>
          <w:rFonts w:ascii="Arial" w:eastAsia="Arial" w:hAnsi="Arial" w:cs="Arial"/>
          <w:spacing w:val="-1"/>
        </w:rPr>
        <w:t>l</w:t>
      </w:r>
      <w:r w:rsidRPr="0078031E">
        <w:rPr>
          <w:rFonts w:ascii="Arial" w:eastAsia="Arial" w:hAnsi="Arial" w:cs="Arial"/>
          <w:spacing w:val="1"/>
        </w:rPr>
        <w:t>s (</w:t>
      </w:r>
      <w:r w:rsidRPr="0078031E">
        <w:rPr>
          <w:rFonts w:ascii="Arial" w:eastAsia="Arial" w:hAnsi="Arial" w:cs="Arial"/>
          <w:spacing w:val="-1"/>
        </w:rPr>
        <w:t>R</w:t>
      </w:r>
      <w:r w:rsidRPr="0078031E">
        <w:rPr>
          <w:rFonts w:ascii="Arial" w:eastAsia="Arial" w:hAnsi="Arial" w:cs="Arial"/>
        </w:rPr>
        <w:t xml:space="preserve">) </w:t>
      </w:r>
      <w:r w:rsidRPr="0078031E">
        <w:rPr>
          <w:rFonts w:ascii="Arial" w:eastAsia="Arial" w:hAnsi="Arial" w:cs="Arial"/>
          <w:spacing w:val="8"/>
        </w:rPr>
        <w:t xml:space="preserve"> </w:t>
      </w:r>
      <w:r w:rsidRPr="0078031E">
        <w:rPr>
          <w:rFonts w:ascii="Arial" w:eastAsia="Arial" w:hAnsi="Arial" w:cs="Arial"/>
        </w:rPr>
        <w:t>a</w:t>
      </w:r>
      <w:r w:rsidRPr="0078031E">
        <w:rPr>
          <w:rFonts w:ascii="Arial" w:eastAsia="Arial" w:hAnsi="Arial" w:cs="Arial"/>
          <w:spacing w:val="-1"/>
        </w:rPr>
        <w:t>n</w:t>
      </w:r>
      <w:r w:rsidRPr="0078031E">
        <w:rPr>
          <w:rFonts w:ascii="Arial" w:eastAsia="Arial" w:hAnsi="Arial" w:cs="Arial"/>
        </w:rPr>
        <w:t>d</w:t>
      </w:r>
      <w:r w:rsidRPr="0078031E">
        <w:rPr>
          <w:rFonts w:ascii="Arial" w:eastAsia="Arial" w:hAnsi="Arial" w:cs="Arial"/>
          <w:spacing w:val="2"/>
        </w:rPr>
        <w:t xml:space="preserve"> </w:t>
      </w:r>
      <w:r w:rsidRPr="0078031E">
        <w:rPr>
          <w:rFonts w:ascii="Arial" w:eastAsia="Arial" w:hAnsi="Arial" w:cs="Arial"/>
        </w:rPr>
        <w:t>other</w:t>
      </w:r>
      <w:r w:rsidRPr="0078031E">
        <w:rPr>
          <w:rFonts w:ascii="Arial" w:eastAsia="Arial" w:hAnsi="Arial" w:cs="Arial"/>
          <w:spacing w:val="3"/>
        </w:rPr>
        <w:t xml:space="preserve"> </w:t>
      </w:r>
      <w:r w:rsidRPr="0078031E">
        <w:rPr>
          <w:rFonts w:ascii="Arial" w:eastAsia="Arial" w:hAnsi="Arial" w:cs="Arial"/>
          <w:spacing w:val="-1"/>
        </w:rPr>
        <w:t>l</w:t>
      </w:r>
      <w:r w:rsidRPr="0078031E">
        <w:rPr>
          <w:rFonts w:ascii="Arial" w:eastAsia="Arial" w:hAnsi="Arial" w:cs="Arial"/>
        </w:rPr>
        <w:t>a</w:t>
      </w:r>
      <w:r w:rsidRPr="0078031E">
        <w:rPr>
          <w:rFonts w:ascii="Arial" w:eastAsia="Arial" w:hAnsi="Arial" w:cs="Arial"/>
          <w:spacing w:val="-2"/>
        </w:rPr>
        <w:t>r</w:t>
      </w:r>
      <w:r w:rsidRPr="0078031E">
        <w:rPr>
          <w:rFonts w:ascii="Arial" w:eastAsia="Arial" w:hAnsi="Arial" w:cs="Arial"/>
          <w:spacing w:val="2"/>
        </w:rPr>
        <w:t>g</w:t>
      </w:r>
      <w:r w:rsidRPr="0078031E">
        <w:rPr>
          <w:rFonts w:ascii="Arial" w:eastAsia="Arial" w:hAnsi="Arial" w:cs="Arial"/>
        </w:rPr>
        <w:t>e ce</w:t>
      </w:r>
      <w:r w:rsidRPr="0078031E">
        <w:rPr>
          <w:rFonts w:ascii="Arial" w:eastAsia="Arial" w:hAnsi="Arial" w:cs="Arial"/>
          <w:spacing w:val="-1"/>
        </w:rPr>
        <w:t>l</w:t>
      </w:r>
      <w:r w:rsidRPr="0078031E">
        <w:rPr>
          <w:rFonts w:ascii="Arial" w:eastAsia="Arial" w:hAnsi="Arial" w:cs="Arial"/>
        </w:rPr>
        <w:t>l b</w:t>
      </w:r>
      <w:r w:rsidRPr="0078031E">
        <w:rPr>
          <w:rFonts w:ascii="Arial" w:eastAsia="Arial" w:hAnsi="Arial" w:cs="Arial"/>
          <w:spacing w:val="-1"/>
        </w:rPr>
        <w:t>o</w:t>
      </w:r>
      <w:r w:rsidRPr="0078031E">
        <w:rPr>
          <w:rFonts w:ascii="Arial" w:eastAsia="Arial" w:hAnsi="Arial" w:cs="Arial"/>
        </w:rPr>
        <w:t>d</w:t>
      </w:r>
      <w:r w:rsidRPr="0078031E">
        <w:rPr>
          <w:rFonts w:ascii="Arial" w:eastAsia="Arial" w:hAnsi="Arial" w:cs="Arial"/>
          <w:spacing w:val="-1"/>
        </w:rPr>
        <w:t>i</w:t>
      </w:r>
      <w:r w:rsidRPr="0078031E">
        <w:rPr>
          <w:rFonts w:ascii="Arial" w:eastAsia="Arial" w:hAnsi="Arial" w:cs="Arial"/>
        </w:rPr>
        <w:t>es</w:t>
      </w:r>
      <w:r w:rsidRPr="0078031E">
        <w:rPr>
          <w:rFonts w:ascii="Arial" w:eastAsia="Arial" w:hAnsi="Arial" w:cs="Arial"/>
          <w:spacing w:val="2"/>
        </w:rPr>
        <w:t xml:space="preserve"> </w:t>
      </w:r>
      <w:r w:rsidRPr="0078031E">
        <w:rPr>
          <w:rFonts w:ascii="Arial" w:eastAsia="Arial" w:hAnsi="Arial" w:cs="Arial"/>
          <w:spacing w:val="1"/>
        </w:rPr>
        <w:t>(</w:t>
      </w:r>
      <w:r w:rsidRPr="0078031E">
        <w:rPr>
          <w:rFonts w:ascii="Arial" w:eastAsia="Arial" w:hAnsi="Arial" w:cs="Arial"/>
          <w:spacing w:val="-1"/>
        </w:rPr>
        <w:t>P</w:t>
      </w:r>
      <w:r w:rsidRPr="0078031E">
        <w:rPr>
          <w:rFonts w:ascii="Arial" w:eastAsia="Arial" w:hAnsi="Arial" w:cs="Arial"/>
        </w:rPr>
        <w:t>-</w:t>
      </w:r>
      <w:r w:rsidRPr="0078031E">
        <w:rPr>
          <w:rFonts w:ascii="Arial" w:eastAsia="Arial" w:hAnsi="Arial" w:cs="Arial"/>
          <w:spacing w:val="3"/>
        </w:rPr>
        <w:t xml:space="preserve"> </w:t>
      </w:r>
      <w:r w:rsidRPr="0078031E">
        <w:rPr>
          <w:rFonts w:ascii="Arial" w:eastAsia="Arial" w:hAnsi="Arial" w:cs="Arial"/>
        </w:rPr>
        <w:t>pressur</w:t>
      </w:r>
      <w:r w:rsidRPr="0078031E">
        <w:rPr>
          <w:rFonts w:ascii="Arial" w:eastAsia="Arial" w:hAnsi="Arial" w:cs="Arial"/>
          <w:spacing w:val="-2"/>
        </w:rPr>
        <w:t>e</w:t>
      </w:r>
      <w:r w:rsidRPr="0078031E">
        <w:rPr>
          <w:rFonts w:ascii="Arial" w:eastAsia="Arial" w:hAnsi="Arial" w:cs="Arial"/>
        </w:rPr>
        <w:t xml:space="preserve">, </w:t>
      </w:r>
      <w:r w:rsidRPr="0078031E">
        <w:rPr>
          <w:rFonts w:ascii="Arial" w:eastAsia="Arial" w:hAnsi="Arial" w:cs="Arial"/>
          <w:spacing w:val="3"/>
        </w:rPr>
        <w:t>T</w:t>
      </w:r>
      <w:r w:rsidRPr="0078031E">
        <w:rPr>
          <w:rFonts w:ascii="Arial" w:eastAsia="Arial" w:hAnsi="Arial" w:cs="Arial"/>
        </w:rPr>
        <w:t xml:space="preserve">- </w:t>
      </w:r>
      <w:r w:rsidRPr="0078031E">
        <w:rPr>
          <w:rFonts w:ascii="Arial" w:eastAsia="Arial" w:hAnsi="Arial" w:cs="Arial"/>
          <w:spacing w:val="1"/>
        </w:rPr>
        <w:t>t</w:t>
      </w:r>
      <w:r w:rsidRPr="0078031E">
        <w:rPr>
          <w:rFonts w:ascii="Arial" w:eastAsia="Arial" w:hAnsi="Arial" w:cs="Arial"/>
        </w:rPr>
        <w:t>o</w:t>
      </w:r>
      <w:r w:rsidRPr="0078031E">
        <w:rPr>
          <w:rFonts w:ascii="Arial" w:eastAsia="Arial" w:hAnsi="Arial" w:cs="Arial"/>
          <w:spacing w:val="-1"/>
        </w:rPr>
        <w:t>u</w:t>
      </w:r>
      <w:r w:rsidRPr="0078031E">
        <w:rPr>
          <w:rFonts w:ascii="Arial" w:eastAsia="Arial" w:hAnsi="Arial" w:cs="Arial"/>
        </w:rPr>
        <w:t>c</w:t>
      </w:r>
      <w:r w:rsidRPr="0078031E">
        <w:rPr>
          <w:rFonts w:ascii="Arial" w:eastAsia="Arial" w:hAnsi="Arial" w:cs="Arial"/>
          <w:spacing w:val="-3"/>
        </w:rPr>
        <w:t>h</w:t>
      </w:r>
      <w:r w:rsidRPr="0078031E">
        <w:rPr>
          <w:rFonts w:ascii="Arial" w:eastAsia="Arial" w:hAnsi="Arial" w:cs="Arial"/>
        </w:rPr>
        <w:t>,</w:t>
      </w:r>
      <w:r w:rsidRPr="0078031E">
        <w:rPr>
          <w:rFonts w:ascii="Arial" w:eastAsia="Arial" w:hAnsi="Arial" w:cs="Arial"/>
          <w:spacing w:val="2"/>
        </w:rPr>
        <w:t xml:space="preserve"> </w:t>
      </w:r>
      <w:r w:rsidRPr="0078031E">
        <w:rPr>
          <w:rFonts w:ascii="Arial" w:eastAsia="Arial" w:hAnsi="Arial" w:cs="Arial"/>
        </w:rPr>
        <w:t>N</w:t>
      </w:r>
      <w:r w:rsidRPr="0078031E">
        <w:rPr>
          <w:rFonts w:ascii="Arial" w:eastAsia="Arial" w:hAnsi="Arial" w:cs="Arial"/>
          <w:spacing w:val="1"/>
        </w:rPr>
        <w:t>-</w:t>
      </w:r>
      <w:proofErr w:type="spellStart"/>
      <w:r w:rsidRPr="0078031E">
        <w:rPr>
          <w:rFonts w:ascii="Arial" w:eastAsia="Arial" w:hAnsi="Arial" w:cs="Arial"/>
        </w:rPr>
        <w:t>n</w:t>
      </w:r>
      <w:r w:rsidRPr="0078031E">
        <w:rPr>
          <w:rFonts w:ascii="Arial" w:eastAsia="Arial" w:hAnsi="Arial" w:cs="Arial"/>
          <w:spacing w:val="-1"/>
        </w:rPr>
        <w:t>o</w:t>
      </w:r>
      <w:r w:rsidRPr="0078031E">
        <w:rPr>
          <w:rFonts w:ascii="Arial" w:eastAsia="Arial" w:hAnsi="Arial" w:cs="Arial"/>
        </w:rPr>
        <w:t>c</w:t>
      </w:r>
      <w:r w:rsidRPr="0078031E">
        <w:rPr>
          <w:rFonts w:ascii="Arial" w:eastAsia="Arial" w:hAnsi="Arial" w:cs="Arial"/>
          <w:spacing w:val="-1"/>
        </w:rPr>
        <w:t>i</w:t>
      </w:r>
      <w:r w:rsidRPr="0078031E">
        <w:rPr>
          <w:rFonts w:ascii="Arial" w:eastAsia="Arial" w:hAnsi="Arial" w:cs="Arial"/>
        </w:rPr>
        <w:t>e</w:t>
      </w:r>
      <w:r w:rsidRPr="0078031E">
        <w:rPr>
          <w:rFonts w:ascii="Arial" w:eastAsia="Arial" w:hAnsi="Arial" w:cs="Arial"/>
          <w:spacing w:val="-1"/>
        </w:rPr>
        <w:t>p</w:t>
      </w:r>
      <w:r w:rsidRPr="0078031E">
        <w:rPr>
          <w:rFonts w:ascii="Arial" w:eastAsia="Arial" w:hAnsi="Arial" w:cs="Arial"/>
          <w:spacing w:val="1"/>
        </w:rPr>
        <w:t>t</w:t>
      </w:r>
      <w:r w:rsidRPr="0078031E">
        <w:rPr>
          <w:rFonts w:ascii="Arial" w:eastAsia="Arial" w:hAnsi="Arial" w:cs="Arial"/>
          <w:spacing w:val="-1"/>
        </w:rPr>
        <w:t>i</w:t>
      </w:r>
      <w:r w:rsidRPr="0078031E">
        <w:rPr>
          <w:rFonts w:ascii="Arial" w:eastAsia="Arial" w:hAnsi="Arial" w:cs="Arial"/>
          <w:spacing w:val="-2"/>
        </w:rPr>
        <w:t>v</w:t>
      </w:r>
      <w:r w:rsidRPr="0078031E">
        <w:rPr>
          <w:rFonts w:ascii="Arial" w:eastAsia="Arial" w:hAnsi="Arial" w:cs="Arial"/>
        </w:rPr>
        <w:t>e</w:t>
      </w:r>
      <w:proofErr w:type="spellEnd"/>
      <w:r w:rsidRPr="0078031E">
        <w:rPr>
          <w:rFonts w:ascii="Arial" w:eastAsia="Arial" w:hAnsi="Arial" w:cs="Arial"/>
        </w:rPr>
        <w:t>,</w:t>
      </w:r>
      <w:r w:rsidRPr="0078031E">
        <w:rPr>
          <w:rFonts w:ascii="Arial" w:eastAsia="Arial" w:hAnsi="Arial" w:cs="Arial"/>
          <w:spacing w:val="2"/>
        </w:rPr>
        <w:t xml:space="preserve"> </w:t>
      </w:r>
      <w:r w:rsidRPr="0078031E">
        <w:rPr>
          <w:rFonts w:ascii="Arial" w:eastAsia="Arial" w:hAnsi="Arial" w:cs="Arial"/>
          <w:spacing w:val="-3"/>
        </w:rPr>
        <w:t>A</w:t>
      </w:r>
      <w:r w:rsidRPr="0078031E">
        <w:rPr>
          <w:rFonts w:ascii="Arial" w:eastAsia="Arial" w:hAnsi="Arial" w:cs="Arial"/>
        </w:rPr>
        <w:t>E-</w:t>
      </w:r>
      <w:r w:rsidRPr="0078031E">
        <w:rPr>
          <w:rFonts w:ascii="Arial" w:eastAsia="Arial" w:hAnsi="Arial" w:cs="Arial"/>
          <w:spacing w:val="3"/>
        </w:rPr>
        <w:t xml:space="preserve"> </w:t>
      </w:r>
      <w:r w:rsidRPr="0078031E">
        <w:rPr>
          <w:rFonts w:ascii="Arial" w:eastAsia="Arial" w:hAnsi="Arial" w:cs="Arial"/>
        </w:rPr>
        <w:t>a</w:t>
      </w:r>
      <w:r w:rsidRPr="0078031E">
        <w:rPr>
          <w:rFonts w:ascii="Arial" w:eastAsia="Arial" w:hAnsi="Arial" w:cs="Arial"/>
          <w:spacing w:val="-1"/>
        </w:rPr>
        <w:t>n</w:t>
      </w:r>
      <w:r w:rsidRPr="0078031E">
        <w:rPr>
          <w:rFonts w:ascii="Arial" w:eastAsia="Arial" w:hAnsi="Arial" w:cs="Arial"/>
        </w:rPr>
        <w:t>n</w:t>
      </w:r>
      <w:r w:rsidRPr="0078031E">
        <w:rPr>
          <w:rFonts w:ascii="Arial" w:eastAsia="Arial" w:hAnsi="Arial" w:cs="Arial"/>
          <w:spacing w:val="-1"/>
        </w:rPr>
        <w:t>ul</w:t>
      </w:r>
      <w:r w:rsidRPr="0078031E">
        <w:rPr>
          <w:rFonts w:ascii="Arial" w:eastAsia="Arial" w:hAnsi="Arial" w:cs="Arial"/>
        </w:rPr>
        <w:t>us</w:t>
      </w:r>
      <w:r w:rsidRPr="0078031E">
        <w:rPr>
          <w:rFonts w:ascii="Arial" w:eastAsia="Arial" w:hAnsi="Arial" w:cs="Arial"/>
          <w:spacing w:val="1"/>
        </w:rPr>
        <w:t xml:space="preserve"> </w:t>
      </w:r>
      <w:r w:rsidRPr="0078031E">
        <w:rPr>
          <w:rFonts w:ascii="Arial" w:eastAsia="Arial" w:hAnsi="Arial" w:cs="Arial"/>
        </w:rPr>
        <w:t>erec</w:t>
      </w:r>
      <w:r w:rsidRPr="0078031E">
        <w:rPr>
          <w:rFonts w:ascii="Arial" w:eastAsia="Arial" w:hAnsi="Arial" w:cs="Arial"/>
          <w:spacing w:val="2"/>
        </w:rPr>
        <w:t>t</w:t>
      </w:r>
      <w:r w:rsidRPr="0078031E">
        <w:rPr>
          <w:rFonts w:ascii="Arial" w:eastAsia="Arial" w:hAnsi="Arial" w:cs="Arial"/>
          <w:spacing w:val="-3"/>
        </w:rPr>
        <w:t>o</w:t>
      </w:r>
      <w:r w:rsidRPr="0078031E">
        <w:rPr>
          <w:rFonts w:ascii="Arial" w:eastAsia="Arial" w:hAnsi="Arial" w:cs="Arial"/>
          <w:spacing w:val="1"/>
        </w:rPr>
        <w:t>r</w:t>
      </w:r>
      <w:r w:rsidRPr="0078031E">
        <w:rPr>
          <w:rFonts w:ascii="Arial" w:eastAsia="Arial" w:hAnsi="Arial" w:cs="Arial"/>
        </w:rPr>
        <w:t>)</w:t>
      </w:r>
      <w:r w:rsidRPr="0078031E">
        <w:rPr>
          <w:rFonts w:ascii="Arial" w:eastAsia="Arial" w:hAnsi="Arial" w:cs="Arial"/>
          <w:spacing w:val="3"/>
        </w:rPr>
        <w:t xml:space="preserve"> </w:t>
      </w:r>
      <w:r w:rsidRPr="0078031E">
        <w:rPr>
          <w:rFonts w:ascii="Arial" w:eastAsia="Arial" w:hAnsi="Arial" w:cs="Arial"/>
          <w:spacing w:val="-3"/>
        </w:rPr>
        <w:t>w</w:t>
      </w:r>
      <w:r w:rsidRPr="0078031E">
        <w:rPr>
          <w:rFonts w:ascii="Arial" w:eastAsia="Arial" w:hAnsi="Arial" w:cs="Arial"/>
          <w:spacing w:val="-1"/>
        </w:rPr>
        <w:t>il</w:t>
      </w:r>
      <w:r w:rsidRPr="0078031E">
        <w:rPr>
          <w:rFonts w:ascii="Arial" w:eastAsia="Arial" w:hAnsi="Arial" w:cs="Arial"/>
        </w:rPr>
        <w:t xml:space="preserve">l </w:t>
      </w:r>
      <w:r w:rsidRPr="0078031E">
        <w:rPr>
          <w:rFonts w:ascii="Arial" w:eastAsia="Arial" w:hAnsi="Arial" w:cs="Arial"/>
          <w:spacing w:val="2"/>
        </w:rPr>
        <w:t>b</w:t>
      </w:r>
      <w:r w:rsidRPr="0078031E">
        <w:rPr>
          <w:rFonts w:ascii="Arial" w:eastAsia="Arial" w:hAnsi="Arial" w:cs="Arial"/>
        </w:rPr>
        <w:t>e</w:t>
      </w:r>
      <w:r w:rsidRPr="0078031E">
        <w:rPr>
          <w:rFonts w:ascii="Arial" w:eastAsia="Arial" w:hAnsi="Arial" w:cs="Arial"/>
          <w:spacing w:val="1"/>
        </w:rPr>
        <w:t xml:space="preserve"> </w:t>
      </w:r>
      <w:r w:rsidRPr="0078031E">
        <w:rPr>
          <w:rFonts w:ascii="Arial" w:eastAsia="Arial" w:hAnsi="Arial" w:cs="Arial"/>
        </w:rPr>
        <w:t>c</w:t>
      </w:r>
      <w:r w:rsidRPr="0078031E">
        <w:rPr>
          <w:rFonts w:ascii="Arial" w:eastAsia="Arial" w:hAnsi="Arial" w:cs="Arial"/>
          <w:spacing w:val="-1"/>
        </w:rPr>
        <w:t>l</w:t>
      </w:r>
      <w:r w:rsidRPr="0078031E">
        <w:rPr>
          <w:rFonts w:ascii="Arial" w:eastAsia="Arial" w:hAnsi="Arial" w:cs="Arial"/>
        </w:rPr>
        <w:t>e</w:t>
      </w:r>
      <w:r w:rsidRPr="0078031E">
        <w:rPr>
          <w:rFonts w:ascii="Arial" w:eastAsia="Arial" w:hAnsi="Arial" w:cs="Arial"/>
          <w:spacing w:val="-1"/>
        </w:rPr>
        <w:t>a</w:t>
      </w:r>
      <w:r w:rsidRPr="0078031E">
        <w:rPr>
          <w:rFonts w:ascii="Arial" w:eastAsia="Arial" w:hAnsi="Arial" w:cs="Arial"/>
          <w:spacing w:val="1"/>
        </w:rPr>
        <w:t>r</w:t>
      </w:r>
      <w:r w:rsidRPr="0078031E">
        <w:rPr>
          <w:rFonts w:ascii="Arial" w:eastAsia="Arial" w:hAnsi="Arial" w:cs="Arial"/>
          <w:spacing w:val="-1"/>
        </w:rPr>
        <w:t>l</w:t>
      </w:r>
      <w:r w:rsidRPr="0078031E">
        <w:rPr>
          <w:rFonts w:ascii="Arial" w:eastAsia="Arial" w:hAnsi="Arial" w:cs="Arial"/>
        </w:rPr>
        <w:t>y</w:t>
      </w:r>
      <w:r w:rsidRPr="0078031E">
        <w:rPr>
          <w:rFonts w:ascii="Arial" w:eastAsia="Arial" w:hAnsi="Arial" w:cs="Arial"/>
          <w:spacing w:val="2"/>
        </w:rPr>
        <w:t xml:space="preserve"> </w:t>
      </w:r>
      <w:r w:rsidRPr="0078031E">
        <w:rPr>
          <w:rFonts w:ascii="Arial" w:eastAsia="Arial" w:hAnsi="Arial" w:cs="Arial"/>
          <w:spacing w:val="-2"/>
        </w:rPr>
        <w:t>v</w:t>
      </w:r>
      <w:r w:rsidRPr="0078031E">
        <w:rPr>
          <w:rFonts w:ascii="Arial" w:eastAsia="Arial" w:hAnsi="Arial" w:cs="Arial"/>
          <w:spacing w:val="-1"/>
        </w:rPr>
        <w:t>i</w:t>
      </w:r>
      <w:r w:rsidRPr="0078031E">
        <w:rPr>
          <w:rFonts w:ascii="Arial" w:eastAsia="Arial" w:hAnsi="Arial" w:cs="Arial"/>
        </w:rPr>
        <w:t>s</w:t>
      </w:r>
      <w:r w:rsidRPr="0078031E">
        <w:rPr>
          <w:rFonts w:ascii="Arial" w:eastAsia="Arial" w:hAnsi="Arial" w:cs="Arial"/>
          <w:spacing w:val="-1"/>
        </w:rPr>
        <w:t>i</w:t>
      </w:r>
      <w:r w:rsidRPr="0078031E">
        <w:rPr>
          <w:rFonts w:ascii="Arial" w:eastAsia="Arial" w:hAnsi="Arial" w:cs="Arial"/>
          <w:spacing w:val="2"/>
        </w:rPr>
        <w:t>b</w:t>
      </w:r>
      <w:r w:rsidRPr="0078031E">
        <w:rPr>
          <w:rFonts w:ascii="Arial" w:eastAsia="Arial" w:hAnsi="Arial" w:cs="Arial"/>
          <w:spacing w:val="-1"/>
        </w:rPr>
        <w:t>l</w:t>
      </w:r>
      <w:r w:rsidRPr="0078031E">
        <w:rPr>
          <w:rFonts w:ascii="Arial" w:eastAsia="Arial" w:hAnsi="Arial" w:cs="Arial"/>
        </w:rPr>
        <w:t>e</w:t>
      </w:r>
      <w:r w:rsidRPr="0078031E">
        <w:rPr>
          <w:rFonts w:ascii="Arial" w:eastAsia="Arial" w:hAnsi="Arial" w:cs="Arial"/>
          <w:spacing w:val="1"/>
        </w:rPr>
        <w:t xml:space="preserve"> </w:t>
      </w:r>
      <w:r w:rsidRPr="0078031E">
        <w:rPr>
          <w:rFonts w:ascii="Arial" w:eastAsia="Arial" w:hAnsi="Arial" w:cs="Arial"/>
          <w:spacing w:val="-1"/>
        </w:rPr>
        <w:t>i</w:t>
      </w:r>
      <w:r w:rsidRPr="0078031E">
        <w:rPr>
          <w:rFonts w:ascii="Arial" w:eastAsia="Arial" w:hAnsi="Arial" w:cs="Arial"/>
        </w:rPr>
        <w:t>f</w:t>
      </w:r>
      <w:r w:rsidRPr="0078031E">
        <w:rPr>
          <w:rFonts w:ascii="Arial" w:eastAsia="Arial" w:hAnsi="Arial" w:cs="Arial"/>
          <w:spacing w:val="5"/>
        </w:rPr>
        <w:t xml:space="preserve"> </w:t>
      </w:r>
      <w:r w:rsidRPr="0078031E">
        <w:rPr>
          <w:rFonts w:ascii="Arial" w:eastAsia="Arial" w:hAnsi="Arial" w:cs="Arial"/>
          <w:spacing w:val="1"/>
        </w:rPr>
        <w:t>t</w:t>
      </w:r>
      <w:r w:rsidRPr="0078031E">
        <w:rPr>
          <w:rFonts w:ascii="Arial" w:eastAsia="Arial" w:hAnsi="Arial" w:cs="Arial"/>
        </w:rPr>
        <w:t xml:space="preserve">he </w:t>
      </w:r>
      <w:r w:rsidRPr="0078031E">
        <w:rPr>
          <w:rFonts w:ascii="Arial" w:eastAsia="Arial" w:hAnsi="Arial" w:cs="Arial"/>
          <w:spacing w:val="1"/>
        </w:rPr>
        <w:t>m</w:t>
      </w:r>
      <w:r w:rsidRPr="0078031E">
        <w:rPr>
          <w:rFonts w:ascii="Arial" w:eastAsia="Arial" w:hAnsi="Arial" w:cs="Arial"/>
          <w:spacing w:val="-1"/>
        </w:rPr>
        <w:t>i</w:t>
      </w:r>
      <w:r w:rsidRPr="0078031E">
        <w:rPr>
          <w:rFonts w:ascii="Arial" w:eastAsia="Arial" w:hAnsi="Arial" w:cs="Arial"/>
        </w:rPr>
        <w:t>c</w:t>
      </w:r>
      <w:r w:rsidRPr="0078031E">
        <w:rPr>
          <w:rFonts w:ascii="Arial" w:eastAsia="Arial" w:hAnsi="Arial" w:cs="Arial"/>
          <w:spacing w:val="1"/>
        </w:rPr>
        <w:t>r</w:t>
      </w:r>
      <w:r w:rsidRPr="0078031E">
        <w:rPr>
          <w:rFonts w:ascii="Arial" w:eastAsia="Arial" w:hAnsi="Arial" w:cs="Arial"/>
        </w:rPr>
        <w:t>osc</w:t>
      </w:r>
      <w:r w:rsidRPr="0078031E">
        <w:rPr>
          <w:rFonts w:ascii="Arial" w:eastAsia="Arial" w:hAnsi="Arial" w:cs="Arial"/>
          <w:spacing w:val="-1"/>
        </w:rPr>
        <w:t>o</w:t>
      </w:r>
      <w:r w:rsidRPr="0078031E">
        <w:rPr>
          <w:rFonts w:ascii="Arial" w:eastAsia="Arial" w:hAnsi="Arial" w:cs="Arial"/>
        </w:rPr>
        <w:t>pe</w:t>
      </w:r>
      <w:r w:rsidRPr="0078031E">
        <w:rPr>
          <w:rFonts w:ascii="Arial" w:eastAsia="Arial" w:hAnsi="Arial" w:cs="Arial"/>
          <w:spacing w:val="3"/>
        </w:rPr>
        <w:t xml:space="preserve"> </w:t>
      </w:r>
      <w:r w:rsidRPr="0078031E">
        <w:rPr>
          <w:rFonts w:ascii="Arial" w:eastAsia="Arial" w:hAnsi="Arial" w:cs="Arial"/>
        </w:rPr>
        <w:t>a</w:t>
      </w:r>
      <w:r w:rsidRPr="0078031E">
        <w:rPr>
          <w:rFonts w:ascii="Arial" w:eastAsia="Arial" w:hAnsi="Arial" w:cs="Arial"/>
          <w:spacing w:val="-1"/>
        </w:rPr>
        <w:t>n</w:t>
      </w:r>
      <w:r w:rsidRPr="0078031E">
        <w:rPr>
          <w:rFonts w:ascii="Arial" w:eastAsia="Arial" w:hAnsi="Arial" w:cs="Arial"/>
        </w:rPr>
        <w:t>d</w:t>
      </w:r>
      <w:r w:rsidRPr="0078031E">
        <w:rPr>
          <w:rFonts w:ascii="Arial" w:eastAsia="Arial" w:hAnsi="Arial" w:cs="Arial"/>
          <w:spacing w:val="3"/>
        </w:rPr>
        <w:t xml:space="preserve"> </w:t>
      </w:r>
      <w:r w:rsidRPr="0078031E">
        <w:rPr>
          <w:rFonts w:ascii="Arial" w:eastAsia="Arial" w:hAnsi="Arial" w:cs="Arial"/>
          <w:spacing w:val="-1"/>
        </w:rPr>
        <w:t>l</w:t>
      </w:r>
      <w:r w:rsidRPr="0078031E">
        <w:rPr>
          <w:rFonts w:ascii="Arial" w:eastAsia="Arial" w:hAnsi="Arial" w:cs="Arial"/>
          <w:spacing w:val="-3"/>
        </w:rPr>
        <w:t>i</w:t>
      </w:r>
      <w:r w:rsidRPr="0078031E">
        <w:rPr>
          <w:rFonts w:ascii="Arial" w:eastAsia="Arial" w:hAnsi="Arial" w:cs="Arial"/>
          <w:spacing w:val="2"/>
        </w:rPr>
        <w:t>g</w:t>
      </w:r>
      <w:r w:rsidRPr="0078031E">
        <w:rPr>
          <w:rFonts w:ascii="Arial" w:eastAsia="Arial" w:hAnsi="Arial" w:cs="Arial"/>
        </w:rPr>
        <w:t>ht</w:t>
      </w:r>
      <w:r w:rsidRPr="0078031E">
        <w:rPr>
          <w:rFonts w:ascii="Arial" w:eastAsia="Arial" w:hAnsi="Arial" w:cs="Arial"/>
          <w:spacing w:val="4"/>
        </w:rPr>
        <w:t xml:space="preserve"> </w:t>
      </w:r>
      <w:r w:rsidRPr="0078031E">
        <w:rPr>
          <w:rFonts w:ascii="Arial" w:eastAsia="Arial" w:hAnsi="Arial" w:cs="Arial"/>
        </w:rPr>
        <w:t>co</w:t>
      </w:r>
      <w:r w:rsidRPr="0078031E">
        <w:rPr>
          <w:rFonts w:ascii="Arial" w:eastAsia="Arial" w:hAnsi="Arial" w:cs="Arial"/>
          <w:spacing w:val="-3"/>
        </w:rPr>
        <w:t>n</w:t>
      </w:r>
      <w:r w:rsidRPr="0078031E">
        <w:rPr>
          <w:rFonts w:ascii="Arial" w:eastAsia="Arial" w:hAnsi="Arial" w:cs="Arial"/>
        </w:rPr>
        <w:t>d</w:t>
      </w:r>
      <w:r w:rsidRPr="0078031E">
        <w:rPr>
          <w:rFonts w:ascii="Arial" w:eastAsia="Arial" w:hAnsi="Arial" w:cs="Arial"/>
          <w:spacing w:val="-1"/>
        </w:rPr>
        <w:t>e</w:t>
      </w:r>
      <w:r w:rsidRPr="0078031E">
        <w:rPr>
          <w:rFonts w:ascii="Arial" w:eastAsia="Arial" w:hAnsi="Arial" w:cs="Arial"/>
        </w:rPr>
        <w:t>ns</w:t>
      </w:r>
      <w:r w:rsidRPr="0078031E">
        <w:rPr>
          <w:rFonts w:ascii="Arial" w:eastAsia="Arial" w:hAnsi="Arial" w:cs="Arial"/>
          <w:spacing w:val="-1"/>
        </w:rPr>
        <w:t>e</w:t>
      </w:r>
      <w:r w:rsidRPr="0078031E">
        <w:rPr>
          <w:rFonts w:ascii="Arial" w:eastAsia="Arial" w:hAnsi="Arial" w:cs="Arial"/>
        </w:rPr>
        <w:t>r</w:t>
      </w:r>
      <w:r w:rsidRPr="0078031E">
        <w:rPr>
          <w:rFonts w:ascii="Arial" w:eastAsia="Arial" w:hAnsi="Arial" w:cs="Arial"/>
          <w:spacing w:val="4"/>
        </w:rPr>
        <w:t xml:space="preserve"> </w:t>
      </w:r>
      <w:r w:rsidRPr="0078031E">
        <w:rPr>
          <w:rFonts w:ascii="Arial" w:eastAsia="Arial" w:hAnsi="Arial" w:cs="Arial"/>
        </w:rPr>
        <w:t>are</w:t>
      </w:r>
      <w:r w:rsidRPr="0078031E">
        <w:rPr>
          <w:rFonts w:ascii="Arial" w:eastAsia="Arial" w:hAnsi="Arial" w:cs="Arial"/>
          <w:spacing w:val="4"/>
        </w:rPr>
        <w:t xml:space="preserve"> </w:t>
      </w:r>
      <w:r w:rsidRPr="0078031E">
        <w:rPr>
          <w:rFonts w:ascii="Arial" w:eastAsia="Arial" w:hAnsi="Arial" w:cs="Arial"/>
        </w:rPr>
        <w:t>s</w:t>
      </w:r>
      <w:r w:rsidRPr="0078031E">
        <w:rPr>
          <w:rFonts w:ascii="Arial" w:eastAsia="Arial" w:hAnsi="Arial" w:cs="Arial"/>
          <w:spacing w:val="-3"/>
        </w:rPr>
        <w:t>e</w:t>
      </w:r>
      <w:r w:rsidRPr="0078031E">
        <w:rPr>
          <w:rFonts w:ascii="Arial" w:eastAsia="Arial" w:hAnsi="Arial" w:cs="Arial"/>
        </w:rPr>
        <w:t>t</w:t>
      </w:r>
      <w:r w:rsidRPr="0078031E">
        <w:rPr>
          <w:rFonts w:ascii="Arial" w:eastAsia="Arial" w:hAnsi="Arial" w:cs="Arial"/>
          <w:spacing w:val="4"/>
        </w:rPr>
        <w:t xml:space="preserve"> </w:t>
      </w:r>
      <w:r w:rsidRPr="0078031E">
        <w:rPr>
          <w:rFonts w:ascii="Arial" w:eastAsia="Arial" w:hAnsi="Arial" w:cs="Arial"/>
        </w:rPr>
        <w:t>up</w:t>
      </w:r>
      <w:r w:rsidRPr="0078031E">
        <w:rPr>
          <w:rFonts w:ascii="Arial" w:eastAsia="Arial" w:hAnsi="Arial" w:cs="Arial"/>
          <w:spacing w:val="3"/>
        </w:rPr>
        <w:t xml:space="preserve"> </w:t>
      </w:r>
      <w:r w:rsidRPr="0078031E">
        <w:rPr>
          <w:rFonts w:ascii="Arial" w:eastAsia="Arial" w:hAnsi="Arial" w:cs="Arial"/>
          <w:spacing w:val="-3"/>
        </w:rPr>
        <w:t>p</w:t>
      </w:r>
      <w:r w:rsidRPr="0078031E">
        <w:rPr>
          <w:rFonts w:ascii="Arial" w:eastAsia="Arial" w:hAnsi="Arial" w:cs="Arial"/>
          <w:spacing w:val="1"/>
        </w:rPr>
        <w:t>r</w:t>
      </w:r>
      <w:r w:rsidRPr="0078031E">
        <w:rPr>
          <w:rFonts w:ascii="Arial" w:eastAsia="Arial" w:hAnsi="Arial" w:cs="Arial"/>
        </w:rPr>
        <w:t>o</w:t>
      </w:r>
      <w:r w:rsidRPr="0078031E">
        <w:rPr>
          <w:rFonts w:ascii="Arial" w:eastAsia="Arial" w:hAnsi="Arial" w:cs="Arial"/>
          <w:spacing w:val="-1"/>
        </w:rPr>
        <w:t>p</w:t>
      </w:r>
      <w:r w:rsidRPr="0078031E">
        <w:rPr>
          <w:rFonts w:ascii="Arial" w:eastAsia="Arial" w:hAnsi="Arial" w:cs="Arial"/>
        </w:rPr>
        <w:t>e</w:t>
      </w:r>
      <w:r w:rsidRPr="0078031E">
        <w:rPr>
          <w:rFonts w:ascii="Arial" w:eastAsia="Arial" w:hAnsi="Arial" w:cs="Arial"/>
          <w:spacing w:val="-2"/>
        </w:rPr>
        <w:t>r</w:t>
      </w:r>
      <w:r w:rsidRPr="0078031E">
        <w:rPr>
          <w:rFonts w:ascii="Arial" w:eastAsia="Arial" w:hAnsi="Arial" w:cs="Arial"/>
          <w:spacing w:val="-1"/>
        </w:rPr>
        <w:t>l</w:t>
      </w:r>
      <w:r w:rsidRPr="0078031E">
        <w:rPr>
          <w:rFonts w:ascii="Arial" w:eastAsia="Arial" w:hAnsi="Arial" w:cs="Arial"/>
          <w:spacing w:val="-2"/>
        </w:rPr>
        <w:t>y</w:t>
      </w:r>
      <w:r w:rsidRPr="0078031E">
        <w:rPr>
          <w:rFonts w:ascii="Arial" w:hAnsi="Arial" w:cs="Arial"/>
        </w:rPr>
        <w:t xml:space="preserve"> </w:t>
      </w:r>
      <w:r w:rsidR="002602B4" w:rsidRPr="0078031E">
        <w:rPr>
          <w:rFonts w:ascii="Arial" w:hAnsi="Arial" w:cs="Arial"/>
        </w:rPr>
        <w:t xml:space="preserve">(from </w:t>
      </w:r>
      <w:proofErr w:type="spellStart"/>
      <w:r w:rsidR="002602B4" w:rsidRPr="0078031E">
        <w:rPr>
          <w:rFonts w:ascii="Arial" w:hAnsi="Arial" w:cs="Arial"/>
        </w:rPr>
        <w:t>Blackshaw</w:t>
      </w:r>
      <w:proofErr w:type="spellEnd"/>
      <w:r w:rsidR="002602B4" w:rsidRPr="0078031E">
        <w:rPr>
          <w:rFonts w:ascii="Arial" w:hAnsi="Arial" w:cs="Arial"/>
        </w:rPr>
        <w:t>, 1981 modified from Nicholls and Baylor, 1968).</w:t>
      </w:r>
    </w:p>
    <w:p w:rsidR="002602B4" w:rsidRPr="0078031E" w:rsidRDefault="002602B4" w:rsidP="002602B4">
      <w:pPr>
        <w:spacing w:line="300" w:lineRule="auto"/>
        <w:ind w:firstLine="720"/>
        <w:jc w:val="both"/>
        <w:rPr>
          <w:rFonts w:ascii="Arial" w:hAnsi="Arial" w:cs="Arial"/>
        </w:rPr>
      </w:pPr>
      <w:r w:rsidRPr="0078031E">
        <w:rPr>
          <w:rFonts w:ascii="Arial" w:hAnsi="Arial" w:cs="Arial"/>
        </w:rPr>
        <w:t xml:space="preserve"> </w:t>
      </w:r>
    </w:p>
    <w:p w:rsidR="002602B4" w:rsidRPr="0078031E" w:rsidRDefault="002602B4" w:rsidP="002602B4">
      <w:pPr>
        <w:spacing w:line="300" w:lineRule="auto"/>
        <w:jc w:val="both"/>
        <w:rPr>
          <w:rFonts w:ascii="Arial" w:hAnsi="Arial" w:cs="Arial"/>
        </w:rPr>
      </w:pPr>
    </w:p>
    <w:p w:rsidR="002602B4" w:rsidRPr="0078031E" w:rsidRDefault="002602B4" w:rsidP="002602B4">
      <w:pPr>
        <w:spacing w:line="300" w:lineRule="auto"/>
        <w:jc w:val="both"/>
        <w:rPr>
          <w:rFonts w:ascii="Arial" w:hAnsi="Arial" w:cs="Arial"/>
        </w:rPr>
      </w:pPr>
    </w:p>
    <w:p w:rsidR="004C0848" w:rsidRPr="0078031E" w:rsidRDefault="001A18E2" w:rsidP="004C0848">
      <w:pPr>
        <w:spacing w:line="300" w:lineRule="auto"/>
        <w:jc w:val="both"/>
        <w:rPr>
          <w:rFonts w:ascii="Arial" w:hAnsi="Arial" w:cs="Arial"/>
          <w:b/>
        </w:rPr>
      </w:pPr>
      <w:r w:rsidRPr="0078031E">
        <w:rPr>
          <w:rFonts w:ascii="Arial" w:hAnsi="Arial" w:cs="Arial"/>
          <w:b/>
        </w:rPr>
        <w:t>4</w:t>
      </w:r>
      <w:r w:rsidR="004C0848" w:rsidRPr="0078031E">
        <w:rPr>
          <w:rFonts w:ascii="Arial" w:hAnsi="Arial" w:cs="Arial"/>
          <w:b/>
        </w:rPr>
        <w:t xml:space="preserve">.2.4 Intracellular identification of neuronal types </w:t>
      </w:r>
    </w:p>
    <w:p w:rsidR="004C0848" w:rsidRPr="0078031E" w:rsidRDefault="004C0848" w:rsidP="004C0848">
      <w:pPr>
        <w:spacing w:line="300" w:lineRule="auto"/>
        <w:jc w:val="both"/>
        <w:rPr>
          <w:rFonts w:ascii="Arial" w:hAnsi="Arial" w:cs="Arial"/>
          <w:b/>
        </w:rPr>
      </w:pPr>
    </w:p>
    <w:p w:rsidR="00E11C79" w:rsidRPr="0078031E" w:rsidRDefault="00E11C79" w:rsidP="00E11C79">
      <w:pPr>
        <w:spacing w:line="300" w:lineRule="auto"/>
        <w:jc w:val="both"/>
        <w:rPr>
          <w:rFonts w:ascii="Arial" w:hAnsi="Arial" w:cs="Arial"/>
        </w:rPr>
      </w:pPr>
      <w:r w:rsidRPr="0078031E">
        <w:rPr>
          <w:rFonts w:ascii="Arial" w:hAnsi="Arial" w:cs="Arial"/>
        </w:rPr>
        <w:t xml:space="preserve">From a ventral view, one is now to obtain an intracellular recording of the </w:t>
      </w:r>
      <w:proofErr w:type="spellStart"/>
      <w:r w:rsidRPr="0078031E">
        <w:rPr>
          <w:rFonts w:ascii="Arial" w:hAnsi="Arial" w:cs="Arial"/>
        </w:rPr>
        <w:t>Rz</w:t>
      </w:r>
      <w:proofErr w:type="spellEnd"/>
      <w:r w:rsidRPr="0078031E">
        <w:rPr>
          <w:rFonts w:ascii="Arial" w:hAnsi="Arial" w:cs="Arial"/>
        </w:rPr>
        <w:t xml:space="preserve"> neurons. Afterwards, then impale the known sensory T, P and N neurons and measure the RP and electrical signals. In order to perform this, one may have to change the saline level and adjust the mirror to obtain the best light intensity so that the cell bodies of the neuron</w:t>
      </w:r>
      <w:r w:rsidR="00F421C9" w:rsidRPr="0078031E">
        <w:rPr>
          <w:rFonts w:ascii="Arial" w:hAnsi="Arial" w:cs="Arial"/>
        </w:rPr>
        <w:t>s to be recorded from are clear (Figure 5).</w:t>
      </w:r>
    </w:p>
    <w:p w:rsidR="00E11C79" w:rsidRPr="0078031E" w:rsidRDefault="00E11C79" w:rsidP="00E11C79">
      <w:pPr>
        <w:spacing w:line="300" w:lineRule="auto"/>
        <w:jc w:val="both"/>
        <w:rPr>
          <w:rFonts w:ascii="Arial" w:hAnsi="Arial" w:cs="Arial"/>
        </w:rPr>
      </w:pPr>
    </w:p>
    <w:p w:rsidR="00E11C79" w:rsidRPr="0078031E" w:rsidRDefault="00E11C79" w:rsidP="00E11C79">
      <w:pPr>
        <w:jc w:val="both"/>
        <w:rPr>
          <w:rFonts w:ascii="Arial" w:hAnsi="Arial" w:cs="Arial"/>
        </w:rPr>
      </w:pPr>
    </w:p>
    <w:p w:rsidR="00E11C79" w:rsidRPr="0078031E" w:rsidRDefault="00E11C79" w:rsidP="00E11C79">
      <w:pPr>
        <w:jc w:val="both"/>
        <w:rPr>
          <w:rFonts w:ascii="Arial" w:hAnsi="Arial" w:cs="Arial"/>
        </w:rPr>
      </w:pPr>
      <w:r w:rsidRPr="0078031E">
        <w:rPr>
          <w:rFonts w:ascii="Arial" w:hAnsi="Arial" w:cs="Arial"/>
          <w:noProof/>
        </w:rPr>
        <w:drawing>
          <wp:inline distT="0" distB="0" distL="0" distR="0">
            <wp:extent cx="5943600" cy="2581275"/>
            <wp:effectExtent l="19050" t="0" r="0" b="0"/>
            <wp:docPr id="15"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beled set.jpg"/>
                    <pic:cNvPicPr>
                      <a:picLocks noChangeAspect="1" noChangeArrowheads="1"/>
                    </pic:cNvPicPr>
                  </pic:nvPicPr>
                  <pic:blipFill>
                    <a:blip r:embed="rId9"/>
                    <a:srcRect/>
                    <a:stretch>
                      <a:fillRect/>
                    </a:stretch>
                  </pic:blipFill>
                  <pic:spPr bwMode="auto">
                    <a:xfrm>
                      <a:off x="0" y="0"/>
                      <a:ext cx="5943600" cy="2581275"/>
                    </a:xfrm>
                    <a:prstGeom prst="rect">
                      <a:avLst/>
                    </a:prstGeom>
                    <a:noFill/>
                    <a:ln w="9525">
                      <a:noFill/>
                      <a:miter lim="800000"/>
                      <a:headEnd/>
                      <a:tailEnd/>
                    </a:ln>
                  </pic:spPr>
                </pic:pic>
              </a:graphicData>
            </a:graphic>
          </wp:inline>
        </w:drawing>
      </w:r>
    </w:p>
    <w:p w:rsidR="00E11C79" w:rsidRPr="0078031E" w:rsidRDefault="00E11C79" w:rsidP="00E11C79">
      <w:pPr>
        <w:jc w:val="both"/>
        <w:rPr>
          <w:rFonts w:ascii="Arial" w:hAnsi="Arial" w:cs="Arial"/>
        </w:rPr>
      </w:pPr>
      <w:r w:rsidRPr="0078031E">
        <w:rPr>
          <w:rFonts w:ascii="Arial" w:hAnsi="Arial" w:cs="Arial"/>
        </w:rPr>
        <w:t xml:space="preserve">Figure </w:t>
      </w:r>
      <w:r w:rsidR="00F421C9" w:rsidRPr="0078031E">
        <w:rPr>
          <w:rFonts w:ascii="Arial" w:hAnsi="Arial" w:cs="Arial"/>
        </w:rPr>
        <w:t>5</w:t>
      </w:r>
      <w:r w:rsidRPr="0078031E">
        <w:rPr>
          <w:rFonts w:ascii="Arial" w:hAnsi="Arial" w:cs="Arial"/>
        </w:rPr>
        <w:t>: Overall setup of the recording equipment.</w:t>
      </w:r>
    </w:p>
    <w:p w:rsidR="00E11C79" w:rsidRPr="0078031E" w:rsidRDefault="00E11C79" w:rsidP="00E11C79">
      <w:pPr>
        <w:rPr>
          <w:rFonts w:ascii="Arial" w:hAnsi="Arial" w:cs="Arial"/>
        </w:rPr>
      </w:pP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sz w:val="24"/>
          <w:szCs w:val="24"/>
        </w:rPr>
        <w:t xml:space="preserve">The Petri dish with preparation should be placed under the microscope and secured with wax at the bottom of the dish to prevent movement. </w:t>
      </w:r>
    </w:p>
    <w:p w:rsidR="00F421C9" w:rsidRPr="0078031E" w:rsidRDefault="00F421C9" w:rsidP="00F421C9">
      <w:pPr>
        <w:jc w:val="both"/>
        <w:rPr>
          <w:rFonts w:ascii="Arial" w:hAnsi="Arial" w:cs="Arial"/>
          <w:bCs/>
          <w:iCs/>
        </w:rPr>
      </w:pPr>
    </w:p>
    <w:p w:rsidR="00F421C9" w:rsidRPr="0078031E" w:rsidRDefault="00F421C9" w:rsidP="00F421C9">
      <w:pPr>
        <w:jc w:val="both"/>
        <w:rPr>
          <w:rFonts w:ascii="Arial" w:hAnsi="Arial" w:cs="Arial"/>
        </w:rPr>
      </w:pPr>
      <w:r w:rsidRPr="0078031E">
        <w:rPr>
          <w:rFonts w:ascii="Arial" w:hAnsi="Arial" w:cs="Arial"/>
        </w:rPr>
        <w:t>The specimen dish with preparation should be placed under the microscope and secured with wax or clay on the sides of the dish to prevent movement. One might find using a tilt mirror of use under the preparation to shine light up through the preparation (</w:t>
      </w:r>
      <w:r w:rsidRPr="0078031E">
        <w:rPr>
          <w:rFonts w:ascii="Arial" w:hAnsi="Arial" w:cs="Arial"/>
          <w:b/>
        </w:rPr>
        <w:t>Figure 5 and 6</w:t>
      </w:r>
      <w:r w:rsidRPr="0078031E">
        <w:rPr>
          <w:rFonts w:ascii="Arial" w:hAnsi="Arial" w:cs="Arial"/>
        </w:rPr>
        <w:t xml:space="preserve">). </w:t>
      </w:r>
    </w:p>
    <w:p w:rsidR="00E11C79" w:rsidRPr="0078031E" w:rsidRDefault="00E11C79" w:rsidP="00E11C79">
      <w:pPr>
        <w:pStyle w:val="ListParagraph"/>
        <w:spacing w:after="0" w:line="240" w:lineRule="auto"/>
        <w:ind w:left="0"/>
        <w:jc w:val="both"/>
        <w:rPr>
          <w:rFonts w:ascii="Arial" w:hAnsi="Arial" w:cs="Arial"/>
          <w:sz w:val="24"/>
          <w:szCs w:val="24"/>
        </w:rPr>
      </w:pPr>
    </w:p>
    <w:p w:rsidR="00F421C9" w:rsidRPr="0078031E" w:rsidRDefault="00F421C9" w:rsidP="00F421C9">
      <w:pPr>
        <w:jc w:val="both"/>
        <w:rPr>
          <w:rFonts w:ascii="Arial" w:hAnsi="Arial" w:cs="Arial"/>
        </w:rPr>
      </w:pPr>
      <w:r w:rsidRPr="0078031E">
        <w:rPr>
          <w:rFonts w:ascii="Arial" w:hAnsi="Arial" w:cs="Arial"/>
          <w:noProof/>
        </w:rPr>
        <w:drawing>
          <wp:inline distT="0" distB="0" distL="0" distR="0">
            <wp:extent cx="5019675" cy="4300188"/>
            <wp:effectExtent l="19050" t="0" r="9525" b="0"/>
            <wp:docPr id="7" name="Picture 3" descr="C:\Documents and Settings\Cooper\Desktop\IMG_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Cooper\Desktop\IMG_0860.jpg"/>
                    <pic:cNvPicPr>
                      <a:picLocks noChangeAspect="1" noChangeArrowheads="1"/>
                    </pic:cNvPicPr>
                  </pic:nvPicPr>
                  <pic:blipFill>
                    <a:blip r:embed="rId10"/>
                    <a:srcRect/>
                    <a:stretch>
                      <a:fillRect/>
                    </a:stretch>
                  </pic:blipFill>
                  <pic:spPr bwMode="auto">
                    <a:xfrm>
                      <a:off x="0" y="0"/>
                      <a:ext cx="5019675" cy="4300188"/>
                    </a:xfrm>
                    <a:prstGeom prst="rect">
                      <a:avLst/>
                    </a:prstGeom>
                    <a:noFill/>
                    <a:ln w="9525">
                      <a:noFill/>
                      <a:miter lim="800000"/>
                      <a:headEnd/>
                      <a:tailEnd/>
                    </a:ln>
                  </pic:spPr>
                </pic:pic>
              </a:graphicData>
            </a:graphic>
          </wp:inline>
        </w:drawing>
      </w:r>
    </w:p>
    <w:p w:rsidR="00F421C9" w:rsidRPr="0078031E" w:rsidRDefault="00F421C9" w:rsidP="00F421C9">
      <w:pPr>
        <w:pStyle w:val="ListParagraph"/>
        <w:spacing w:after="0" w:line="240" w:lineRule="auto"/>
        <w:ind w:left="0"/>
        <w:jc w:val="both"/>
        <w:rPr>
          <w:rFonts w:ascii="Arial" w:hAnsi="Arial" w:cs="Arial"/>
          <w:sz w:val="24"/>
          <w:szCs w:val="24"/>
        </w:rPr>
      </w:pPr>
    </w:p>
    <w:p w:rsidR="00F421C9" w:rsidRPr="0078031E" w:rsidRDefault="00F421C9" w:rsidP="00F421C9">
      <w:pPr>
        <w:pStyle w:val="ListParagraph"/>
        <w:spacing w:after="0" w:line="240" w:lineRule="auto"/>
        <w:ind w:left="0"/>
        <w:jc w:val="both"/>
        <w:rPr>
          <w:rFonts w:ascii="Arial" w:hAnsi="Arial" w:cs="Arial"/>
          <w:i/>
          <w:sz w:val="24"/>
          <w:szCs w:val="24"/>
        </w:rPr>
      </w:pPr>
      <w:r w:rsidRPr="0078031E">
        <w:rPr>
          <w:rFonts w:ascii="Arial" w:hAnsi="Arial" w:cs="Arial"/>
          <w:i/>
          <w:sz w:val="24"/>
          <w:szCs w:val="24"/>
        </w:rPr>
        <w:t>Figure 7: Placement of the preparation under the microscope with the intracellular head stage mounted on a micromanipulator</w:t>
      </w:r>
    </w:p>
    <w:p w:rsidR="00F421C9" w:rsidRPr="0078031E" w:rsidRDefault="00F421C9" w:rsidP="00F421C9">
      <w:pPr>
        <w:pStyle w:val="ListParagraph"/>
        <w:spacing w:after="0" w:line="240" w:lineRule="auto"/>
        <w:ind w:left="0"/>
        <w:jc w:val="both"/>
        <w:rPr>
          <w:rFonts w:ascii="Arial" w:hAnsi="Arial" w:cs="Arial"/>
          <w:i/>
          <w:sz w:val="24"/>
          <w:szCs w:val="24"/>
        </w:rPr>
      </w:pPr>
      <w:r w:rsidRPr="0078031E">
        <w:rPr>
          <w:rFonts w:ascii="Arial" w:hAnsi="Arial" w:cs="Arial"/>
          <w:i/>
          <w:sz w:val="24"/>
          <w:szCs w:val="24"/>
        </w:rPr>
        <w:t xml:space="preserve"> </w:t>
      </w: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sz w:val="24"/>
          <w:szCs w:val="24"/>
        </w:rPr>
        <w:t>Two wires each with a short length of silver wire attached to one end should be obtained. The silver wire should be dipped into a small amount of bleach for about 20 minutes to obtain an Ag-Cl</w:t>
      </w:r>
      <w:r w:rsidRPr="0078031E">
        <w:rPr>
          <w:rFonts w:ascii="Arial" w:hAnsi="Arial" w:cs="Arial"/>
          <w:sz w:val="24"/>
          <w:szCs w:val="24"/>
          <w:vertAlign w:val="subscript"/>
        </w:rPr>
        <w:t>2</w:t>
      </w:r>
      <w:r w:rsidRPr="0078031E">
        <w:rPr>
          <w:rFonts w:ascii="Arial" w:hAnsi="Arial" w:cs="Arial"/>
          <w:sz w:val="24"/>
          <w:szCs w:val="24"/>
        </w:rPr>
        <w:t xml:space="preserve"> coating. Wash the wire with distilled water before using.  A glass intracellular pipette should be obtained and carefully backfilled with a long needle attached to a syringe filled with a 3M KCl or 3M K-acetate solution (</w:t>
      </w:r>
      <w:r w:rsidRPr="0078031E">
        <w:rPr>
          <w:rFonts w:ascii="Arial" w:hAnsi="Arial" w:cs="Arial"/>
          <w:b/>
          <w:sz w:val="24"/>
          <w:szCs w:val="24"/>
        </w:rPr>
        <w:t>Figure 7</w:t>
      </w:r>
      <w:r w:rsidRPr="0078031E">
        <w:rPr>
          <w:rFonts w:ascii="Arial" w:hAnsi="Arial" w:cs="Arial"/>
          <w:sz w:val="24"/>
          <w:szCs w:val="24"/>
        </w:rPr>
        <w:t>). The pipette should be turned down (with the opening facing the floor) and filled with solution. This will ensure that any excess KCl will drip out the back of the electrode. Be sure no KCl runs along the glass pipette that will enter the saline bath. Turn the pipette upright when finished filling with potassium chloride or potassium acetate solution. The silver wire can then be placed into the pipette (</w:t>
      </w:r>
      <w:r w:rsidRPr="0078031E">
        <w:rPr>
          <w:rFonts w:ascii="Arial" w:hAnsi="Arial" w:cs="Arial"/>
          <w:b/>
          <w:sz w:val="24"/>
          <w:szCs w:val="24"/>
        </w:rPr>
        <w:t>Figure 8</w:t>
      </w:r>
      <w:r w:rsidRPr="0078031E">
        <w:rPr>
          <w:rFonts w:ascii="Arial" w:hAnsi="Arial" w:cs="Arial"/>
          <w:sz w:val="24"/>
          <w:szCs w:val="24"/>
        </w:rPr>
        <w:t xml:space="preserve">). Care should be made not to break the electrode tip. Another wire is attached to the Faraday cage or into ground directly on the intracellular amplifier. A wire should also be placed from the Faraday cage to the ground portion of the AD converter </w:t>
      </w:r>
      <w:proofErr w:type="spellStart"/>
      <w:r w:rsidRPr="0078031E">
        <w:rPr>
          <w:rFonts w:ascii="Arial" w:hAnsi="Arial" w:cs="Arial"/>
          <w:sz w:val="24"/>
          <w:szCs w:val="24"/>
        </w:rPr>
        <w:t>Powerlab</w:t>
      </w:r>
      <w:proofErr w:type="spellEnd"/>
      <w:r w:rsidRPr="0078031E">
        <w:rPr>
          <w:rFonts w:ascii="Arial" w:hAnsi="Arial" w:cs="Arial"/>
          <w:sz w:val="24"/>
          <w:szCs w:val="24"/>
        </w:rPr>
        <w:t>. The head stage is connected to the “input-probe” on acquisition/amplifier (</w:t>
      </w:r>
      <w:proofErr w:type="spellStart"/>
      <w:r w:rsidRPr="0078031E">
        <w:rPr>
          <w:rFonts w:ascii="Arial" w:hAnsi="Arial" w:cs="Arial"/>
          <w:sz w:val="24"/>
          <w:szCs w:val="24"/>
        </w:rPr>
        <w:t>Powerlab</w:t>
      </w:r>
      <w:proofErr w:type="spellEnd"/>
      <w:r w:rsidRPr="0078031E">
        <w:rPr>
          <w:rFonts w:ascii="Arial" w:hAnsi="Arial" w:cs="Arial"/>
          <w:sz w:val="24"/>
          <w:szCs w:val="24"/>
        </w:rPr>
        <w:t xml:space="preserve">). </w:t>
      </w:r>
    </w:p>
    <w:p w:rsidR="00E11C79" w:rsidRPr="0078031E" w:rsidRDefault="00E11C79" w:rsidP="00E11C79">
      <w:pPr>
        <w:pStyle w:val="ListParagraph"/>
        <w:spacing w:after="0" w:line="240" w:lineRule="auto"/>
        <w:ind w:left="0"/>
        <w:jc w:val="both"/>
        <w:rPr>
          <w:rFonts w:ascii="Arial" w:hAnsi="Arial" w:cs="Arial"/>
          <w:sz w:val="24"/>
          <w:szCs w:val="24"/>
        </w:rPr>
      </w:pP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noProof/>
          <w:sz w:val="24"/>
          <w:szCs w:val="24"/>
        </w:rPr>
        <w:drawing>
          <wp:inline distT="0" distB="0" distL="0" distR="0">
            <wp:extent cx="4834646" cy="2074601"/>
            <wp:effectExtent l="19050" t="0" r="4054" b="0"/>
            <wp:docPr id="8" name="Picture 7" descr="electrode fi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ode fill.tif"/>
                    <pic:cNvPicPr/>
                  </pic:nvPicPr>
                  <pic:blipFill>
                    <a:blip r:embed="rId11"/>
                    <a:stretch>
                      <a:fillRect/>
                    </a:stretch>
                  </pic:blipFill>
                  <pic:spPr>
                    <a:xfrm>
                      <a:off x="0" y="0"/>
                      <a:ext cx="4838421" cy="2076221"/>
                    </a:xfrm>
                    <a:prstGeom prst="rect">
                      <a:avLst/>
                    </a:prstGeom>
                  </pic:spPr>
                </pic:pic>
              </a:graphicData>
            </a:graphic>
          </wp:inline>
        </w:drawing>
      </w:r>
    </w:p>
    <w:p w:rsidR="00F421C9" w:rsidRPr="0078031E" w:rsidRDefault="00F421C9" w:rsidP="00F421C9">
      <w:pPr>
        <w:pStyle w:val="ListParagraph"/>
        <w:spacing w:after="0" w:line="240" w:lineRule="auto"/>
        <w:ind w:left="0"/>
        <w:jc w:val="both"/>
        <w:rPr>
          <w:rFonts w:ascii="Arial" w:hAnsi="Arial" w:cs="Arial"/>
          <w:i/>
          <w:sz w:val="24"/>
          <w:szCs w:val="24"/>
        </w:rPr>
      </w:pPr>
      <w:r w:rsidRPr="0078031E">
        <w:rPr>
          <w:rFonts w:ascii="Arial" w:hAnsi="Arial" w:cs="Arial"/>
          <w:i/>
          <w:sz w:val="24"/>
          <w:szCs w:val="24"/>
        </w:rPr>
        <w:t>Figure 8: Filling microelectrode</w:t>
      </w:r>
    </w:p>
    <w:p w:rsidR="00F421C9" w:rsidRPr="0078031E" w:rsidRDefault="00F421C9" w:rsidP="00F421C9">
      <w:pPr>
        <w:pStyle w:val="ListParagraph"/>
        <w:spacing w:after="0" w:line="240" w:lineRule="auto"/>
        <w:ind w:left="0"/>
        <w:jc w:val="both"/>
        <w:rPr>
          <w:rFonts w:ascii="Arial" w:hAnsi="Arial" w:cs="Arial"/>
          <w:sz w:val="24"/>
          <w:szCs w:val="24"/>
        </w:rPr>
      </w:pP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noProof/>
          <w:sz w:val="24"/>
          <w:szCs w:val="24"/>
        </w:rPr>
        <w:drawing>
          <wp:inline distT="0" distB="0" distL="0" distR="0">
            <wp:extent cx="3725693" cy="3850179"/>
            <wp:effectExtent l="19050" t="0" r="8107" b="0"/>
            <wp:docPr id="9" name="Picture 8" descr="holder electrod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der electrode.tif"/>
                    <pic:cNvPicPr/>
                  </pic:nvPicPr>
                  <pic:blipFill>
                    <a:blip r:embed="rId12"/>
                    <a:stretch>
                      <a:fillRect/>
                    </a:stretch>
                  </pic:blipFill>
                  <pic:spPr>
                    <a:xfrm>
                      <a:off x="0" y="0"/>
                      <a:ext cx="3726439" cy="3850949"/>
                    </a:xfrm>
                    <a:prstGeom prst="rect">
                      <a:avLst/>
                    </a:prstGeom>
                  </pic:spPr>
                </pic:pic>
              </a:graphicData>
            </a:graphic>
          </wp:inline>
        </w:drawing>
      </w:r>
    </w:p>
    <w:p w:rsidR="00F421C9" w:rsidRPr="0078031E" w:rsidRDefault="00F421C9" w:rsidP="00F421C9">
      <w:pPr>
        <w:pStyle w:val="ListParagraph"/>
        <w:spacing w:after="0" w:line="240" w:lineRule="auto"/>
        <w:ind w:left="0"/>
        <w:jc w:val="both"/>
        <w:rPr>
          <w:rFonts w:ascii="Arial" w:hAnsi="Arial" w:cs="Arial"/>
          <w:i/>
          <w:sz w:val="24"/>
          <w:szCs w:val="24"/>
        </w:rPr>
      </w:pPr>
      <w:r w:rsidRPr="0078031E">
        <w:rPr>
          <w:rFonts w:ascii="Arial" w:hAnsi="Arial" w:cs="Arial"/>
          <w:i/>
          <w:sz w:val="24"/>
          <w:szCs w:val="24"/>
        </w:rPr>
        <w:t xml:space="preserve">Figure 9: Microelectrode and holder </w:t>
      </w:r>
    </w:p>
    <w:p w:rsidR="00F421C9" w:rsidRPr="0078031E" w:rsidRDefault="00F421C9" w:rsidP="00F421C9">
      <w:pPr>
        <w:pStyle w:val="ListParagraph"/>
        <w:spacing w:after="0" w:line="240" w:lineRule="auto"/>
        <w:ind w:left="0"/>
        <w:jc w:val="both"/>
        <w:rPr>
          <w:rFonts w:ascii="Arial" w:hAnsi="Arial" w:cs="Arial"/>
          <w:i/>
          <w:sz w:val="24"/>
          <w:szCs w:val="24"/>
        </w:rPr>
      </w:pP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sz w:val="24"/>
          <w:szCs w:val="24"/>
        </w:rPr>
        <w:t xml:space="preserve"> </w:t>
      </w: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noProof/>
          <w:sz w:val="24"/>
          <w:szCs w:val="24"/>
        </w:rPr>
        <w:drawing>
          <wp:inline distT="0" distB="0" distL="0" distR="0">
            <wp:extent cx="5709920" cy="3317240"/>
            <wp:effectExtent l="19050" t="0" r="5080" b="0"/>
            <wp:docPr id="22" name="Picture 10" descr="C:\Teaching related\Neuro courses\Labs450\intra cell 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Teaching related\Neuro courses\Labs450\intra cell amp.jpg"/>
                    <pic:cNvPicPr>
                      <a:picLocks noChangeAspect="1" noChangeArrowheads="1"/>
                    </pic:cNvPicPr>
                  </pic:nvPicPr>
                  <pic:blipFill>
                    <a:blip r:embed="rId13"/>
                    <a:srcRect/>
                    <a:stretch>
                      <a:fillRect/>
                    </a:stretch>
                  </pic:blipFill>
                  <pic:spPr bwMode="auto">
                    <a:xfrm>
                      <a:off x="0" y="0"/>
                      <a:ext cx="5709920" cy="3317240"/>
                    </a:xfrm>
                    <a:prstGeom prst="rect">
                      <a:avLst/>
                    </a:prstGeom>
                    <a:noFill/>
                    <a:ln w="9525">
                      <a:noFill/>
                      <a:miter lim="800000"/>
                      <a:headEnd/>
                      <a:tailEnd/>
                    </a:ln>
                  </pic:spPr>
                </pic:pic>
              </a:graphicData>
            </a:graphic>
          </wp:inline>
        </w:drawing>
      </w:r>
    </w:p>
    <w:p w:rsidR="00F421C9" w:rsidRPr="0078031E" w:rsidRDefault="00F421C9" w:rsidP="00F421C9">
      <w:pPr>
        <w:pStyle w:val="ListParagraph"/>
        <w:spacing w:after="0" w:line="240" w:lineRule="auto"/>
        <w:ind w:left="0"/>
        <w:jc w:val="both"/>
        <w:rPr>
          <w:rFonts w:ascii="Arial" w:hAnsi="Arial" w:cs="Arial"/>
          <w:i/>
          <w:sz w:val="24"/>
          <w:szCs w:val="24"/>
        </w:rPr>
      </w:pPr>
      <w:r w:rsidRPr="0078031E">
        <w:rPr>
          <w:rFonts w:ascii="Arial" w:hAnsi="Arial" w:cs="Arial"/>
          <w:i/>
          <w:sz w:val="24"/>
          <w:szCs w:val="24"/>
        </w:rPr>
        <w:t>Figure 10: Front face of the intracellular amplifier used during the intracellular membrane potential recordings. The “Ω TEST” switch used to test electrode resistance is center left. The DC offset knob is in the upper right corner, and should be turned counter clockwise to start. The ground wire is placed in the “GND” pin jack opening. The amplifier in this set-up amplifies the signal by 10X.</w:t>
      </w:r>
    </w:p>
    <w:p w:rsidR="00F421C9" w:rsidRPr="0078031E" w:rsidRDefault="00F421C9" w:rsidP="00F421C9">
      <w:pPr>
        <w:pStyle w:val="ListParagraph"/>
        <w:spacing w:after="0" w:line="240" w:lineRule="auto"/>
        <w:ind w:left="0"/>
        <w:jc w:val="both"/>
        <w:rPr>
          <w:rFonts w:ascii="Arial" w:hAnsi="Arial" w:cs="Arial"/>
          <w:i/>
          <w:sz w:val="24"/>
          <w:szCs w:val="24"/>
        </w:rPr>
      </w:pPr>
      <w:r w:rsidRPr="0078031E">
        <w:rPr>
          <w:rFonts w:ascii="Arial" w:hAnsi="Arial" w:cs="Arial"/>
          <w:i/>
          <w:sz w:val="24"/>
          <w:szCs w:val="24"/>
        </w:rPr>
        <w:t xml:space="preserve"> </w:t>
      </w:r>
    </w:p>
    <w:p w:rsidR="00F421C9" w:rsidRPr="0078031E" w:rsidRDefault="00F421C9" w:rsidP="00F421C9">
      <w:pPr>
        <w:jc w:val="both"/>
        <w:rPr>
          <w:rFonts w:ascii="Arial" w:hAnsi="Arial" w:cs="Arial"/>
          <w:b/>
          <w:u w:val="single"/>
        </w:rPr>
      </w:pPr>
      <w:r w:rsidRPr="0078031E">
        <w:rPr>
          <w:rFonts w:ascii="Arial" w:hAnsi="Arial" w:cs="Arial"/>
          <w:b/>
          <w:u w:val="single"/>
        </w:rPr>
        <w:t>Software Set-up</w:t>
      </w:r>
    </w:p>
    <w:p w:rsidR="00F421C9" w:rsidRPr="0078031E" w:rsidRDefault="00F421C9" w:rsidP="00F421C9">
      <w:pPr>
        <w:jc w:val="both"/>
        <w:rPr>
          <w:rFonts w:ascii="Arial" w:hAnsi="Arial" w:cs="Arial"/>
        </w:rPr>
      </w:pPr>
      <w:r w:rsidRPr="0078031E">
        <w:rPr>
          <w:rFonts w:ascii="Arial" w:hAnsi="Arial" w:cs="Arial"/>
        </w:rPr>
        <w:t>Be sure your amplifier and PowerLab units are on before opening the software.</w:t>
      </w:r>
    </w:p>
    <w:p w:rsidR="00F421C9" w:rsidRPr="0078031E" w:rsidRDefault="00F421C9" w:rsidP="00F421C9">
      <w:pPr>
        <w:jc w:val="both"/>
        <w:rPr>
          <w:rFonts w:ascii="Arial" w:hAnsi="Arial" w:cs="Arial"/>
        </w:rPr>
      </w:pPr>
    </w:p>
    <w:p w:rsidR="00F421C9" w:rsidRPr="0078031E" w:rsidRDefault="00F421C9" w:rsidP="00F421C9">
      <w:pPr>
        <w:jc w:val="both"/>
        <w:rPr>
          <w:rFonts w:ascii="Arial" w:hAnsi="Arial" w:cs="Arial"/>
        </w:rPr>
      </w:pPr>
      <w:r w:rsidRPr="0078031E">
        <w:rPr>
          <w:rFonts w:ascii="Arial" w:hAnsi="Arial" w:cs="Arial"/>
        </w:rPr>
        <w:t xml:space="preserve">Open the </w:t>
      </w:r>
      <w:proofErr w:type="spellStart"/>
      <w:r w:rsidRPr="0078031E">
        <w:rPr>
          <w:rFonts w:ascii="Arial" w:hAnsi="Arial" w:cs="Arial"/>
        </w:rPr>
        <w:t>LabChart</w:t>
      </w:r>
      <w:proofErr w:type="spellEnd"/>
      <w:r w:rsidRPr="0078031E">
        <w:rPr>
          <w:rFonts w:ascii="Arial" w:hAnsi="Arial" w:cs="Arial"/>
        </w:rPr>
        <w:t xml:space="preserve"> software.  Adjust the chart to display only one channel by clicking “Setup”, then “Channel settings.” Under “Channel settings,” change number of channels to one. Click “OK.” </w:t>
      </w:r>
    </w:p>
    <w:p w:rsidR="00F421C9" w:rsidRPr="0078031E" w:rsidRDefault="00F421C9" w:rsidP="00F421C9">
      <w:pPr>
        <w:jc w:val="both"/>
        <w:rPr>
          <w:rFonts w:ascii="Arial" w:hAnsi="Arial" w:cs="Arial"/>
        </w:rPr>
      </w:pPr>
    </w:p>
    <w:p w:rsidR="00F421C9" w:rsidRPr="0078031E" w:rsidRDefault="00F421C9" w:rsidP="00F421C9">
      <w:pPr>
        <w:jc w:val="both"/>
        <w:rPr>
          <w:rFonts w:ascii="Arial" w:hAnsi="Arial" w:cs="Arial"/>
        </w:rPr>
      </w:pPr>
      <w:r w:rsidRPr="0078031E">
        <w:rPr>
          <w:rFonts w:ascii="Arial" w:hAnsi="Arial" w:cs="Arial"/>
        </w:rPr>
        <w:t xml:space="preserve">At the top of the chart, left hand corner, cycles per second should be 2K. Set volts (y-axis) to around 1V. </w:t>
      </w:r>
    </w:p>
    <w:p w:rsidR="00F421C9" w:rsidRPr="0078031E" w:rsidRDefault="00F421C9" w:rsidP="00F421C9">
      <w:pPr>
        <w:jc w:val="both"/>
        <w:rPr>
          <w:rFonts w:ascii="Arial" w:hAnsi="Arial" w:cs="Arial"/>
        </w:rPr>
      </w:pPr>
    </w:p>
    <w:p w:rsidR="00F421C9" w:rsidRPr="0078031E" w:rsidRDefault="00F421C9" w:rsidP="00F421C9">
      <w:pPr>
        <w:jc w:val="both"/>
        <w:rPr>
          <w:rFonts w:ascii="Arial" w:hAnsi="Arial" w:cs="Arial"/>
        </w:rPr>
      </w:pPr>
      <w:r w:rsidRPr="0078031E">
        <w:rPr>
          <w:rFonts w:ascii="Arial" w:hAnsi="Arial" w:cs="Arial"/>
        </w:rPr>
        <w:t>Click on “Channel 1” on the right hand portion of the screen. Click “Input Amplifier” and that the following settings are selected:</w:t>
      </w:r>
    </w:p>
    <w:p w:rsidR="00F421C9" w:rsidRPr="0078031E" w:rsidRDefault="00F421C9" w:rsidP="00F421C9">
      <w:pPr>
        <w:jc w:val="both"/>
        <w:rPr>
          <w:rFonts w:ascii="Arial" w:hAnsi="Arial" w:cs="Arial"/>
        </w:rPr>
      </w:pPr>
    </w:p>
    <w:tbl>
      <w:tblPr>
        <w:tblStyle w:val="TableGrid"/>
        <w:tblW w:w="0" w:type="auto"/>
        <w:tblLook w:val="04A0"/>
      </w:tblPr>
      <w:tblGrid>
        <w:gridCol w:w="4617"/>
        <w:gridCol w:w="4599"/>
      </w:tblGrid>
      <w:tr w:rsidR="00F421C9" w:rsidRPr="0078031E" w:rsidTr="00234F96">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Single ended</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OFF</w:t>
            </w:r>
          </w:p>
        </w:tc>
      </w:tr>
      <w:tr w:rsidR="00F421C9" w:rsidRPr="0078031E" w:rsidTr="00234F96">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Differential</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Checked</w:t>
            </w:r>
          </w:p>
        </w:tc>
      </w:tr>
      <w:tr w:rsidR="00F421C9" w:rsidRPr="0078031E" w:rsidTr="00234F96">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AC-Coupled</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OFF</w:t>
            </w:r>
          </w:p>
        </w:tc>
      </w:tr>
      <w:tr w:rsidR="00F421C9" w:rsidRPr="0078031E" w:rsidTr="00234F96">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Anti-alias</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Checked</w:t>
            </w:r>
          </w:p>
        </w:tc>
      </w:tr>
      <w:tr w:rsidR="00F421C9" w:rsidRPr="0078031E" w:rsidTr="00234F96">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Invert</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OFF</w:t>
            </w:r>
          </w:p>
        </w:tc>
      </w:tr>
      <w:tr w:rsidR="00F421C9" w:rsidRPr="0078031E" w:rsidTr="00234F96">
        <w:tc>
          <w:tcPr>
            <w:tcW w:w="4788" w:type="dxa"/>
          </w:tcPr>
          <w:p w:rsidR="00F421C9" w:rsidRPr="0078031E" w:rsidRDefault="00F421C9" w:rsidP="00234F96">
            <w:pPr>
              <w:jc w:val="both"/>
              <w:rPr>
                <w:rFonts w:ascii="Arial" w:hAnsi="Arial" w:cs="Arial"/>
                <w:sz w:val="24"/>
                <w:szCs w:val="24"/>
              </w:rPr>
            </w:pPr>
          </w:p>
        </w:tc>
        <w:tc>
          <w:tcPr>
            <w:tcW w:w="4788" w:type="dxa"/>
          </w:tcPr>
          <w:p w:rsidR="00F421C9" w:rsidRPr="0078031E" w:rsidRDefault="00F421C9" w:rsidP="00234F96">
            <w:pPr>
              <w:jc w:val="both"/>
              <w:rPr>
                <w:rFonts w:ascii="Arial" w:hAnsi="Arial" w:cs="Arial"/>
                <w:sz w:val="24"/>
                <w:szCs w:val="24"/>
              </w:rPr>
            </w:pPr>
          </w:p>
        </w:tc>
      </w:tr>
    </w:tbl>
    <w:p w:rsidR="00F421C9" w:rsidRPr="0078031E" w:rsidRDefault="00F421C9" w:rsidP="00F421C9">
      <w:pPr>
        <w:jc w:val="both"/>
        <w:rPr>
          <w:rFonts w:ascii="Arial" w:hAnsi="Arial" w:cs="Arial"/>
        </w:rPr>
      </w:pPr>
    </w:p>
    <w:p w:rsidR="00F421C9" w:rsidRPr="0078031E" w:rsidRDefault="00F421C9" w:rsidP="00F421C9">
      <w:pPr>
        <w:jc w:val="both"/>
        <w:rPr>
          <w:rFonts w:ascii="Arial" w:hAnsi="Arial" w:cs="Arial"/>
        </w:rPr>
      </w:pPr>
    </w:p>
    <w:p w:rsidR="00F421C9" w:rsidRPr="0078031E" w:rsidRDefault="00F421C9" w:rsidP="00F421C9">
      <w:pPr>
        <w:jc w:val="both"/>
        <w:rPr>
          <w:rFonts w:ascii="Arial" w:hAnsi="Arial" w:cs="Arial"/>
        </w:rPr>
      </w:pPr>
    </w:p>
    <w:p w:rsidR="00F421C9" w:rsidRPr="0078031E" w:rsidRDefault="00F421C9" w:rsidP="00F421C9">
      <w:pPr>
        <w:jc w:val="both"/>
        <w:rPr>
          <w:rFonts w:ascii="Arial" w:hAnsi="Arial" w:cs="Arial"/>
          <w:b/>
          <w:u w:val="single"/>
        </w:rPr>
      </w:pPr>
      <w:r w:rsidRPr="0078031E">
        <w:rPr>
          <w:rFonts w:ascii="Arial" w:hAnsi="Arial" w:cs="Arial"/>
          <w:b/>
          <w:u w:val="single"/>
        </w:rPr>
        <w:t>Amplifier Set-up</w:t>
      </w:r>
    </w:p>
    <w:p w:rsidR="00F421C9" w:rsidRPr="0078031E" w:rsidRDefault="00F421C9" w:rsidP="00F421C9">
      <w:pPr>
        <w:jc w:val="both"/>
        <w:rPr>
          <w:rFonts w:ascii="Arial" w:hAnsi="Arial" w:cs="Arial"/>
        </w:rPr>
      </w:pPr>
      <w:r w:rsidRPr="0078031E">
        <w:rPr>
          <w:rFonts w:ascii="Arial" w:hAnsi="Arial" w:cs="Arial"/>
        </w:rPr>
        <w:t xml:space="preserve">The amplifier output cable should be plugged into channel one. The following settings should be used with the intracellular amplifier (see </w:t>
      </w:r>
      <w:r w:rsidRPr="0078031E">
        <w:rPr>
          <w:rFonts w:ascii="Arial" w:hAnsi="Arial" w:cs="Arial"/>
          <w:b/>
        </w:rPr>
        <w:t>Figure 10</w:t>
      </w:r>
      <w:r w:rsidRPr="0078031E">
        <w:rPr>
          <w:rFonts w:ascii="Arial" w:hAnsi="Arial" w:cs="Arial"/>
        </w:rPr>
        <w:t xml:space="preserve"> for reference):</w:t>
      </w:r>
    </w:p>
    <w:p w:rsidR="00F421C9" w:rsidRPr="0078031E" w:rsidRDefault="00F421C9" w:rsidP="00F421C9">
      <w:pPr>
        <w:jc w:val="both"/>
        <w:rPr>
          <w:rFonts w:ascii="Arial" w:hAnsi="Arial" w:cs="Arial"/>
        </w:rPr>
      </w:pPr>
    </w:p>
    <w:tbl>
      <w:tblPr>
        <w:tblStyle w:val="TableGrid"/>
        <w:tblW w:w="0" w:type="auto"/>
        <w:tblLook w:val="04A0"/>
      </w:tblPr>
      <w:tblGrid>
        <w:gridCol w:w="4604"/>
        <w:gridCol w:w="4612"/>
      </w:tblGrid>
      <w:tr w:rsidR="00F421C9" w:rsidRPr="0078031E" w:rsidTr="00234F96">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Current Comp.(3 knobs)</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counter clockwise</w:t>
            </w:r>
          </w:p>
        </w:tc>
      </w:tr>
      <w:tr w:rsidR="00F421C9" w:rsidRPr="0078031E" w:rsidTr="00234F96">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Capacity Comp.</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counter clockwise, OFF</w:t>
            </w:r>
          </w:p>
        </w:tc>
      </w:tr>
      <w:tr w:rsidR="00F421C9" w:rsidRPr="0078031E" w:rsidTr="00234F96">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Capacity Amp (ΔA)</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counter clockwise</w:t>
            </w:r>
          </w:p>
        </w:tc>
      </w:tr>
      <w:tr w:rsidR="00F421C9" w:rsidRPr="0078031E" w:rsidTr="00234F96">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DC Offset knob</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Varies (see part 16 below)</w:t>
            </w:r>
          </w:p>
        </w:tc>
      </w:tr>
      <w:tr w:rsidR="00F421C9" w:rsidRPr="0078031E" w:rsidTr="00234F96">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Low Pass knob</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50 kHz</w:t>
            </w:r>
          </w:p>
        </w:tc>
      </w:tr>
      <w:tr w:rsidR="00F421C9" w:rsidRPr="0078031E" w:rsidTr="00234F96">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Notch</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OFF</w:t>
            </w:r>
          </w:p>
        </w:tc>
      </w:tr>
      <w:tr w:rsidR="00F421C9" w:rsidRPr="0078031E" w:rsidTr="00234F96">
        <w:tc>
          <w:tcPr>
            <w:tcW w:w="4788" w:type="dxa"/>
          </w:tcPr>
          <w:p w:rsidR="00F421C9" w:rsidRPr="0078031E" w:rsidRDefault="00F421C9" w:rsidP="00234F96">
            <w:pPr>
              <w:pStyle w:val="ListParagraph"/>
              <w:ind w:left="0"/>
              <w:jc w:val="both"/>
              <w:rPr>
                <w:rFonts w:ascii="Arial" w:hAnsi="Arial" w:cs="Arial"/>
                <w:sz w:val="24"/>
                <w:szCs w:val="24"/>
              </w:rPr>
            </w:pPr>
            <w:r w:rsidRPr="0078031E">
              <w:rPr>
                <w:rFonts w:ascii="Arial" w:hAnsi="Arial" w:cs="Arial"/>
                <w:sz w:val="24"/>
                <w:szCs w:val="24"/>
              </w:rPr>
              <w:t>Current Injection</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0 µA</w:t>
            </w:r>
          </w:p>
        </w:tc>
      </w:tr>
      <w:tr w:rsidR="00F421C9" w:rsidRPr="0078031E" w:rsidTr="00234F96">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ΩTEST</w:t>
            </w:r>
          </w:p>
        </w:tc>
        <w:tc>
          <w:tcPr>
            <w:tcW w:w="4788" w:type="dxa"/>
          </w:tcPr>
          <w:p w:rsidR="00F421C9" w:rsidRPr="0078031E" w:rsidRDefault="00F421C9" w:rsidP="00234F96">
            <w:pPr>
              <w:jc w:val="both"/>
              <w:rPr>
                <w:rFonts w:ascii="Arial" w:hAnsi="Arial" w:cs="Arial"/>
                <w:sz w:val="24"/>
                <w:szCs w:val="24"/>
              </w:rPr>
            </w:pPr>
            <w:r w:rsidRPr="0078031E">
              <w:rPr>
                <w:rFonts w:ascii="Arial" w:hAnsi="Arial" w:cs="Arial"/>
                <w:sz w:val="24"/>
                <w:szCs w:val="24"/>
              </w:rPr>
              <w:t>OFF</w:t>
            </w:r>
          </w:p>
        </w:tc>
      </w:tr>
    </w:tbl>
    <w:p w:rsidR="00F421C9" w:rsidRPr="0078031E" w:rsidRDefault="00F421C9" w:rsidP="00F421C9">
      <w:pPr>
        <w:rPr>
          <w:rFonts w:ascii="Arial" w:hAnsi="Arial" w:cs="Arial"/>
        </w:rPr>
      </w:pPr>
    </w:p>
    <w:p w:rsidR="00F421C9" w:rsidRPr="0078031E" w:rsidRDefault="00F421C9" w:rsidP="00F421C9">
      <w:pPr>
        <w:jc w:val="both"/>
        <w:rPr>
          <w:rFonts w:ascii="Arial" w:hAnsi="Arial" w:cs="Arial"/>
        </w:rPr>
      </w:pPr>
    </w:p>
    <w:p w:rsidR="00F421C9" w:rsidRPr="0078031E" w:rsidRDefault="00F421C9" w:rsidP="00F421C9">
      <w:pPr>
        <w:pStyle w:val="ListParagraph"/>
        <w:spacing w:after="0" w:line="240" w:lineRule="auto"/>
        <w:ind w:left="0"/>
        <w:jc w:val="both"/>
        <w:rPr>
          <w:rFonts w:ascii="Arial" w:hAnsi="Arial" w:cs="Arial"/>
          <w:b/>
          <w:sz w:val="24"/>
          <w:szCs w:val="24"/>
          <w:u w:val="single"/>
        </w:rPr>
      </w:pPr>
      <w:r w:rsidRPr="0078031E">
        <w:rPr>
          <w:rFonts w:ascii="Arial" w:hAnsi="Arial" w:cs="Arial"/>
          <w:b/>
          <w:sz w:val="24"/>
          <w:szCs w:val="24"/>
          <w:u w:val="single"/>
        </w:rPr>
        <w:t xml:space="preserve">CHECK THE RESISTANCE OF YOUR ELECTRODE. </w:t>
      </w:r>
    </w:p>
    <w:p w:rsidR="00F421C9" w:rsidRPr="0078031E" w:rsidRDefault="00F421C9" w:rsidP="00F421C9">
      <w:pPr>
        <w:pStyle w:val="ListParagraph"/>
        <w:spacing w:after="0" w:line="240" w:lineRule="auto"/>
        <w:ind w:left="0"/>
        <w:jc w:val="both"/>
        <w:rPr>
          <w:rFonts w:ascii="Arial" w:hAnsi="Arial" w:cs="Arial"/>
          <w:sz w:val="24"/>
          <w:szCs w:val="24"/>
        </w:rPr>
      </w:pP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sz w:val="24"/>
          <w:szCs w:val="24"/>
        </w:rPr>
        <w:t xml:space="preserve">To measure the resistance, place the tip of the glass electrode into the saline bath. Make sure a ground wire is also in the saline bath. </w:t>
      </w:r>
      <w:proofErr w:type="gramStart"/>
      <w:r w:rsidRPr="0078031E">
        <w:rPr>
          <w:rFonts w:ascii="Arial" w:hAnsi="Arial" w:cs="Arial"/>
          <w:sz w:val="24"/>
          <w:szCs w:val="24"/>
        </w:rPr>
        <w:t>While recording, the Ω TEST switch should be turned on and then off several times (</w:t>
      </w:r>
      <w:r w:rsidRPr="0078031E">
        <w:rPr>
          <w:rFonts w:ascii="Arial" w:hAnsi="Arial" w:cs="Arial"/>
          <w:b/>
          <w:sz w:val="24"/>
          <w:szCs w:val="24"/>
        </w:rPr>
        <w:t>Figure 11</w:t>
      </w:r>
      <w:r w:rsidRPr="0078031E">
        <w:rPr>
          <w:rFonts w:ascii="Arial" w:hAnsi="Arial" w:cs="Arial"/>
          <w:sz w:val="24"/>
          <w:szCs w:val="24"/>
        </w:rPr>
        <w:t>).</w:t>
      </w:r>
      <w:proofErr w:type="gramEnd"/>
    </w:p>
    <w:p w:rsidR="00F421C9" w:rsidRPr="0078031E" w:rsidRDefault="00F421C9" w:rsidP="00F421C9">
      <w:pPr>
        <w:pStyle w:val="ListParagraph"/>
        <w:spacing w:after="0" w:line="240" w:lineRule="auto"/>
        <w:ind w:left="0"/>
        <w:jc w:val="both"/>
        <w:rPr>
          <w:rFonts w:ascii="Arial" w:hAnsi="Arial" w:cs="Arial"/>
          <w:sz w:val="24"/>
          <w:szCs w:val="24"/>
        </w:rPr>
      </w:pP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noProof/>
          <w:sz w:val="24"/>
          <w:szCs w:val="24"/>
        </w:rPr>
        <w:drawing>
          <wp:inline distT="0" distB="0" distL="0" distR="0">
            <wp:extent cx="5279301" cy="2733001"/>
            <wp:effectExtent l="19050" t="0" r="0" b="0"/>
            <wp:docPr id="23" name="Picture 11" descr="C:\Teaching related\Neuro courses\Labs450\intra cell amp ele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Teaching related\Neuro courses\Labs450\intra cell amp elecR.jpg"/>
                    <pic:cNvPicPr>
                      <a:picLocks noChangeAspect="1" noChangeArrowheads="1"/>
                    </pic:cNvPicPr>
                  </pic:nvPicPr>
                  <pic:blipFill>
                    <a:blip r:embed="rId14"/>
                    <a:srcRect/>
                    <a:stretch>
                      <a:fillRect/>
                    </a:stretch>
                  </pic:blipFill>
                  <pic:spPr bwMode="auto">
                    <a:xfrm>
                      <a:off x="0" y="0"/>
                      <a:ext cx="5282170" cy="2734486"/>
                    </a:xfrm>
                    <a:prstGeom prst="rect">
                      <a:avLst/>
                    </a:prstGeom>
                    <a:noFill/>
                    <a:ln w="9525">
                      <a:noFill/>
                      <a:miter lim="800000"/>
                      <a:headEnd/>
                      <a:tailEnd/>
                    </a:ln>
                  </pic:spPr>
                </pic:pic>
              </a:graphicData>
            </a:graphic>
          </wp:inline>
        </w:drawing>
      </w:r>
    </w:p>
    <w:p w:rsidR="00F421C9" w:rsidRPr="0078031E" w:rsidRDefault="00F421C9" w:rsidP="00F421C9">
      <w:pPr>
        <w:pStyle w:val="ListParagraph"/>
        <w:spacing w:after="0" w:line="240" w:lineRule="auto"/>
        <w:ind w:left="0"/>
        <w:jc w:val="both"/>
        <w:rPr>
          <w:rFonts w:ascii="Arial" w:hAnsi="Arial" w:cs="Arial"/>
          <w:sz w:val="24"/>
          <w:szCs w:val="24"/>
        </w:rPr>
      </w:pPr>
    </w:p>
    <w:p w:rsidR="00F421C9" w:rsidRPr="0078031E" w:rsidRDefault="00F421C9" w:rsidP="00F421C9">
      <w:pPr>
        <w:pStyle w:val="ListParagraph"/>
        <w:spacing w:after="0" w:line="240" w:lineRule="auto"/>
        <w:ind w:left="0"/>
        <w:jc w:val="both"/>
        <w:rPr>
          <w:rFonts w:ascii="Arial" w:hAnsi="Arial" w:cs="Arial"/>
          <w:i/>
          <w:sz w:val="24"/>
          <w:szCs w:val="24"/>
        </w:rPr>
      </w:pPr>
      <w:r w:rsidRPr="0078031E">
        <w:rPr>
          <w:rFonts w:ascii="Arial" w:hAnsi="Arial" w:cs="Arial"/>
          <w:i/>
          <w:sz w:val="24"/>
          <w:szCs w:val="24"/>
        </w:rPr>
        <w:t>Figure 11: Front face of the intracellular amplifier with the “Ω TEST” switch in the on position.</w:t>
      </w:r>
    </w:p>
    <w:p w:rsidR="00F421C9" w:rsidRPr="0078031E" w:rsidRDefault="00F421C9" w:rsidP="00F421C9">
      <w:pPr>
        <w:pStyle w:val="ListParagraph"/>
        <w:spacing w:after="0" w:line="240" w:lineRule="auto"/>
        <w:ind w:left="0"/>
        <w:jc w:val="both"/>
        <w:rPr>
          <w:rFonts w:ascii="Arial" w:hAnsi="Arial" w:cs="Arial"/>
          <w:sz w:val="24"/>
          <w:szCs w:val="24"/>
        </w:rPr>
      </w:pP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sz w:val="24"/>
          <w:szCs w:val="24"/>
        </w:rPr>
        <w:t>The amplitude (mV) of the resulting changes should be measured. To measure the amplitude changes in the trace, place the marker on the steady base line and then move the cursor to the peak amplitude. The trace might be condensed so use the “zoom function” under the “window” menu. Then move the “M” at the bottom left to base line and the cursor over the peak response (</w:t>
      </w:r>
      <w:r w:rsidRPr="0078031E">
        <w:rPr>
          <w:rFonts w:ascii="Arial" w:hAnsi="Arial" w:cs="Arial"/>
          <w:b/>
          <w:sz w:val="24"/>
          <w:szCs w:val="24"/>
        </w:rPr>
        <w:t>Figure 12</w:t>
      </w:r>
      <w:r w:rsidRPr="0078031E">
        <w:rPr>
          <w:rFonts w:ascii="Arial" w:hAnsi="Arial" w:cs="Arial"/>
          <w:sz w:val="24"/>
          <w:szCs w:val="24"/>
        </w:rPr>
        <w:t>). Then the delta value will display at the top in mV. In the figure it is 222.7 mV.</w:t>
      </w: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noProof/>
          <w:sz w:val="24"/>
          <w:szCs w:val="24"/>
        </w:rPr>
        <w:drawing>
          <wp:inline distT="0" distB="0" distL="0" distR="0">
            <wp:extent cx="5552411" cy="4104413"/>
            <wp:effectExtent l="19050" t="0" r="0" b="0"/>
            <wp:docPr id="24" name="Picture 12" descr="C:\Teaching related\Neuro courses\Labs450\el 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Teaching related\Neuro courses\Labs450\el res2.jpg"/>
                    <pic:cNvPicPr>
                      <a:picLocks noChangeAspect="1" noChangeArrowheads="1"/>
                    </pic:cNvPicPr>
                  </pic:nvPicPr>
                  <pic:blipFill>
                    <a:blip r:embed="rId15"/>
                    <a:srcRect/>
                    <a:stretch>
                      <a:fillRect/>
                    </a:stretch>
                  </pic:blipFill>
                  <pic:spPr bwMode="auto">
                    <a:xfrm>
                      <a:off x="0" y="0"/>
                      <a:ext cx="5556160" cy="4107184"/>
                    </a:xfrm>
                    <a:prstGeom prst="rect">
                      <a:avLst/>
                    </a:prstGeom>
                    <a:noFill/>
                    <a:ln w="9525">
                      <a:noFill/>
                      <a:miter lim="800000"/>
                      <a:headEnd/>
                      <a:tailEnd/>
                    </a:ln>
                  </pic:spPr>
                </pic:pic>
              </a:graphicData>
            </a:graphic>
          </wp:inline>
        </w:drawing>
      </w:r>
    </w:p>
    <w:p w:rsidR="00F421C9" w:rsidRPr="0078031E" w:rsidRDefault="00F421C9" w:rsidP="00F421C9">
      <w:pPr>
        <w:pStyle w:val="ListParagraph"/>
        <w:spacing w:after="0" w:line="240" w:lineRule="auto"/>
        <w:ind w:left="0"/>
        <w:jc w:val="both"/>
        <w:rPr>
          <w:rFonts w:ascii="Arial" w:hAnsi="Arial" w:cs="Arial"/>
          <w:sz w:val="24"/>
          <w:szCs w:val="24"/>
        </w:rPr>
      </w:pPr>
    </w:p>
    <w:p w:rsidR="00F421C9" w:rsidRPr="0078031E" w:rsidRDefault="00F421C9" w:rsidP="00F421C9">
      <w:pPr>
        <w:pStyle w:val="ListParagraph"/>
        <w:spacing w:after="0" w:line="240" w:lineRule="auto"/>
        <w:ind w:left="0"/>
        <w:jc w:val="both"/>
        <w:rPr>
          <w:rFonts w:ascii="Arial" w:hAnsi="Arial" w:cs="Arial"/>
          <w:sz w:val="24"/>
          <w:szCs w:val="24"/>
        </w:rPr>
      </w:pPr>
    </w:p>
    <w:p w:rsidR="00F421C9" w:rsidRPr="0078031E" w:rsidRDefault="00F421C9" w:rsidP="00F421C9">
      <w:pPr>
        <w:pStyle w:val="ListParagraph"/>
        <w:spacing w:after="0" w:line="240" w:lineRule="auto"/>
        <w:ind w:left="0"/>
        <w:jc w:val="both"/>
        <w:rPr>
          <w:rFonts w:ascii="Arial" w:hAnsi="Arial" w:cs="Arial"/>
          <w:i/>
          <w:sz w:val="24"/>
          <w:szCs w:val="24"/>
        </w:rPr>
      </w:pPr>
      <w:r w:rsidRPr="0078031E">
        <w:rPr>
          <w:rFonts w:ascii="Arial" w:hAnsi="Arial" w:cs="Arial"/>
          <w:i/>
          <w:sz w:val="24"/>
          <w:szCs w:val="24"/>
        </w:rPr>
        <w:t>Figure 12: Traces of the responses for measuring electrode resistance.</w:t>
      </w:r>
    </w:p>
    <w:p w:rsidR="00F421C9" w:rsidRPr="0078031E" w:rsidRDefault="00F421C9" w:rsidP="00F421C9">
      <w:pPr>
        <w:pStyle w:val="ListParagraph"/>
        <w:spacing w:after="0" w:line="240" w:lineRule="auto"/>
        <w:ind w:left="0"/>
        <w:jc w:val="both"/>
        <w:rPr>
          <w:rFonts w:ascii="Arial" w:hAnsi="Arial" w:cs="Arial"/>
          <w:i/>
          <w:sz w:val="24"/>
          <w:szCs w:val="24"/>
        </w:rPr>
      </w:pP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sz w:val="24"/>
          <w:szCs w:val="24"/>
        </w:rPr>
        <w:t xml:space="preserve">As a measure of the electrode resistance, the voltage should be divided by the current, which is 10 </w:t>
      </w:r>
      <w:proofErr w:type="spellStart"/>
      <w:r w:rsidRPr="0078031E">
        <w:rPr>
          <w:rFonts w:ascii="Arial" w:hAnsi="Arial" w:cs="Arial"/>
          <w:sz w:val="24"/>
          <w:szCs w:val="24"/>
        </w:rPr>
        <w:t>nA</w:t>
      </w:r>
      <w:proofErr w:type="spellEnd"/>
      <w:r w:rsidRPr="0078031E">
        <w:rPr>
          <w:rFonts w:ascii="Arial" w:hAnsi="Arial" w:cs="Arial"/>
          <w:sz w:val="24"/>
          <w:szCs w:val="24"/>
        </w:rPr>
        <w:t xml:space="preserve"> (</w:t>
      </w:r>
      <w:proofErr w:type="spellStart"/>
      <w:proofErr w:type="gramStart"/>
      <w:r w:rsidRPr="0078031E">
        <w:rPr>
          <w:rFonts w:ascii="Arial" w:hAnsi="Arial" w:cs="Arial"/>
          <w:sz w:val="24"/>
          <w:szCs w:val="24"/>
        </w:rPr>
        <w:t>ie</w:t>
      </w:r>
      <w:proofErr w:type="spellEnd"/>
      <w:r w:rsidRPr="0078031E">
        <w:rPr>
          <w:rFonts w:ascii="Arial" w:hAnsi="Arial" w:cs="Arial"/>
          <w:sz w:val="24"/>
          <w:szCs w:val="24"/>
        </w:rPr>
        <w:t>.,</w:t>
      </w:r>
      <w:proofErr w:type="gramEnd"/>
      <w:r w:rsidRPr="0078031E">
        <w:rPr>
          <w:rFonts w:ascii="Arial" w:hAnsi="Arial" w:cs="Arial"/>
          <w:sz w:val="24"/>
          <w:szCs w:val="24"/>
        </w:rPr>
        <w:t xml:space="preserve"> R=V/I, or Ohm’s law). The resulting value is the resistance of your glass electrode. Recall the BNC output of the intracellular amplifier is connected to a 10X output. Thus, divide by 100 to obtain the correct electrode resistance. </w:t>
      </w:r>
    </w:p>
    <w:p w:rsidR="00F421C9" w:rsidRPr="0078031E" w:rsidRDefault="00F421C9" w:rsidP="00F421C9">
      <w:pPr>
        <w:pStyle w:val="ListParagraph"/>
        <w:spacing w:after="0" w:line="240" w:lineRule="auto"/>
        <w:ind w:left="0"/>
        <w:jc w:val="both"/>
        <w:rPr>
          <w:rFonts w:ascii="Arial" w:hAnsi="Arial" w:cs="Arial"/>
          <w:sz w:val="24"/>
          <w:szCs w:val="24"/>
        </w:rPr>
      </w:pP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sz w:val="24"/>
          <w:szCs w:val="24"/>
        </w:rPr>
        <w:t>Electrode Resistance (MΩ) = ____________________</w:t>
      </w:r>
    </w:p>
    <w:p w:rsidR="00F421C9" w:rsidRPr="0078031E" w:rsidRDefault="00F421C9" w:rsidP="00F421C9">
      <w:pPr>
        <w:pStyle w:val="ListParagraph"/>
        <w:spacing w:after="0" w:line="240" w:lineRule="auto"/>
        <w:ind w:left="0"/>
        <w:jc w:val="both"/>
        <w:rPr>
          <w:rFonts w:ascii="Arial" w:hAnsi="Arial" w:cs="Arial"/>
          <w:sz w:val="24"/>
          <w:szCs w:val="24"/>
        </w:rPr>
      </w:pP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sz w:val="24"/>
          <w:szCs w:val="24"/>
        </w:rPr>
        <w:t xml:space="preserve">The resistance should be within 20 to 60 </w:t>
      </w:r>
      <w:proofErr w:type="spellStart"/>
      <w:r w:rsidRPr="0078031E">
        <w:rPr>
          <w:rFonts w:ascii="Arial" w:hAnsi="Arial" w:cs="Arial"/>
          <w:sz w:val="24"/>
          <w:szCs w:val="24"/>
        </w:rPr>
        <w:t>MegaOhms</w:t>
      </w:r>
      <w:proofErr w:type="spellEnd"/>
      <w:r w:rsidRPr="0078031E">
        <w:rPr>
          <w:rFonts w:ascii="Arial" w:hAnsi="Arial" w:cs="Arial"/>
          <w:sz w:val="24"/>
          <w:szCs w:val="24"/>
        </w:rPr>
        <w:t xml:space="preserve">. Low (&lt;20) and high resistance (&gt;100) are not acceptable. Troubleshoot as necessary to bring your electrode’s resistance within the acceptable range. </w:t>
      </w:r>
    </w:p>
    <w:p w:rsidR="00F421C9" w:rsidRPr="0078031E" w:rsidRDefault="00F421C9" w:rsidP="00F421C9">
      <w:pPr>
        <w:pStyle w:val="ListParagraph"/>
        <w:spacing w:after="0" w:line="240" w:lineRule="auto"/>
        <w:ind w:left="0"/>
        <w:jc w:val="both"/>
        <w:rPr>
          <w:rFonts w:ascii="Arial" w:hAnsi="Arial" w:cs="Arial"/>
          <w:sz w:val="24"/>
          <w:szCs w:val="24"/>
        </w:rPr>
      </w:pPr>
    </w:p>
    <w:p w:rsidR="00F421C9" w:rsidRPr="0078031E" w:rsidRDefault="00F421C9" w:rsidP="00F421C9">
      <w:pPr>
        <w:pStyle w:val="ListParagraph"/>
        <w:spacing w:after="0" w:line="240" w:lineRule="auto"/>
        <w:ind w:left="0"/>
        <w:jc w:val="both"/>
        <w:rPr>
          <w:rFonts w:ascii="Arial" w:hAnsi="Arial" w:cs="Arial"/>
          <w:sz w:val="24"/>
          <w:szCs w:val="24"/>
        </w:rPr>
      </w:pPr>
      <w:r w:rsidRPr="0078031E">
        <w:rPr>
          <w:rFonts w:ascii="Arial" w:hAnsi="Arial" w:cs="Arial"/>
          <w:sz w:val="24"/>
          <w:szCs w:val="24"/>
        </w:rPr>
        <w:t>Set the gain in your software to 1 or 5 V/div. Begin recording by pressing “start” at the bottom of the screen. Use the DC offset knob on the amplifier to adjust the recording trace to zero before inserting the electrode into the tissue. This sets your extracellular voltage to zero. This is the difference from the glass microelectrode to the ground wire which should be both in the saline.</w:t>
      </w:r>
    </w:p>
    <w:p w:rsidR="00F421C9" w:rsidRPr="0078031E" w:rsidRDefault="00F421C9" w:rsidP="00F421C9">
      <w:pPr>
        <w:pStyle w:val="ListParagraph"/>
        <w:spacing w:after="0" w:line="240" w:lineRule="auto"/>
        <w:ind w:left="0"/>
        <w:jc w:val="both"/>
        <w:rPr>
          <w:rFonts w:ascii="Arial" w:hAnsi="Arial" w:cs="Arial"/>
          <w:sz w:val="24"/>
          <w:szCs w:val="24"/>
        </w:rPr>
      </w:pPr>
    </w:p>
    <w:p w:rsidR="00F421C9" w:rsidRPr="0078031E" w:rsidRDefault="00F421C9" w:rsidP="00F421C9">
      <w:pPr>
        <w:spacing w:line="300" w:lineRule="auto"/>
        <w:jc w:val="both"/>
        <w:rPr>
          <w:rFonts w:ascii="Arial" w:hAnsi="Arial" w:cs="Arial"/>
          <w:b/>
          <w:u w:val="single"/>
        </w:rPr>
      </w:pPr>
      <w:r w:rsidRPr="0078031E">
        <w:rPr>
          <w:rFonts w:ascii="Arial" w:hAnsi="Arial" w:cs="Arial"/>
          <w:b/>
          <w:u w:val="single"/>
        </w:rPr>
        <w:t>Record potentials</w:t>
      </w:r>
    </w:p>
    <w:p w:rsidR="00F421C9" w:rsidRPr="0078031E" w:rsidRDefault="00F421C9" w:rsidP="00F421C9">
      <w:pPr>
        <w:spacing w:line="300" w:lineRule="auto"/>
        <w:jc w:val="both"/>
        <w:rPr>
          <w:rFonts w:ascii="Arial" w:hAnsi="Arial" w:cs="Arial"/>
        </w:rPr>
      </w:pPr>
      <w:r w:rsidRPr="0078031E">
        <w:rPr>
          <w:rFonts w:ascii="Arial" w:hAnsi="Arial" w:cs="Arial"/>
        </w:rPr>
        <w:t xml:space="preserve">Carefully place the tip of the electrode over the cell of interest and gently lower the tip until a dimple is seen in the </w:t>
      </w:r>
      <w:proofErr w:type="spellStart"/>
      <w:r w:rsidRPr="0078031E">
        <w:rPr>
          <w:rFonts w:ascii="Arial" w:hAnsi="Arial" w:cs="Arial"/>
        </w:rPr>
        <w:t>glial</w:t>
      </w:r>
      <w:proofErr w:type="spellEnd"/>
      <w:r w:rsidRPr="0078031E">
        <w:rPr>
          <w:rFonts w:ascii="Arial" w:hAnsi="Arial" w:cs="Arial"/>
        </w:rPr>
        <w:t xml:space="preserve"> sheath. One might very carefully tap the electrode holder or manipulator so that the electrode tip “pops” into the cell of interest. Since there are at least two of the same cell types (</w:t>
      </w:r>
      <w:proofErr w:type="spellStart"/>
      <w:r w:rsidRPr="0078031E">
        <w:rPr>
          <w:rFonts w:ascii="Arial" w:hAnsi="Arial" w:cs="Arial"/>
        </w:rPr>
        <w:t>Rz</w:t>
      </w:r>
      <w:proofErr w:type="spellEnd"/>
      <w:r w:rsidRPr="0078031E">
        <w:rPr>
          <w:rFonts w:ascii="Arial" w:hAnsi="Arial" w:cs="Arial"/>
        </w:rPr>
        <w:t xml:space="preserve">, T, P, </w:t>
      </w:r>
      <w:proofErr w:type="gramStart"/>
      <w:r w:rsidRPr="0078031E">
        <w:rPr>
          <w:rFonts w:ascii="Arial" w:hAnsi="Arial" w:cs="Arial"/>
        </w:rPr>
        <w:t>N</w:t>
      </w:r>
      <w:proofErr w:type="gramEnd"/>
      <w:r w:rsidRPr="0078031E">
        <w:rPr>
          <w:rFonts w:ascii="Arial" w:hAnsi="Arial" w:cs="Arial"/>
        </w:rPr>
        <w:t>) try to obtain the resting membrane potential from the same cell type.</w:t>
      </w:r>
    </w:p>
    <w:p w:rsidR="00F421C9" w:rsidRPr="0078031E" w:rsidRDefault="00F421C9" w:rsidP="00F421C9">
      <w:pPr>
        <w:spacing w:line="300" w:lineRule="auto"/>
        <w:jc w:val="both"/>
        <w:rPr>
          <w:rFonts w:ascii="Arial" w:hAnsi="Arial" w:cs="Arial"/>
        </w:rPr>
      </w:pPr>
    </w:p>
    <w:p w:rsidR="004C0848" w:rsidRPr="0078031E" w:rsidRDefault="004C0848" w:rsidP="004C0848">
      <w:pPr>
        <w:spacing w:line="300" w:lineRule="auto"/>
        <w:jc w:val="both"/>
        <w:rPr>
          <w:rFonts w:ascii="Arial" w:hAnsi="Arial" w:cs="Arial"/>
        </w:rPr>
      </w:pPr>
    </w:p>
    <w:p w:rsidR="005261FF" w:rsidRPr="0078031E" w:rsidRDefault="001A18E2">
      <w:pPr>
        <w:spacing w:line="300" w:lineRule="auto"/>
        <w:jc w:val="both"/>
        <w:rPr>
          <w:rFonts w:ascii="Arial" w:hAnsi="Arial" w:cs="Arial"/>
          <w:b/>
        </w:rPr>
      </w:pPr>
      <w:r w:rsidRPr="0078031E">
        <w:rPr>
          <w:rFonts w:ascii="Arial" w:hAnsi="Arial" w:cs="Arial"/>
          <w:b/>
        </w:rPr>
        <w:t xml:space="preserve">4.2.4 </w:t>
      </w:r>
      <w:r w:rsidR="005261FF" w:rsidRPr="0078031E">
        <w:rPr>
          <w:rFonts w:ascii="Arial" w:hAnsi="Arial" w:cs="Arial"/>
          <w:b/>
        </w:rPr>
        <w:t xml:space="preserve">Mapping of sensory fields on the skin </w:t>
      </w:r>
      <w:r w:rsidRPr="0078031E">
        <w:rPr>
          <w:rFonts w:ascii="Arial" w:hAnsi="Arial" w:cs="Arial"/>
          <w:b/>
        </w:rPr>
        <w:t>while recording with an intracellular electrode in the sensory cell body</w:t>
      </w:r>
    </w:p>
    <w:p w:rsidR="005261FF" w:rsidRPr="0078031E" w:rsidRDefault="005261FF">
      <w:pPr>
        <w:spacing w:line="300" w:lineRule="auto"/>
        <w:jc w:val="both"/>
        <w:rPr>
          <w:rFonts w:ascii="Arial" w:hAnsi="Arial" w:cs="Arial"/>
        </w:rPr>
      </w:pPr>
    </w:p>
    <w:p w:rsidR="001A18E2" w:rsidRPr="0078031E" w:rsidRDefault="001A18E2">
      <w:pPr>
        <w:spacing w:line="300" w:lineRule="auto"/>
        <w:jc w:val="both"/>
        <w:rPr>
          <w:rFonts w:ascii="Arial" w:hAnsi="Arial" w:cs="Arial"/>
        </w:rPr>
      </w:pPr>
      <w:r w:rsidRPr="0078031E">
        <w:rPr>
          <w:rFonts w:ascii="Arial" w:hAnsi="Arial" w:cs="Arial"/>
        </w:rPr>
        <w:tab/>
        <w:t xml:space="preserve">After obtaining a stable intracellular recording in ones of the sensory cells (T, P, </w:t>
      </w:r>
      <w:proofErr w:type="gramStart"/>
      <w:r w:rsidRPr="0078031E">
        <w:rPr>
          <w:rFonts w:ascii="Arial" w:hAnsi="Arial" w:cs="Arial"/>
        </w:rPr>
        <w:t>N</w:t>
      </w:r>
      <w:proofErr w:type="gramEnd"/>
      <w:r w:rsidRPr="0078031E">
        <w:rPr>
          <w:rFonts w:ascii="Arial" w:hAnsi="Arial" w:cs="Arial"/>
        </w:rPr>
        <w:t xml:space="preserve">) use the </w:t>
      </w:r>
      <w:r w:rsidR="00644449" w:rsidRPr="0078031E">
        <w:rPr>
          <w:rFonts w:ascii="Arial" w:hAnsi="Arial" w:cs="Arial"/>
        </w:rPr>
        <w:t xml:space="preserve">small </w:t>
      </w:r>
      <w:r w:rsidRPr="0078031E">
        <w:rPr>
          <w:rFonts w:ascii="Arial" w:hAnsi="Arial" w:cs="Arial"/>
        </w:rPr>
        <w:t>glass rod that has been fire polished to lightly touch the skin in the same segment. If the neuron being recorded from is an N cell then a more forceful pressure will need to be applied to the skin.</w:t>
      </w:r>
      <w:r w:rsidR="00644449" w:rsidRPr="0078031E">
        <w:rPr>
          <w:rFonts w:ascii="Arial" w:hAnsi="Arial" w:cs="Arial"/>
        </w:rPr>
        <w:t xml:space="preserve"> In most cases, the N cell will only respond if the skin is pinched with tweezers. For this reason these cells should be tried last as one might damage the skin but also one might displace the intracellular recoding with disturbing the preparation in such a manner.</w:t>
      </w:r>
    </w:p>
    <w:p w:rsidR="001A18E2" w:rsidRPr="0078031E" w:rsidRDefault="00644449">
      <w:pPr>
        <w:spacing w:line="300" w:lineRule="auto"/>
        <w:jc w:val="both"/>
        <w:rPr>
          <w:rFonts w:ascii="Arial" w:hAnsi="Arial" w:cs="Arial"/>
        </w:rPr>
      </w:pPr>
      <w:r w:rsidRPr="0078031E">
        <w:rPr>
          <w:rFonts w:ascii="Arial" w:hAnsi="Arial" w:cs="Arial"/>
        </w:rPr>
        <w:tab/>
        <w:t>One should be able to quickly sketch the skin and ganglion with details sufficient enough that a map of where one touched can be used to determine the receptive filed for a particular neuron. After recording from as many as possible T and P cells on both sides of a ganglion and try the N cells.</w:t>
      </w:r>
    </w:p>
    <w:p w:rsidR="0053749C" w:rsidRPr="0078031E" w:rsidRDefault="00644449" w:rsidP="0053749C">
      <w:pPr>
        <w:spacing w:line="300" w:lineRule="auto"/>
        <w:ind w:firstLine="720"/>
        <w:jc w:val="both"/>
        <w:rPr>
          <w:rFonts w:ascii="Arial" w:hAnsi="Arial" w:cs="Arial"/>
        </w:rPr>
      </w:pPr>
      <w:r w:rsidRPr="0078031E">
        <w:rPr>
          <w:rFonts w:ascii="Arial" w:hAnsi="Arial" w:cs="Arial"/>
        </w:rPr>
        <w:t>In order to examine if the sensory neurons have process that travel through the connectives in a rostral or caudal manner and then out the roots in the a</w:t>
      </w:r>
      <w:r w:rsidR="0053749C" w:rsidRPr="0078031E">
        <w:rPr>
          <w:rFonts w:ascii="Arial" w:hAnsi="Arial" w:cs="Arial"/>
        </w:rPr>
        <w:t>d</w:t>
      </w:r>
      <w:r w:rsidRPr="0078031E">
        <w:rPr>
          <w:rFonts w:ascii="Arial" w:hAnsi="Arial" w:cs="Arial"/>
        </w:rPr>
        <w:t>join</w:t>
      </w:r>
      <w:r w:rsidR="0053749C" w:rsidRPr="0078031E">
        <w:rPr>
          <w:rFonts w:ascii="Arial" w:hAnsi="Arial" w:cs="Arial"/>
        </w:rPr>
        <w:t>in</w:t>
      </w:r>
      <w:r w:rsidRPr="0078031E">
        <w:rPr>
          <w:rFonts w:ascii="Arial" w:hAnsi="Arial" w:cs="Arial"/>
        </w:rPr>
        <w:t xml:space="preserve">g segment to the skin, the </w:t>
      </w:r>
      <w:r w:rsidR="0053749C" w:rsidRPr="0078031E">
        <w:rPr>
          <w:rFonts w:ascii="Arial" w:hAnsi="Arial" w:cs="Arial"/>
        </w:rPr>
        <w:t>connectives</w:t>
      </w:r>
      <w:r w:rsidRPr="0078031E">
        <w:rPr>
          <w:rFonts w:ascii="Arial" w:hAnsi="Arial" w:cs="Arial"/>
        </w:rPr>
        <w:t xml:space="preserve"> between gangli</w:t>
      </w:r>
      <w:r w:rsidR="0053749C" w:rsidRPr="0078031E">
        <w:rPr>
          <w:rFonts w:ascii="Arial" w:hAnsi="Arial" w:cs="Arial"/>
        </w:rPr>
        <w:t>a</w:t>
      </w:r>
      <w:r w:rsidRPr="0078031E">
        <w:rPr>
          <w:rFonts w:ascii="Arial" w:hAnsi="Arial" w:cs="Arial"/>
        </w:rPr>
        <w:t xml:space="preserve"> can be cut and the </w:t>
      </w:r>
      <w:r w:rsidR="0053749C" w:rsidRPr="0078031E">
        <w:rPr>
          <w:rFonts w:ascii="Arial" w:hAnsi="Arial" w:cs="Arial"/>
        </w:rPr>
        <w:t>receptive</w:t>
      </w:r>
      <w:r w:rsidRPr="0078031E">
        <w:rPr>
          <w:rFonts w:ascii="Arial" w:hAnsi="Arial" w:cs="Arial"/>
        </w:rPr>
        <w:t xml:space="preserve"> fields </w:t>
      </w:r>
      <w:r w:rsidR="0053749C" w:rsidRPr="0078031E">
        <w:rPr>
          <w:rFonts w:ascii="Arial" w:hAnsi="Arial" w:cs="Arial"/>
        </w:rPr>
        <w:t>reexamined</w:t>
      </w:r>
      <w:r w:rsidRPr="0078031E">
        <w:rPr>
          <w:rFonts w:ascii="Arial" w:hAnsi="Arial" w:cs="Arial"/>
        </w:rPr>
        <w:t xml:space="preserve"> in </w:t>
      </w:r>
      <w:r w:rsidR="0053749C" w:rsidRPr="0078031E">
        <w:rPr>
          <w:rFonts w:ascii="Arial" w:hAnsi="Arial" w:cs="Arial"/>
        </w:rPr>
        <w:t>regards</w:t>
      </w:r>
      <w:r w:rsidRPr="0078031E">
        <w:rPr>
          <w:rFonts w:ascii="Arial" w:hAnsi="Arial" w:cs="Arial"/>
        </w:rPr>
        <w:t xml:space="preserve"> to the </w:t>
      </w:r>
      <w:r w:rsidR="0053749C" w:rsidRPr="0078031E">
        <w:rPr>
          <w:rFonts w:ascii="Arial" w:hAnsi="Arial" w:cs="Arial"/>
        </w:rPr>
        <w:t>spread of detection. Basically one is examining if there has been any loose in the receptive felid.</w:t>
      </w:r>
    </w:p>
    <w:p w:rsidR="0053749C" w:rsidRPr="0078031E" w:rsidRDefault="0053749C" w:rsidP="0053749C">
      <w:pPr>
        <w:jc w:val="both"/>
        <w:rPr>
          <w:rFonts w:ascii="Arial" w:hAnsi="Arial" w:cs="Arial"/>
        </w:rPr>
      </w:pPr>
    </w:p>
    <w:p w:rsidR="0053749C" w:rsidRPr="0078031E" w:rsidRDefault="0053749C" w:rsidP="0053749C">
      <w:pPr>
        <w:jc w:val="both"/>
        <w:rPr>
          <w:rFonts w:ascii="Arial" w:hAnsi="Arial" w:cs="Arial"/>
          <w:b/>
        </w:rPr>
      </w:pPr>
      <w:r w:rsidRPr="0078031E">
        <w:rPr>
          <w:rFonts w:ascii="Arial" w:hAnsi="Arial" w:cs="Arial"/>
          <w:b/>
        </w:rPr>
        <w:t>5.  RESULTS</w:t>
      </w:r>
    </w:p>
    <w:p w:rsidR="0053749C" w:rsidRPr="0078031E" w:rsidRDefault="0053749C" w:rsidP="0053749C">
      <w:pPr>
        <w:jc w:val="both"/>
        <w:rPr>
          <w:rFonts w:ascii="Arial" w:hAnsi="Arial" w:cs="Arial"/>
        </w:rPr>
      </w:pPr>
    </w:p>
    <w:p w:rsidR="00833C7B" w:rsidRPr="0078031E" w:rsidRDefault="0053749C" w:rsidP="0053749C">
      <w:pPr>
        <w:jc w:val="both"/>
        <w:rPr>
          <w:rFonts w:ascii="Arial" w:hAnsi="Arial" w:cs="Arial"/>
        </w:rPr>
      </w:pPr>
      <w:r w:rsidRPr="0078031E">
        <w:rPr>
          <w:rFonts w:ascii="Arial" w:hAnsi="Arial" w:cs="Arial"/>
        </w:rPr>
        <w:t xml:space="preserve">For the laboratory write up report your findings in the receptive fields and provided </w:t>
      </w:r>
      <w:r w:rsidR="00833C7B" w:rsidRPr="0078031E">
        <w:rPr>
          <w:rFonts w:ascii="Arial" w:hAnsi="Arial" w:cs="Arial"/>
        </w:rPr>
        <w:t>the sensory</w:t>
      </w:r>
      <w:r w:rsidRPr="0078031E">
        <w:rPr>
          <w:rFonts w:ascii="Arial" w:hAnsi="Arial" w:cs="Arial"/>
        </w:rPr>
        <w:t xml:space="preserve"> maps that you drew. Report on the findings from cutting some of the connectives and the cha</w:t>
      </w:r>
      <w:r w:rsidR="00833C7B" w:rsidRPr="0078031E">
        <w:rPr>
          <w:rFonts w:ascii="Arial" w:hAnsi="Arial" w:cs="Arial"/>
        </w:rPr>
        <w:t>n</w:t>
      </w:r>
      <w:r w:rsidRPr="0078031E">
        <w:rPr>
          <w:rFonts w:ascii="Arial" w:hAnsi="Arial" w:cs="Arial"/>
        </w:rPr>
        <w:t>ges in your sensory map the skin</w:t>
      </w:r>
      <w:r w:rsidR="00833C7B" w:rsidRPr="0078031E">
        <w:rPr>
          <w:rFonts w:ascii="Arial" w:hAnsi="Arial" w:cs="Arial"/>
        </w:rPr>
        <w:t>.</w:t>
      </w:r>
    </w:p>
    <w:p w:rsidR="0053749C" w:rsidRPr="0078031E" w:rsidRDefault="0053749C" w:rsidP="0053749C">
      <w:pPr>
        <w:jc w:val="both"/>
        <w:rPr>
          <w:rFonts w:ascii="Arial" w:hAnsi="Arial" w:cs="Arial"/>
          <w:b/>
        </w:rPr>
      </w:pPr>
      <w:r w:rsidRPr="0078031E">
        <w:rPr>
          <w:rFonts w:ascii="Arial" w:hAnsi="Arial" w:cs="Arial"/>
        </w:rPr>
        <w:t xml:space="preserve"> </w:t>
      </w:r>
    </w:p>
    <w:p w:rsidR="0053749C" w:rsidRPr="0078031E" w:rsidRDefault="0053749C" w:rsidP="0053749C">
      <w:pPr>
        <w:jc w:val="both"/>
        <w:rPr>
          <w:rFonts w:ascii="Arial" w:hAnsi="Arial" w:cs="Arial"/>
          <w:b/>
        </w:rPr>
      </w:pPr>
      <w:r w:rsidRPr="0078031E">
        <w:rPr>
          <w:rFonts w:ascii="Arial" w:hAnsi="Arial" w:cs="Arial"/>
          <w:b/>
        </w:rPr>
        <w:t>6. DISCUSSION</w:t>
      </w:r>
    </w:p>
    <w:p w:rsidR="0053749C" w:rsidRPr="0078031E" w:rsidRDefault="0053749C" w:rsidP="0053749C">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833C7B" w:rsidRPr="0078031E" w:rsidRDefault="0053749C" w:rsidP="0053749C">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8031E">
        <w:rPr>
          <w:rFonts w:ascii="Arial" w:hAnsi="Arial" w:cs="Arial"/>
        </w:rPr>
        <w:t xml:space="preserve">These sets of experiments were to teach the fundamental principles of intracellular recordings from identifiable neurons and to recognize the characteristic shapes of electrical signals that can arise from these particular neuronal types. </w:t>
      </w:r>
      <w:r w:rsidR="00833C7B" w:rsidRPr="0078031E">
        <w:rPr>
          <w:rFonts w:ascii="Arial" w:hAnsi="Arial" w:cs="Arial"/>
        </w:rPr>
        <w:t xml:space="preserve">In addition, one </w:t>
      </w:r>
      <w:r w:rsidR="00A13063" w:rsidRPr="0078031E">
        <w:rPr>
          <w:rFonts w:ascii="Arial" w:hAnsi="Arial" w:cs="Arial"/>
        </w:rPr>
        <w:t xml:space="preserve">will have learned how to map sensory filed and to know what is meant by a sensory field for an identifiable neuron. One might be asking such questions: (1) how the fields form? (2) Do receptive fields overlap with the same cells type in the adjacent ganglion? (3) Do receptive fields overlap within the same segment for the same neuronal type? </w:t>
      </w:r>
      <w:proofErr w:type="gramStart"/>
      <w:r w:rsidR="00A13063" w:rsidRPr="0078031E">
        <w:rPr>
          <w:rFonts w:ascii="Arial" w:hAnsi="Arial" w:cs="Arial"/>
        </w:rPr>
        <w:t>(4) How is that some sensory endings</w:t>
      </w:r>
      <w:proofErr w:type="gramEnd"/>
      <w:r w:rsidR="00A13063" w:rsidRPr="0078031E">
        <w:rPr>
          <w:rFonts w:ascii="Arial" w:hAnsi="Arial" w:cs="Arial"/>
        </w:rPr>
        <w:t xml:space="preserve"> are more sensitive than others to light touch?  Then think how one might go about experimentally to address such questions.</w:t>
      </w:r>
    </w:p>
    <w:p w:rsidR="0053749C" w:rsidRPr="0078031E" w:rsidRDefault="0053749C" w:rsidP="0053749C">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53749C">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8031E">
        <w:rPr>
          <w:rFonts w:ascii="Arial" w:hAnsi="Arial" w:cs="Arial"/>
        </w:rPr>
        <w:t xml:space="preserve">There is a rich history of investigations using the leech model for neurophysiological investigations and still an active area of research is </w:t>
      </w:r>
      <w:r w:rsidR="00A13063" w:rsidRPr="0078031E">
        <w:rPr>
          <w:rFonts w:ascii="Arial" w:hAnsi="Arial" w:cs="Arial"/>
        </w:rPr>
        <w:t>ongoing</w:t>
      </w:r>
      <w:r w:rsidRPr="0078031E">
        <w:rPr>
          <w:rFonts w:ascii="Arial" w:hAnsi="Arial" w:cs="Arial"/>
        </w:rPr>
        <w:t xml:space="preserve"> in addressing questions of the development in the neural circuitry and gene regulation during development as well as during synaptic repair and regeneration (Friesen et al., 2011; Jellies and  </w:t>
      </w:r>
      <w:proofErr w:type="spellStart"/>
      <w:r w:rsidRPr="0078031E">
        <w:rPr>
          <w:rFonts w:ascii="Arial" w:hAnsi="Arial" w:cs="Arial"/>
        </w:rPr>
        <w:t>Kueh</w:t>
      </w:r>
      <w:proofErr w:type="spellEnd"/>
      <w:r w:rsidRPr="0078031E">
        <w:rPr>
          <w:rFonts w:ascii="Arial" w:hAnsi="Arial" w:cs="Arial"/>
        </w:rPr>
        <w:t xml:space="preserve">, 2012; Lamb and Calabrese,. 2011; </w:t>
      </w:r>
      <w:proofErr w:type="spellStart"/>
      <w:r w:rsidRPr="0078031E">
        <w:rPr>
          <w:rFonts w:ascii="Arial" w:hAnsi="Arial" w:cs="Arial"/>
        </w:rPr>
        <w:t>Meriaux</w:t>
      </w:r>
      <w:proofErr w:type="spellEnd"/>
      <w:r w:rsidRPr="0078031E">
        <w:rPr>
          <w:rFonts w:ascii="Arial" w:hAnsi="Arial" w:cs="Arial"/>
        </w:rPr>
        <w:t xml:space="preserve">  et al., 2011; </w:t>
      </w:r>
      <w:proofErr w:type="spellStart"/>
      <w:r w:rsidRPr="0078031E">
        <w:rPr>
          <w:rFonts w:ascii="Arial" w:hAnsi="Arial" w:cs="Arial"/>
        </w:rPr>
        <w:t>Mladinic</w:t>
      </w:r>
      <w:proofErr w:type="spellEnd"/>
      <w:r w:rsidRPr="0078031E">
        <w:rPr>
          <w:rFonts w:ascii="Arial" w:hAnsi="Arial" w:cs="Arial"/>
        </w:rPr>
        <w:t xml:space="preserve">  et al., 2009; Mullins and Friesen  2012; </w:t>
      </w:r>
      <w:proofErr w:type="spellStart"/>
      <w:r w:rsidRPr="0078031E">
        <w:rPr>
          <w:rFonts w:ascii="Arial" w:hAnsi="Arial" w:cs="Arial"/>
        </w:rPr>
        <w:t>Ngu</w:t>
      </w:r>
      <w:proofErr w:type="spellEnd"/>
      <w:r w:rsidRPr="0078031E">
        <w:rPr>
          <w:rFonts w:ascii="Arial" w:hAnsi="Arial" w:cs="Arial"/>
        </w:rPr>
        <w:t xml:space="preserve">  et al., 2007; </w:t>
      </w:r>
      <w:proofErr w:type="spellStart"/>
      <w:r w:rsidRPr="0078031E">
        <w:rPr>
          <w:rFonts w:ascii="Arial" w:hAnsi="Arial" w:cs="Arial"/>
        </w:rPr>
        <w:t>Urazaev</w:t>
      </w:r>
      <w:proofErr w:type="spellEnd"/>
      <w:r w:rsidRPr="0078031E">
        <w:rPr>
          <w:rFonts w:ascii="Arial" w:hAnsi="Arial" w:cs="Arial"/>
        </w:rPr>
        <w:t xml:space="preserve"> et al., 2007; </w:t>
      </w:r>
      <w:proofErr w:type="spellStart"/>
      <w:r w:rsidRPr="0078031E">
        <w:rPr>
          <w:rFonts w:ascii="Arial" w:hAnsi="Arial" w:cs="Arial"/>
        </w:rPr>
        <w:t>Weisblat</w:t>
      </w:r>
      <w:proofErr w:type="spellEnd"/>
      <w:r w:rsidRPr="0078031E">
        <w:rPr>
          <w:rFonts w:ascii="Arial" w:hAnsi="Arial" w:cs="Arial"/>
        </w:rPr>
        <w:t xml:space="preserve"> and  </w:t>
      </w:r>
      <w:proofErr w:type="spellStart"/>
      <w:r w:rsidRPr="0078031E">
        <w:rPr>
          <w:rFonts w:ascii="Arial" w:hAnsi="Arial" w:cs="Arial"/>
        </w:rPr>
        <w:t>Kuo</w:t>
      </w:r>
      <w:proofErr w:type="spellEnd"/>
      <w:r w:rsidRPr="0078031E">
        <w:rPr>
          <w:rFonts w:ascii="Arial" w:hAnsi="Arial" w:cs="Arial"/>
        </w:rPr>
        <w:t xml:space="preserve">, 2009). </w:t>
      </w:r>
    </w:p>
    <w:p w:rsidR="0053749C" w:rsidRPr="0078031E" w:rsidRDefault="0053749C">
      <w:pPr>
        <w:spacing w:line="300" w:lineRule="auto"/>
        <w:jc w:val="both"/>
        <w:rPr>
          <w:rFonts w:ascii="Arial" w:hAnsi="Arial" w:cs="Arial"/>
          <w:u w:val="single"/>
        </w:rPr>
      </w:pPr>
    </w:p>
    <w:p w:rsidR="000E63AD" w:rsidRPr="0078031E" w:rsidRDefault="0053749C" w:rsidP="000E63AD">
      <w:pPr>
        <w:tabs>
          <w:tab w:val="left" w:pos="0"/>
          <w:tab w:val="left" w:pos="720"/>
          <w:tab w:val="left" w:pos="1440"/>
          <w:tab w:val="left" w:pos="2160"/>
          <w:tab w:val="left" w:pos="2880"/>
          <w:tab w:val="left" w:pos="3600"/>
          <w:tab w:val="left" w:pos="4320"/>
          <w:tab w:val="left" w:pos="5040"/>
          <w:tab w:val="left" w:pos="5760"/>
          <w:tab w:val="left" w:pos="6480"/>
          <w:tab w:val="left" w:pos="7200"/>
        </w:tabs>
        <w:rPr>
          <w:rFonts w:ascii="Arial" w:hAnsi="Arial" w:cs="Arial"/>
          <w:b/>
        </w:rPr>
      </w:pPr>
      <w:r w:rsidRPr="0078031E">
        <w:rPr>
          <w:rFonts w:ascii="Arial" w:hAnsi="Arial" w:cs="Arial"/>
          <w:b/>
        </w:rPr>
        <w:t>7. REFERENCES</w:t>
      </w:r>
    </w:p>
    <w:p w:rsidR="000E63AD" w:rsidRPr="0078031E" w:rsidRDefault="000E63AD" w:rsidP="000E63AD">
      <w:pPr>
        <w:tabs>
          <w:tab w:val="left" w:pos="0"/>
          <w:tab w:val="left" w:pos="720"/>
          <w:tab w:val="left" w:pos="1440"/>
          <w:tab w:val="left" w:pos="2160"/>
          <w:tab w:val="left" w:pos="2880"/>
          <w:tab w:val="left" w:pos="3600"/>
          <w:tab w:val="left" w:pos="4320"/>
          <w:tab w:val="left" w:pos="5040"/>
          <w:tab w:val="left" w:pos="5760"/>
          <w:tab w:val="left" w:pos="6480"/>
          <w:tab w:val="left" w:pos="7200"/>
        </w:tabs>
        <w:rPr>
          <w:rFonts w:ascii="Arial" w:hAnsi="Arial" w:cs="Arial"/>
          <w:b/>
        </w:rPr>
      </w:pPr>
    </w:p>
    <w:p w:rsidR="0053749C" w:rsidRPr="0078031E" w:rsidRDefault="000E63AD" w:rsidP="000E63AD">
      <w:pPr>
        <w:tabs>
          <w:tab w:val="left" w:pos="0"/>
          <w:tab w:val="left" w:pos="720"/>
          <w:tab w:val="left" w:pos="1440"/>
          <w:tab w:val="left" w:pos="2160"/>
          <w:tab w:val="left" w:pos="2880"/>
          <w:tab w:val="left" w:pos="3600"/>
          <w:tab w:val="left" w:pos="4320"/>
          <w:tab w:val="left" w:pos="5040"/>
          <w:tab w:val="left" w:pos="5760"/>
          <w:tab w:val="left" w:pos="6480"/>
          <w:tab w:val="left" w:pos="7200"/>
        </w:tabs>
        <w:rPr>
          <w:rFonts w:ascii="Arial" w:hAnsi="Arial" w:cs="Arial"/>
        </w:rPr>
      </w:pPr>
      <w:proofErr w:type="spellStart"/>
      <w:r w:rsidRPr="0078031E">
        <w:rPr>
          <w:rFonts w:ascii="Arial" w:hAnsi="Arial" w:cs="Arial"/>
        </w:rPr>
        <w:t>Arba</w:t>
      </w:r>
      <w:r w:rsidR="0053749C" w:rsidRPr="0078031E">
        <w:rPr>
          <w:rFonts w:ascii="Arial" w:hAnsi="Arial" w:cs="Arial"/>
        </w:rPr>
        <w:t>s</w:t>
      </w:r>
      <w:proofErr w:type="spellEnd"/>
      <w:r w:rsidR="0053749C" w:rsidRPr="0078031E">
        <w:rPr>
          <w:rFonts w:ascii="Arial" w:hAnsi="Arial" w:cs="Arial"/>
        </w:rPr>
        <w:t xml:space="preserve">, E.A. and Calabrese, R.L. 1987. </w:t>
      </w:r>
      <w:r w:rsidRPr="0078031E">
        <w:rPr>
          <w:rFonts w:ascii="Arial" w:hAnsi="Arial" w:cs="Arial"/>
          <w:bCs/>
        </w:rPr>
        <w:t xml:space="preserve">Slow oscillations of membrane potential in </w:t>
      </w:r>
      <w:proofErr w:type="spellStart"/>
      <w:r w:rsidRPr="0078031E">
        <w:rPr>
          <w:rFonts w:ascii="Arial" w:hAnsi="Arial" w:cs="Arial"/>
          <w:bCs/>
        </w:rPr>
        <w:t>interneurons</w:t>
      </w:r>
      <w:proofErr w:type="spellEnd"/>
      <w:r w:rsidRPr="0078031E">
        <w:rPr>
          <w:rFonts w:ascii="Arial" w:hAnsi="Arial" w:cs="Arial"/>
          <w:bCs/>
        </w:rPr>
        <w:t xml:space="preserve"> that control heartbeat in the medicinal leech. </w:t>
      </w:r>
      <w:r w:rsidR="0053749C" w:rsidRPr="0078031E">
        <w:rPr>
          <w:rFonts w:ascii="Arial" w:hAnsi="Arial" w:cs="Arial"/>
        </w:rPr>
        <w:t>J. Neurosci. 7:3953-3960.</w:t>
      </w:r>
    </w:p>
    <w:p w:rsidR="0053749C" w:rsidRPr="0078031E" w:rsidRDefault="0053749C" w:rsidP="000E63A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0E63A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gramStart"/>
      <w:r w:rsidRPr="0078031E">
        <w:rPr>
          <w:rFonts w:ascii="Arial" w:hAnsi="Arial" w:cs="Arial"/>
        </w:rPr>
        <w:t xml:space="preserve">Becker, T. and </w:t>
      </w:r>
      <w:proofErr w:type="spellStart"/>
      <w:r w:rsidRPr="0078031E">
        <w:rPr>
          <w:rFonts w:ascii="Arial" w:hAnsi="Arial" w:cs="Arial"/>
        </w:rPr>
        <w:t>Macagno</w:t>
      </w:r>
      <w:proofErr w:type="spellEnd"/>
      <w:r w:rsidRPr="0078031E">
        <w:rPr>
          <w:rFonts w:ascii="Arial" w:hAnsi="Arial" w:cs="Arial"/>
        </w:rPr>
        <w:t>, E.R. 1992.</w:t>
      </w:r>
      <w:proofErr w:type="gramEnd"/>
      <w:r w:rsidRPr="0078031E">
        <w:rPr>
          <w:rFonts w:ascii="Arial" w:hAnsi="Arial" w:cs="Arial"/>
        </w:rPr>
        <w:t xml:space="preserve"> </w:t>
      </w:r>
      <w:proofErr w:type="gramStart"/>
      <w:r w:rsidRPr="0078031E">
        <w:rPr>
          <w:rFonts w:ascii="Arial" w:hAnsi="Arial" w:cs="Arial"/>
        </w:rPr>
        <w:t>CNS control of a critical period for peripheral induction of central neurons in the leech.</w:t>
      </w:r>
      <w:proofErr w:type="gramEnd"/>
      <w:r w:rsidRPr="0078031E">
        <w:rPr>
          <w:rFonts w:ascii="Arial" w:hAnsi="Arial" w:cs="Arial"/>
        </w:rPr>
        <w:t xml:space="preserve"> Dev. 116:427-434.</w:t>
      </w:r>
    </w:p>
    <w:p w:rsidR="0053749C" w:rsidRPr="0078031E" w:rsidRDefault="0053749C" w:rsidP="000E63AD">
      <w:pPr>
        <w:widowControl/>
        <w:autoSpaceDE/>
        <w:autoSpaceDN/>
        <w:adjustRightInd/>
        <w:spacing w:before="100" w:beforeAutospacing="1" w:after="240" w:line="245" w:lineRule="atLeast"/>
        <w:rPr>
          <w:rFonts w:ascii="Arial" w:hAnsi="Arial" w:cs="Arial"/>
        </w:rPr>
      </w:pPr>
      <w:proofErr w:type="spellStart"/>
      <w:r w:rsidRPr="0078031E">
        <w:rPr>
          <w:rFonts w:ascii="Arial" w:hAnsi="Arial" w:cs="Arial"/>
          <w:bCs/>
        </w:rPr>
        <w:t>Briggman</w:t>
      </w:r>
      <w:proofErr w:type="spellEnd"/>
      <w:r w:rsidRPr="0078031E">
        <w:rPr>
          <w:rFonts w:ascii="Arial" w:hAnsi="Arial" w:cs="Arial"/>
          <w:bCs/>
        </w:rPr>
        <w:t xml:space="preserve"> K.L., </w:t>
      </w:r>
      <w:proofErr w:type="spellStart"/>
      <w:r w:rsidRPr="0078031E">
        <w:rPr>
          <w:rFonts w:ascii="Arial" w:hAnsi="Arial" w:cs="Arial"/>
          <w:bCs/>
        </w:rPr>
        <w:t>Kristan</w:t>
      </w:r>
      <w:proofErr w:type="spellEnd"/>
      <w:r w:rsidRPr="0078031E">
        <w:rPr>
          <w:rFonts w:ascii="Arial" w:hAnsi="Arial" w:cs="Arial"/>
          <w:bCs/>
        </w:rPr>
        <w:t xml:space="preserve"> W.B. Jr. (2008) Multifunctional pattern generating circuits. </w:t>
      </w:r>
      <w:proofErr w:type="spellStart"/>
      <w:proofErr w:type="gramStart"/>
      <w:r w:rsidRPr="0078031E">
        <w:rPr>
          <w:rFonts w:ascii="Arial" w:hAnsi="Arial" w:cs="Arial"/>
          <w:bCs/>
        </w:rPr>
        <w:t>Annu</w:t>
      </w:r>
      <w:proofErr w:type="spellEnd"/>
      <w:r w:rsidRPr="0078031E">
        <w:rPr>
          <w:rFonts w:ascii="Arial" w:hAnsi="Arial" w:cs="Arial"/>
          <w:bCs/>
        </w:rPr>
        <w:t>.</w:t>
      </w:r>
      <w:proofErr w:type="gramEnd"/>
      <w:r w:rsidRPr="0078031E">
        <w:rPr>
          <w:rFonts w:ascii="Arial" w:hAnsi="Arial" w:cs="Arial"/>
          <w:bCs/>
        </w:rPr>
        <w:t xml:space="preserve"> Rev. Neurosci. 31:271-294.</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78031E">
        <w:rPr>
          <w:rFonts w:ascii="Arial" w:hAnsi="Arial" w:cs="Arial"/>
        </w:rPr>
        <w:t>Blackshaw</w:t>
      </w:r>
      <w:proofErr w:type="spellEnd"/>
      <w:r w:rsidRPr="0078031E">
        <w:rPr>
          <w:rFonts w:ascii="Arial" w:hAnsi="Arial" w:cs="Arial"/>
        </w:rPr>
        <w:t xml:space="preserve">, S.E. 1981. </w:t>
      </w:r>
      <w:proofErr w:type="gramStart"/>
      <w:r w:rsidRPr="0078031E">
        <w:rPr>
          <w:rFonts w:ascii="Arial" w:hAnsi="Arial" w:cs="Arial"/>
        </w:rPr>
        <w:t>Sensory cells and motor neurons.</w:t>
      </w:r>
      <w:proofErr w:type="gramEnd"/>
      <w:r w:rsidRPr="0078031E">
        <w:rPr>
          <w:rFonts w:ascii="Arial" w:hAnsi="Arial" w:cs="Arial"/>
        </w:rPr>
        <w:t xml:space="preserve"> In: Neurobiology of the leech. </w:t>
      </w:r>
      <w:proofErr w:type="gramStart"/>
      <w:r w:rsidRPr="0078031E">
        <w:rPr>
          <w:rFonts w:ascii="Arial" w:hAnsi="Arial" w:cs="Arial"/>
        </w:rPr>
        <w:t>Eds. K.J. Muller, J.G. Nicholls and G.S. Stent.</w:t>
      </w:r>
      <w:proofErr w:type="gramEnd"/>
      <w:r w:rsidRPr="0078031E">
        <w:rPr>
          <w:rFonts w:ascii="Arial" w:hAnsi="Arial" w:cs="Arial"/>
        </w:rPr>
        <w:t xml:space="preserve"> </w:t>
      </w:r>
      <w:proofErr w:type="gramStart"/>
      <w:r w:rsidRPr="0078031E">
        <w:rPr>
          <w:rFonts w:ascii="Arial" w:hAnsi="Arial" w:cs="Arial"/>
        </w:rPr>
        <w:t>Cold Spring Harbor Laboratory.</w:t>
      </w:r>
      <w:proofErr w:type="gramEnd"/>
      <w:r w:rsidRPr="0078031E">
        <w:rPr>
          <w:rFonts w:ascii="Arial" w:hAnsi="Arial" w:cs="Arial"/>
        </w:rPr>
        <w:t xml:space="preserve"> pp. 51-78.</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CC1829" w:rsidRPr="0078031E" w:rsidRDefault="00CC1829" w:rsidP="00CC182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r w:rsidRPr="0078031E">
        <w:rPr>
          <w:rFonts w:ascii="Arial" w:hAnsi="Arial" w:cs="Arial"/>
        </w:rPr>
        <w:t>Bradfuehrer</w:t>
      </w:r>
      <w:proofErr w:type="spellEnd"/>
      <w:r w:rsidRPr="0078031E">
        <w:rPr>
          <w:rFonts w:ascii="Arial" w:hAnsi="Arial" w:cs="Arial"/>
        </w:rPr>
        <w:t xml:space="preserve">, P.D., and Friesen, W.C., 1986. </w:t>
      </w:r>
      <w:r w:rsidRPr="0078031E">
        <w:rPr>
          <w:rFonts w:ascii="Arial" w:hAnsi="Arial" w:cs="Arial"/>
          <w:bCs/>
        </w:rPr>
        <w:t>From stimulation to undulation: a neuronal pathway for the control of swimming in the leech.</w:t>
      </w:r>
      <w:r w:rsidRPr="0078031E">
        <w:rPr>
          <w:rFonts w:ascii="Arial" w:hAnsi="Arial" w:cs="Arial"/>
        </w:rPr>
        <w:t xml:space="preserve"> Science 234:1002-1004.</w:t>
      </w:r>
    </w:p>
    <w:p w:rsidR="00293CA9" w:rsidRPr="0078031E" w:rsidRDefault="00293CA9"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293CA9" w:rsidRPr="0078031E" w:rsidRDefault="00293CA9" w:rsidP="00293CA9">
      <w:pPr>
        <w:spacing w:line="300" w:lineRule="auto"/>
        <w:jc w:val="both"/>
        <w:rPr>
          <w:rFonts w:ascii="Arial" w:hAnsi="Arial" w:cs="Arial"/>
        </w:rPr>
      </w:pPr>
      <w:r w:rsidRPr="0078031E">
        <w:rPr>
          <w:rFonts w:ascii="Arial" w:hAnsi="Arial" w:cs="Arial"/>
        </w:rPr>
        <w:t xml:space="preserve">Catton, W.T. 1958 </w:t>
      </w:r>
      <w:proofErr w:type="gramStart"/>
      <w:r w:rsidRPr="0078031E">
        <w:rPr>
          <w:rFonts w:ascii="Arial" w:hAnsi="Arial" w:cs="Arial"/>
        </w:rPr>
        <w:t>Some</w:t>
      </w:r>
      <w:proofErr w:type="gramEnd"/>
      <w:r w:rsidRPr="0078031E">
        <w:rPr>
          <w:rFonts w:ascii="Arial" w:hAnsi="Arial" w:cs="Arial"/>
        </w:rPr>
        <w:t xml:space="preserve"> properties of frog skin </w:t>
      </w:r>
      <w:proofErr w:type="spellStart"/>
      <w:r w:rsidRPr="0078031E">
        <w:rPr>
          <w:rFonts w:ascii="Arial" w:hAnsi="Arial" w:cs="Arial"/>
        </w:rPr>
        <w:t>mechanorecptors</w:t>
      </w:r>
      <w:proofErr w:type="spellEnd"/>
      <w:r w:rsidRPr="0078031E">
        <w:rPr>
          <w:rFonts w:ascii="Arial" w:hAnsi="Arial" w:cs="Arial"/>
        </w:rPr>
        <w:t>. J. Physiol. (</w:t>
      </w:r>
      <w:proofErr w:type="spellStart"/>
      <w:r w:rsidRPr="0078031E">
        <w:rPr>
          <w:rFonts w:ascii="Arial" w:hAnsi="Arial" w:cs="Arial"/>
        </w:rPr>
        <w:t>Lond</w:t>
      </w:r>
      <w:proofErr w:type="spellEnd"/>
      <w:r w:rsidRPr="0078031E">
        <w:rPr>
          <w:rFonts w:ascii="Arial" w:hAnsi="Arial" w:cs="Arial"/>
        </w:rPr>
        <w:t>.) 141:305-322.</w:t>
      </w:r>
    </w:p>
    <w:p w:rsidR="00747A4B" w:rsidRPr="0078031E" w:rsidRDefault="00747A4B"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gramStart"/>
      <w:r w:rsidRPr="0078031E">
        <w:rPr>
          <w:rFonts w:ascii="Arial" w:hAnsi="Arial" w:cs="Arial"/>
        </w:rPr>
        <w:t xml:space="preserve">Cooper, R.L., </w:t>
      </w:r>
      <w:proofErr w:type="spellStart"/>
      <w:r w:rsidRPr="0078031E">
        <w:rPr>
          <w:rFonts w:ascii="Arial" w:hAnsi="Arial" w:cs="Arial"/>
        </w:rPr>
        <w:t>Fernández</w:t>
      </w:r>
      <w:proofErr w:type="spellEnd"/>
      <w:r w:rsidRPr="0078031E">
        <w:rPr>
          <w:rFonts w:ascii="Arial" w:hAnsi="Arial" w:cs="Arial"/>
        </w:rPr>
        <w:t>-de-Miguel, F., Adams, W.B. and Nicholls, J.G. 1992.</w:t>
      </w:r>
      <w:proofErr w:type="gramEnd"/>
      <w:r w:rsidRPr="0078031E">
        <w:rPr>
          <w:rFonts w:ascii="Arial" w:hAnsi="Arial" w:cs="Arial"/>
        </w:rPr>
        <w:t xml:space="preserve"> Synapse formation inhibits expression of calcium currents in purely postsynaptic cells. </w:t>
      </w:r>
      <w:proofErr w:type="gramStart"/>
      <w:r w:rsidRPr="0078031E">
        <w:rPr>
          <w:rFonts w:ascii="Arial" w:hAnsi="Arial" w:cs="Arial"/>
        </w:rPr>
        <w:t>Pro.</w:t>
      </w:r>
      <w:proofErr w:type="gramEnd"/>
      <w:r w:rsidRPr="0078031E">
        <w:rPr>
          <w:rFonts w:ascii="Arial" w:hAnsi="Arial" w:cs="Arial"/>
        </w:rPr>
        <w:t xml:space="preserve"> R. Soc. (</w:t>
      </w:r>
      <w:proofErr w:type="spellStart"/>
      <w:r w:rsidRPr="0078031E">
        <w:rPr>
          <w:rFonts w:ascii="Arial" w:hAnsi="Arial" w:cs="Arial"/>
        </w:rPr>
        <w:t>Lond</w:t>
      </w:r>
      <w:proofErr w:type="spellEnd"/>
      <w:r w:rsidRPr="0078031E">
        <w:rPr>
          <w:rFonts w:ascii="Arial" w:hAnsi="Arial" w:cs="Arial"/>
        </w:rPr>
        <w:t>.) B. 249:217-222.</w:t>
      </w:r>
    </w:p>
    <w:p w:rsidR="0053749C" w:rsidRPr="0078031E" w:rsidRDefault="0053749C" w:rsidP="00293CA9">
      <w:pPr>
        <w:pStyle w:val="NormalWeb"/>
        <w:rPr>
          <w:rFonts w:ascii="Arial" w:hAnsi="Arial" w:cs="Arial"/>
        </w:rPr>
      </w:pPr>
      <w:proofErr w:type="spellStart"/>
      <w:r w:rsidRPr="0078031E">
        <w:rPr>
          <w:rFonts w:ascii="Arial" w:hAnsi="Arial" w:cs="Arial"/>
        </w:rPr>
        <w:t>Deitmer</w:t>
      </w:r>
      <w:proofErr w:type="spellEnd"/>
      <w:r w:rsidRPr="0078031E">
        <w:rPr>
          <w:rFonts w:ascii="Arial" w:hAnsi="Arial" w:cs="Arial"/>
        </w:rPr>
        <w:t xml:space="preserve">, J. W., Rose, C. R., </w:t>
      </w:r>
      <w:proofErr w:type="spellStart"/>
      <w:r w:rsidRPr="0078031E">
        <w:rPr>
          <w:rFonts w:ascii="Arial" w:hAnsi="Arial" w:cs="Arial"/>
        </w:rPr>
        <w:t>Munsch</w:t>
      </w:r>
      <w:proofErr w:type="spellEnd"/>
      <w:r w:rsidRPr="0078031E">
        <w:rPr>
          <w:rFonts w:ascii="Arial" w:hAnsi="Arial" w:cs="Arial"/>
        </w:rPr>
        <w:t xml:space="preserve">, T., Schmidt, J., Nett, W., Schneider, H.-P. </w:t>
      </w:r>
      <w:proofErr w:type="gramStart"/>
      <w:r w:rsidRPr="0078031E">
        <w:rPr>
          <w:rFonts w:ascii="Arial" w:hAnsi="Arial" w:cs="Arial"/>
        </w:rPr>
        <w:t>and</w:t>
      </w:r>
      <w:proofErr w:type="gramEnd"/>
      <w:r w:rsidRPr="0078031E">
        <w:rPr>
          <w:rFonts w:ascii="Arial" w:hAnsi="Arial" w:cs="Arial"/>
        </w:rPr>
        <w:t xml:space="preserve"> </w:t>
      </w:r>
      <w:proofErr w:type="spellStart"/>
      <w:r w:rsidRPr="0078031E">
        <w:rPr>
          <w:rFonts w:ascii="Arial" w:hAnsi="Arial" w:cs="Arial"/>
        </w:rPr>
        <w:t>Lohr</w:t>
      </w:r>
      <w:proofErr w:type="spellEnd"/>
      <w:r w:rsidRPr="0078031E">
        <w:rPr>
          <w:rFonts w:ascii="Arial" w:hAnsi="Arial" w:cs="Arial"/>
        </w:rPr>
        <w:t xml:space="preserve">, C. (1999), Leech giant </w:t>
      </w:r>
      <w:proofErr w:type="spellStart"/>
      <w:r w:rsidRPr="0078031E">
        <w:rPr>
          <w:rFonts w:ascii="Arial" w:hAnsi="Arial" w:cs="Arial"/>
        </w:rPr>
        <w:t>glial</w:t>
      </w:r>
      <w:proofErr w:type="spellEnd"/>
      <w:r w:rsidRPr="0078031E">
        <w:rPr>
          <w:rFonts w:ascii="Arial" w:hAnsi="Arial" w:cs="Arial"/>
        </w:rPr>
        <w:t xml:space="preserve"> cell: functional role in a simple nervous system. </w:t>
      </w:r>
      <w:proofErr w:type="spellStart"/>
      <w:r w:rsidRPr="0078031E">
        <w:rPr>
          <w:rFonts w:ascii="Arial" w:hAnsi="Arial" w:cs="Arial"/>
        </w:rPr>
        <w:t>Glia</w:t>
      </w:r>
      <w:proofErr w:type="spellEnd"/>
      <w:r w:rsidRPr="0078031E">
        <w:rPr>
          <w:rFonts w:ascii="Arial" w:hAnsi="Arial" w:cs="Arial"/>
        </w:rPr>
        <w:t>, 28: 175–182.</w:t>
      </w:r>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8031E">
        <w:rPr>
          <w:rFonts w:ascii="Arial" w:hAnsi="Arial" w:cs="Arial"/>
        </w:rPr>
        <w:t xml:space="preserve">Friesen WO, Mullins OJ, Xiao R, Hackett JT. Positive feedback loops sustain repeating bursts in neuronal </w:t>
      </w:r>
      <w:proofErr w:type="spellStart"/>
      <w:r w:rsidRPr="0078031E">
        <w:rPr>
          <w:rFonts w:ascii="Arial" w:hAnsi="Arial" w:cs="Arial"/>
        </w:rPr>
        <w:t>circuits.J</w:t>
      </w:r>
      <w:proofErr w:type="spellEnd"/>
      <w:r w:rsidRPr="0078031E">
        <w:rPr>
          <w:rFonts w:ascii="Arial" w:hAnsi="Arial" w:cs="Arial"/>
        </w:rPr>
        <w:t xml:space="preserve"> </w:t>
      </w:r>
      <w:proofErr w:type="spellStart"/>
      <w:r w:rsidRPr="0078031E">
        <w:rPr>
          <w:rFonts w:ascii="Arial" w:hAnsi="Arial" w:cs="Arial"/>
        </w:rPr>
        <w:t>Biol</w:t>
      </w:r>
      <w:proofErr w:type="spellEnd"/>
      <w:r w:rsidRPr="0078031E">
        <w:rPr>
          <w:rFonts w:ascii="Arial" w:hAnsi="Arial" w:cs="Arial"/>
        </w:rPr>
        <w:t xml:space="preserve"> Phys. 2011 Jun;37(3):317-45. </w:t>
      </w:r>
      <w:proofErr w:type="spellStart"/>
      <w:r w:rsidRPr="0078031E">
        <w:rPr>
          <w:rFonts w:ascii="Arial" w:hAnsi="Arial" w:cs="Arial"/>
        </w:rPr>
        <w:t>Epub</w:t>
      </w:r>
      <w:proofErr w:type="spellEnd"/>
      <w:r w:rsidRPr="0078031E">
        <w:rPr>
          <w:rFonts w:ascii="Arial" w:hAnsi="Arial" w:cs="Arial"/>
        </w:rPr>
        <w:t xml:space="preserve"> 2010 Dec 16.</w:t>
      </w:r>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rPr>
          <w:rFonts w:ascii="Arial" w:hAnsi="Arial" w:cs="Arial"/>
        </w:rPr>
      </w:pPr>
      <w:r w:rsidRPr="0078031E">
        <w:rPr>
          <w:rStyle w:val="highlight"/>
          <w:rFonts w:ascii="Arial" w:hAnsi="Arial" w:cs="Arial"/>
        </w:rPr>
        <w:t>Fuchs</w:t>
      </w:r>
      <w:r w:rsidRPr="0078031E">
        <w:rPr>
          <w:rFonts w:ascii="Arial" w:hAnsi="Arial" w:cs="Arial"/>
        </w:rPr>
        <w:t xml:space="preserve"> PA, </w:t>
      </w:r>
      <w:r w:rsidRPr="0078031E">
        <w:rPr>
          <w:rStyle w:val="highlight"/>
          <w:rFonts w:ascii="Arial" w:hAnsi="Arial" w:cs="Arial"/>
        </w:rPr>
        <w:t>Nicholls</w:t>
      </w:r>
      <w:r w:rsidRPr="0078031E">
        <w:rPr>
          <w:rFonts w:ascii="Arial" w:hAnsi="Arial" w:cs="Arial"/>
        </w:rPr>
        <w:t xml:space="preserve"> JG, </w:t>
      </w:r>
      <w:r w:rsidRPr="0078031E">
        <w:rPr>
          <w:rStyle w:val="highlight"/>
          <w:rFonts w:ascii="Arial" w:hAnsi="Arial" w:cs="Arial"/>
        </w:rPr>
        <w:t>Ready</w:t>
      </w:r>
      <w:r w:rsidRPr="0078031E">
        <w:rPr>
          <w:rFonts w:ascii="Arial" w:hAnsi="Arial" w:cs="Arial"/>
        </w:rPr>
        <w:t xml:space="preserve"> DF. (1981) Membrane properties and selective </w:t>
      </w:r>
      <w:proofErr w:type="spellStart"/>
      <w:r w:rsidRPr="0078031E">
        <w:rPr>
          <w:rFonts w:ascii="Arial" w:hAnsi="Arial" w:cs="Arial"/>
        </w:rPr>
        <w:t>connexions</w:t>
      </w:r>
      <w:proofErr w:type="spellEnd"/>
      <w:r w:rsidRPr="0078031E">
        <w:rPr>
          <w:rFonts w:ascii="Arial" w:hAnsi="Arial" w:cs="Arial"/>
        </w:rPr>
        <w:t xml:space="preserve"> of identified leech </w:t>
      </w:r>
      <w:proofErr w:type="spellStart"/>
      <w:r w:rsidRPr="0078031E">
        <w:rPr>
          <w:rFonts w:ascii="Arial" w:hAnsi="Arial" w:cs="Arial"/>
        </w:rPr>
        <w:t>neurones</w:t>
      </w:r>
      <w:proofErr w:type="spellEnd"/>
      <w:r w:rsidRPr="0078031E">
        <w:rPr>
          <w:rFonts w:ascii="Arial" w:hAnsi="Arial" w:cs="Arial"/>
        </w:rPr>
        <w:t xml:space="preserve"> in culture. J Physiol. 1981 316:203-23.</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8031E">
        <w:rPr>
          <w:rFonts w:ascii="Arial" w:hAnsi="Arial" w:cs="Arial"/>
        </w:rPr>
        <w:t xml:space="preserve">Garcia, U., </w:t>
      </w:r>
      <w:proofErr w:type="spellStart"/>
      <w:r w:rsidRPr="0078031E">
        <w:rPr>
          <w:rFonts w:ascii="Arial" w:hAnsi="Arial" w:cs="Arial"/>
        </w:rPr>
        <w:t>Grumbacher-Reinert</w:t>
      </w:r>
      <w:proofErr w:type="spellEnd"/>
      <w:r w:rsidRPr="0078031E">
        <w:rPr>
          <w:rFonts w:ascii="Arial" w:hAnsi="Arial" w:cs="Arial"/>
        </w:rPr>
        <w:t>, S., Bookman, R. and Reuter, H. 1990, Distribution of Na</w:t>
      </w:r>
      <w:r w:rsidRPr="0078031E">
        <w:rPr>
          <w:rFonts w:ascii="Arial" w:hAnsi="Arial" w:cs="Arial"/>
          <w:vertAlign w:val="superscript"/>
        </w:rPr>
        <w:t>+</w:t>
      </w:r>
      <w:r w:rsidRPr="0078031E">
        <w:rPr>
          <w:rFonts w:ascii="Arial" w:hAnsi="Arial" w:cs="Arial"/>
        </w:rPr>
        <w:t xml:space="preserve"> and K</w:t>
      </w:r>
      <w:r w:rsidRPr="0078031E">
        <w:rPr>
          <w:rFonts w:ascii="Arial" w:hAnsi="Arial" w:cs="Arial"/>
          <w:vertAlign w:val="superscript"/>
        </w:rPr>
        <w:t>+</w:t>
      </w:r>
      <w:r w:rsidRPr="0078031E">
        <w:rPr>
          <w:rFonts w:ascii="Arial" w:hAnsi="Arial" w:cs="Arial"/>
        </w:rPr>
        <w:t xml:space="preserve"> currents in soma, axons and growth cones of leech </w:t>
      </w:r>
      <w:proofErr w:type="spellStart"/>
      <w:r w:rsidRPr="0078031E">
        <w:rPr>
          <w:rFonts w:ascii="Arial" w:hAnsi="Arial" w:cs="Arial"/>
        </w:rPr>
        <w:t>Retzius</w:t>
      </w:r>
      <w:proofErr w:type="spellEnd"/>
      <w:r w:rsidRPr="0078031E">
        <w:rPr>
          <w:rFonts w:ascii="Arial" w:hAnsi="Arial" w:cs="Arial"/>
        </w:rPr>
        <w:t xml:space="preserve"> </w:t>
      </w:r>
      <w:proofErr w:type="spellStart"/>
      <w:r w:rsidRPr="0078031E">
        <w:rPr>
          <w:rFonts w:ascii="Arial" w:hAnsi="Arial" w:cs="Arial"/>
        </w:rPr>
        <w:t>neurones</w:t>
      </w:r>
      <w:proofErr w:type="spellEnd"/>
      <w:r w:rsidRPr="0078031E">
        <w:rPr>
          <w:rFonts w:ascii="Arial" w:hAnsi="Arial" w:cs="Arial"/>
        </w:rPr>
        <w:t xml:space="preserve"> in culture. J. Exp. Biol. 150:1-17.</w:t>
      </w:r>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747A4B" w:rsidRPr="0078031E" w:rsidRDefault="00293CA9" w:rsidP="00293CA9">
      <w:pPr>
        <w:spacing w:line="300" w:lineRule="auto"/>
        <w:jc w:val="both"/>
        <w:rPr>
          <w:rFonts w:ascii="Arial" w:hAnsi="Arial" w:cs="Arial"/>
        </w:rPr>
      </w:pPr>
      <w:proofErr w:type="gramStart"/>
      <w:r w:rsidRPr="0078031E">
        <w:rPr>
          <w:rFonts w:ascii="Arial" w:hAnsi="Arial" w:cs="Arial"/>
        </w:rPr>
        <w:t xml:space="preserve">Hogg, B.M. 1935 Slow impulses from the </w:t>
      </w:r>
      <w:proofErr w:type="spellStart"/>
      <w:r w:rsidRPr="0078031E">
        <w:rPr>
          <w:rFonts w:ascii="Arial" w:hAnsi="Arial" w:cs="Arial"/>
        </w:rPr>
        <w:t>cutaneous</w:t>
      </w:r>
      <w:proofErr w:type="spellEnd"/>
      <w:r w:rsidRPr="0078031E">
        <w:rPr>
          <w:rFonts w:ascii="Arial" w:hAnsi="Arial" w:cs="Arial"/>
        </w:rPr>
        <w:t xml:space="preserve"> nerves of the frog.</w:t>
      </w:r>
      <w:proofErr w:type="gramEnd"/>
      <w:r w:rsidRPr="0078031E">
        <w:rPr>
          <w:rFonts w:ascii="Arial" w:hAnsi="Arial" w:cs="Arial"/>
        </w:rPr>
        <w:t xml:space="preserve"> J. Physiol. </w:t>
      </w:r>
    </w:p>
    <w:p w:rsidR="00293CA9" w:rsidRPr="0078031E" w:rsidRDefault="00293CA9" w:rsidP="00293CA9">
      <w:pPr>
        <w:spacing w:line="300" w:lineRule="auto"/>
        <w:jc w:val="both"/>
        <w:rPr>
          <w:rFonts w:ascii="Arial" w:hAnsi="Arial" w:cs="Arial"/>
        </w:rPr>
      </w:pPr>
      <w:proofErr w:type="gramStart"/>
      <w:r w:rsidRPr="0078031E">
        <w:rPr>
          <w:rFonts w:ascii="Arial" w:hAnsi="Arial" w:cs="Arial"/>
        </w:rPr>
        <w:t>(</w:t>
      </w:r>
      <w:proofErr w:type="spellStart"/>
      <w:r w:rsidRPr="0078031E">
        <w:rPr>
          <w:rFonts w:ascii="Arial" w:hAnsi="Arial" w:cs="Arial"/>
        </w:rPr>
        <w:t>Lond</w:t>
      </w:r>
      <w:proofErr w:type="spellEnd"/>
      <w:r w:rsidRPr="0078031E">
        <w:rPr>
          <w:rFonts w:ascii="Arial" w:hAnsi="Arial" w:cs="Arial"/>
        </w:rPr>
        <w:t>.)</w:t>
      </w:r>
      <w:proofErr w:type="gramEnd"/>
      <w:r w:rsidRPr="0078031E">
        <w:rPr>
          <w:rFonts w:ascii="Arial" w:hAnsi="Arial" w:cs="Arial"/>
        </w:rPr>
        <w:t xml:space="preserve"> 84:250-258.</w:t>
      </w:r>
    </w:p>
    <w:p w:rsidR="00747A4B" w:rsidRPr="0078031E" w:rsidRDefault="00747A4B"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8031E">
        <w:rPr>
          <w:rFonts w:ascii="Arial" w:hAnsi="Arial" w:cs="Arial"/>
        </w:rPr>
        <w:t xml:space="preserve">Jellies J, </w:t>
      </w:r>
      <w:proofErr w:type="spellStart"/>
      <w:r w:rsidRPr="0078031E">
        <w:rPr>
          <w:rFonts w:ascii="Arial" w:hAnsi="Arial" w:cs="Arial"/>
        </w:rPr>
        <w:t>Kueh</w:t>
      </w:r>
      <w:proofErr w:type="spellEnd"/>
      <w:r w:rsidRPr="0078031E">
        <w:rPr>
          <w:rFonts w:ascii="Arial" w:hAnsi="Arial" w:cs="Arial"/>
        </w:rPr>
        <w:t xml:space="preserve"> D. Centrally patterned rhythmic activity integrated by a peripheral circuit linking multiple </w:t>
      </w:r>
      <w:proofErr w:type="spellStart"/>
      <w:r w:rsidRPr="0078031E">
        <w:rPr>
          <w:rFonts w:ascii="Arial" w:hAnsi="Arial" w:cs="Arial"/>
        </w:rPr>
        <w:t>oscillators.J</w:t>
      </w:r>
      <w:proofErr w:type="spellEnd"/>
      <w:r w:rsidRPr="0078031E">
        <w:rPr>
          <w:rFonts w:ascii="Arial" w:hAnsi="Arial" w:cs="Arial"/>
        </w:rPr>
        <w:t xml:space="preserve"> Comp Physiol A </w:t>
      </w:r>
      <w:proofErr w:type="spellStart"/>
      <w:r w:rsidRPr="0078031E">
        <w:rPr>
          <w:rFonts w:ascii="Arial" w:hAnsi="Arial" w:cs="Arial"/>
        </w:rPr>
        <w:t>Neuroethol</w:t>
      </w:r>
      <w:proofErr w:type="spellEnd"/>
      <w:r w:rsidRPr="0078031E">
        <w:rPr>
          <w:rFonts w:ascii="Arial" w:hAnsi="Arial" w:cs="Arial"/>
        </w:rPr>
        <w:t xml:space="preserve"> </w:t>
      </w:r>
      <w:proofErr w:type="spellStart"/>
      <w:r w:rsidRPr="0078031E">
        <w:rPr>
          <w:rFonts w:ascii="Arial" w:hAnsi="Arial" w:cs="Arial"/>
        </w:rPr>
        <w:t>Sens</w:t>
      </w:r>
      <w:proofErr w:type="spellEnd"/>
      <w:r w:rsidRPr="0078031E">
        <w:rPr>
          <w:rFonts w:ascii="Arial" w:hAnsi="Arial" w:cs="Arial"/>
        </w:rPr>
        <w:t xml:space="preserve"> Neural </w:t>
      </w:r>
      <w:proofErr w:type="spellStart"/>
      <w:r w:rsidRPr="0078031E">
        <w:rPr>
          <w:rFonts w:ascii="Arial" w:hAnsi="Arial" w:cs="Arial"/>
        </w:rPr>
        <w:t>Behav</w:t>
      </w:r>
      <w:proofErr w:type="spellEnd"/>
      <w:r w:rsidRPr="0078031E">
        <w:rPr>
          <w:rFonts w:ascii="Arial" w:hAnsi="Arial" w:cs="Arial"/>
        </w:rPr>
        <w:t xml:space="preserve"> Physiol. 2012 Aug;198(8):567-82. </w:t>
      </w:r>
      <w:proofErr w:type="spellStart"/>
      <w:r w:rsidRPr="0078031E">
        <w:rPr>
          <w:rFonts w:ascii="Arial" w:hAnsi="Arial" w:cs="Arial"/>
        </w:rPr>
        <w:t>Epub</w:t>
      </w:r>
      <w:proofErr w:type="spellEnd"/>
      <w:r w:rsidRPr="0078031E">
        <w:rPr>
          <w:rFonts w:ascii="Arial" w:hAnsi="Arial" w:cs="Arial"/>
        </w:rPr>
        <w:t xml:space="preserve"> 2012 May 11.</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78031E">
        <w:rPr>
          <w:rFonts w:ascii="Arial" w:hAnsi="Arial" w:cs="Arial"/>
        </w:rPr>
        <w:t>Kristan</w:t>
      </w:r>
      <w:proofErr w:type="spellEnd"/>
      <w:r w:rsidRPr="0078031E">
        <w:rPr>
          <w:rFonts w:ascii="Arial" w:hAnsi="Arial" w:cs="Arial"/>
        </w:rPr>
        <w:t xml:space="preserve">, W.B., 1983, </w:t>
      </w:r>
      <w:proofErr w:type="gramStart"/>
      <w:r w:rsidR="00CC1829" w:rsidRPr="0078031E">
        <w:rPr>
          <w:rFonts w:ascii="Arial" w:hAnsi="Arial" w:cs="Arial"/>
        </w:rPr>
        <w:t>The</w:t>
      </w:r>
      <w:proofErr w:type="gramEnd"/>
      <w:r w:rsidR="00CC1829" w:rsidRPr="0078031E">
        <w:rPr>
          <w:rFonts w:ascii="Arial" w:hAnsi="Arial" w:cs="Arial"/>
        </w:rPr>
        <w:t xml:space="preserve"> neurobiology of swimming in the leech. </w:t>
      </w:r>
      <w:proofErr w:type="gramStart"/>
      <w:r w:rsidRPr="0078031E">
        <w:rPr>
          <w:rFonts w:ascii="Arial" w:hAnsi="Arial" w:cs="Arial"/>
        </w:rPr>
        <w:t>Trends Neurosci.</w:t>
      </w:r>
      <w:proofErr w:type="gramEnd"/>
      <w:r w:rsidRPr="0078031E">
        <w:rPr>
          <w:rFonts w:ascii="Arial" w:hAnsi="Arial" w:cs="Arial"/>
        </w:rPr>
        <w:t xml:space="preserve"> 6:84-88.</w:t>
      </w:r>
    </w:p>
    <w:p w:rsidR="00747A4B" w:rsidRPr="0078031E" w:rsidRDefault="00747A4B" w:rsidP="00293CA9">
      <w:pPr>
        <w:widowControl/>
        <w:rPr>
          <w:rFonts w:ascii="Arial" w:hAnsi="Arial" w:cs="Arial"/>
        </w:rPr>
      </w:pPr>
    </w:p>
    <w:p w:rsidR="0053749C" w:rsidRPr="0078031E" w:rsidRDefault="0053749C" w:rsidP="00293CA9">
      <w:pPr>
        <w:widowControl/>
        <w:rPr>
          <w:rFonts w:ascii="Arial" w:hAnsi="Arial" w:cs="Arial"/>
        </w:rPr>
      </w:pPr>
      <w:proofErr w:type="spellStart"/>
      <w:r w:rsidRPr="0078031E">
        <w:rPr>
          <w:rFonts w:ascii="Arial" w:hAnsi="Arial" w:cs="Arial"/>
        </w:rPr>
        <w:t>Kuffler</w:t>
      </w:r>
      <w:proofErr w:type="spellEnd"/>
      <w:r w:rsidRPr="0078031E">
        <w:rPr>
          <w:rFonts w:ascii="Arial" w:hAnsi="Arial" w:cs="Arial"/>
        </w:rPr>
        <w:t xml:space="preserve"> SW, Nicholls JG. 1966. The physiology of </w:t>
      </w:r>
      <w:proofErr w:type="spellStart"/>
      <w:r w:rsidRPr="0078031E">
        <w:rPr>
          <w:rFonts w:ascii="Arial" w:hAnsi="Arial" w:cs="Arial"/>
        </w:rPr>
        <w:t>neuroglial</w:t>
      </w:r>
      <w:proofErr w:type="spellEnd"/>
      <w:r w:rsidRPr="0078031E">
        <w:rPr>
          <w:rFonts w:ascii="Arial" w:hAnsi="Arial" w:cs="Arial"/>
        </w:rPr>
        <w:t xml:space="preserve"> cells. </w:t>
      </w:r>
      <w:proofErr w:type="spellStart"/>
      <w:r w:rsidRPr="0078031E">
        <w:rPr>
          <w:rFonts w:ascii="Arial" w:hAnsi="Arial" w:cs="Arial"/>
        </w:rPr>
        <w:t>Ergeb</w:t>
      </w:r>
      <w:proofErr w:type="spellEnd"/>
      <w:r w:rsidRPr="0078031E">
        <w:rPr>
          <w:rFonts w:ascii="Arial" w:hAnsi="Arial" w:cs="Arial"/>
        </w:rPr>
        <w:t xml:space="preserve"> Physiol 57:1–90.</w:t>
      </w:r>
    </w:p>
    <w:p w:rsidR="0053749C" w:rsidRPr="0078031E" w:rsidRDefault="0053749C" w:rsidP="00293CA9">
      <w:pPr>
        <w:widowControl/>
        <w:rPr>
          <w:rFonts w:ascii="Arial" w:hAnsi="Arial" w:cs="Arial"/>
        </w:rPr>
      </w:pP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78031E">
        <w:rPr>
          <w:rFonts w:ascii="Arial" w:hAnsi="Arial" w:cs="Arial"/>
        </w:rPr>
        <w:t>Kuffler</w:t>
      </w:r>
      <w:proofErr w:type="spellEnd"/>
      <w:r w:rsidRPr="0078031E">
        <w:rPr>
          <w:rFonts w:ascii="Arial" w:hAnsi="Arial" w:cs="Arial"/>
        </w:rPr>
        <w:t xml:space="preserve">, S.W., Nicholls, J.G. and Martin, A.R. 1984. A simple nervous system: the leech. </w:t>
      </w:r>
      <w:proofErr w:type="gramStart"/>
      <w:r w:rsidRPr="0078031E">
        <w:rPr>
          <w:rFonts w:ascii="Arial" w:hAnsi="Arial" w:cs="Arial"/>
        </w:rPr>
        <w:t xml:space="preserve">Chapter 17 of "From Neuron to Brain", </w:t>
      </w:r>
      <w:proofErr w:type="spellStart"/>
      <w:r w:rsidRPr="0078031E">
        <w:rPr>
          <w:rFonts w:ascii="Arial" w:hAnsi="Arial" w:cs="Arial"/>
        </w:rPr>
        <w:t>Sinauer</w:t>
      </w:r>
      <w:proofErr w:type="spellEnd"/>
      <w:r w:rsidRPr="0078031E">
        <w:rPr>
          <w:rFonts w:ascii="Arial" w:hAnsi="Arial" w:cs="Arial"/>
        </w:rPr>
        <w:t>, Sunderland, M.A.</w:t>
      </w:r>
      <w:proofErr w:type="gramEnd"/>
    </w:p>
    <w:p w:rsidR="0053749C" w:rsidRPr="0078031E" w:rsidRDefault="0053749C" w:rsidP="00293CA9">
      <w:pPr>
        <w:widowControl/>
        <w:rPr>
          <w:rFonts w:ascii="Arial" w:hAnsi="Arial" w:cs="Arial"/>
        </w:rPr>
      </w:pPr>
    </w:p>
    <w:p w:rsidR="0053749C" w:rsidRPr="0078031E" w:rsidRDefault="0053749C" w:rsidP="00293CA9">
      <w:pPr>
        <w:widowControl/>
        <w:rPr>
          <w:rFonts w:ascii="Arial" w:hAnsi="Arial" w:cs="Arial"/>
        </w:rPr>
      </w:pPr>
      <w:proofErr w:type="spellStart"/>
      <w:r w:rsidRPr="0078031E">
        <w:rPr>
          <w:rFonts w:ascii="Arial" w:hAnsi="Arial" w:cs="Arial"/>
        </w:rPr>
        <w:t>Kuffler</w:t>
      </w:r>
      <w:proofErr w:type="spellEnd"/>
      <w:r w:rsidRPr="0078031E">
        <w:rPr>
          <w:rFonts w:ascii="Arial" w:hAnsi="Arial" w:cs="Arial"/>
        </w:rPr>
        <w:t xml:space="preserve"> SW, Potter DD. 1964. </w:t>
      </w:r>
      <w:proofErr w:type="spellStart"/>
      <w:r w:rsidRPr="0078031E">
        <w:rPr>
          <w:rFonts w:ascii="Arial" w:hAnsi="Arial" w:cs="Arial"/>
        </w:rPr>
        <w:t>Glia</w:t>
      </w:r>
      <w:proofErr w:type="spellEnd"/>
      <w:r w:rsidRPr="0078031E">
        <w:rPr>
          <w:rFonts w:ascii="Arial" w:hAnsi="Arial" w:cs="Arial"/>
        </w:rPr>
        <w:t xml:space="preserve"> in the leech central nervous system: physiological properties and neuron–</w:t>
      </w:r>
      <w:proofErr w:type="spellStart"/>
      <w:r w:rsidRPr="0078031E">
        <w:rPr>
          <w:rFonts w:ascii="Arial" w:hAnsi="Arial" w:cs="Arial"/>
        </w:rPr>
        <w:t>glia</w:t>
      </w:r>
      <w:proofErr w:type="spellEnd"/>
      <w:r w:rsidRPr="0078031E">
        <w:rPr>
          <w:rFonts w:ascii="Arial" w:hAnsi="Arial" w:cs="Arial"/>
        </w:rPr>
        <w:t xml:space="preserve"> relationship. J </w:t>
      </w:r>
      <w:proofErr w:type="spellStart"/>
      <w:r w:rsidRPr="0078031E">
        <w:rPr>
          <w:rFonts w:ascii="Arial" w:hAnsi="Arial" w:cs="Arial"/>
        </w:rPr>
        <w:t>Neurophysiol</w:t>
      </w:r>
      <w:proofErr w:type="spellEnd"/>
      <w:r w:rsidRPr="0078031E">
        <w:rPr>
          <w:rFonts w:ascii="Arial" w:hAnsi="Arial" w:cs="Arial"/>
        </w:rPr>
        <w:t xml:space="preserve"> 27:290–320.</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8031E">
        <w:rPr>
          <w:rFonts w:ascii="Arial" w:hAnsi="Arial" w:cs="Arial"/>
        </w:rPr>
        <w:t xml:space="preserve">Lamb DG, Calabrese RL. Neural circuits controlling behavior and autonomic functions in medicinal </w:t>
      </w:r>
      <w:proofErr w:type="spellStart"/>
      <w:r w:rsidRPr="0078031E">
        <w:rPr>
          <w:rFonts w:ascii="Arial" w:hAnsi="Arial" w:cs="Arial"/>
        </w:rPr>
        <w:t>leeches.Neural</w:t>
      </w:r>
      <w:proofErr w:type="spellEnd"/>
      <w:r w:rsidRPr="0078031E">
        <w:rPr>
          <w:rFonts w:ascii="Arial" w:hAnsi="Arial" w:cs="Arial"/>
        </w:rPr>
        <w:t xml:space="preserve"> </w:t>
      </w:r>
      <w:proofErr w:type="spellStart"/>
      <w:r w:rsidRPr="0078031E">
        <w:rPr>
          <w:rFonts w:ascii="Arial" w:hAnsi="Arial" w:cs="Arial"/>
        </w:rPr>
        <w:t>Syst</w:t>
      </w:r>
      <w:proofErr w:type="spellEnd"/>
      <w:r w:rsidRPr="0078031E">
        <w:rPr>
          <w:rFonts w:ascii="Arial" w:hAnsi="Arial" w:cs="Arial"/>
        </w:rPr>
        <w:t xml:space="preserve"> Circuits. 2011 Sep 28</w:t>
      </w:r>
      <w:proofErr w:type="gramStart"/>
      <w:r w:rsidRPr="0078031E">
        <w:rPr>
          <w:rFonts w:ascii="Arial" w:hAnsi="Arial" w:cs="Arial"/>
        </w:rPr>
        <w:t>;1</w:t>
      </w:r>
      <w:proofErr w:type="gramEnd"/>
      <w:r w:rsidRPr="0078031E">
        <w:rPr>
          <w:rFonts w:ascii="Arial" w:hAnsi="Arial" w:cs="Arial"/>
        </w:rPr>
        <w:t>(1):13.</w:t>
      </w:r>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8031E">
        <w:rPr>
          <w:rFonts w:ascii="Arial" w:hAnsi="Arial" w:cs="Arial"/>
        </w:rPr>
        <w:t>Liu, Y. and Nicholls, J. G. 1989, Steps in the development of chemical and electrical synapses by pairs of identified leech neurons in culture. Proc. R. Soc. (</w:t>
      </w:r>
      <w:proofErr w:type="spellStart"/>
      <w:r w:rsidRPr="0078031E">
        <w:rPr>
          <w:rFonts w:ascii="Arial" w:hAnsi="Arial" w:cs="Arial"/>
        </w:rPr>
        <w:t>Lond</w:t>
      </w:r>
      <w:proofErr w:type="spellEnd"/>
      <w:r w:rsidRPr="0078031E">
        <w:rPr>
          <w:rFonts w:ascii="Arial" w:hAnsi="Arial" w:cs="Arial"/>
        </w:rPr>
        <w:t>) B. 236:253-268.</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proofErr w:type="gramStart"/>
      <w:r w:rsidRPr="0078031E">
        <w:rPr>
          <w:rFonts w:ascii="Arial" w:hAnsi="Arial" w:cs="Arial"/>
        </w:rPr>
        <w:t>Macagno</w:t>
      </w:r>
      <w:proofErr w:type="spellEnd"/>
      <w:r w:rsidRPr="0078031E">
        <w:rPr>
          <w:rFonts w:ascii="Arial" w:hAnsi="Arial" w:cs="Arial"/>
        </w:rPr>
        <w:t xml:space="preserve">, E.R., Muller, K.J. and </w:t>
      </w:r>
      <w:proofErr w:type="spellStart"/>
      <w:r w:rsidRPr="0078031E">
        <w:rPr>
          <w:rFonts w:ascii="Arial" w:hAnsi="Arial" w:cs="Arial"/>
        </w:rPr>
        <w:t>DeRiemer</w:t>
      </w:r>
      <w:proofErr w:type="spellEnd"/>
      <w:r w:rsidRPr="0078031E">
        <w:rPr>
          <w:rFonts w:ascii="Arial" w:hAnsi="Arial" w:cs="Arial"/>
        </w:rPr>
        <w:t>, S.A. 1985.</w:t>
      </w:r>
      <w:proofErr w:type="gramEnd"/>
      <w:r w:rsidRPr="0078031E">
        <w:rPr>
          <w:rFonts w:ascii="Arial" w:hAnsi="Arial" w:cs="Arial"/>
        </w:rPr>
        <w:t xml:space="preserve"> </w:t>
      </w:r>
      <w:proofErr w:type="gramStart"/>
      <w:r w:rsidRPr="0078031E">
        <w:rPr>
          <w:rFonts w:ascii="Arial" w:hAnsi="Arial" w:cs="Arial"/>
        </w:rPr>
        <w:t>Regeneration of axons and synaptic connections by touch sensory neurons in the leech central nervous system.</w:t>
      </w:r>
      <w:proofErr w:type="gramEnd"/>
      <w:r w:rsidRPr="0078031E">
        <w:rPr>
          <w:rFonts w:ascii="Arial" w:hAnsi="Arial" w:cs="Arial"/>
        </w:rPr>
        <w:t xml:space="preserve"> J. Neurosci.  5:2510-2521.</w:t>
      </w:r>
    </w:p>
    <w:p w:rsidR="0053749C" w:rsidRPr="0078031E" w:rsidRDefault="0053749C" w:rsidP="00293CA9">
      <w:pPr>
        <w:widowControl/>
        <w:autoSpaceDE/>
        <w:autoSpaceDN/>
        <w:adjustRightInd/>
        <w:spacing w:before="100" w:beforeAutospacing="1" w:line="245" w:lineRule="atLeast"/>
        <w:rPr>
          <w:rFonts w:ascii="Arial" w:hAnsi="Arial" w:cs="Arial"/>
        </w:rPr>
      </w:pPr>
      <w:r w:rsidRPr="0078031E">
        <w:rPr>
          <w:rFonts w:ascii="Arial" w:hAnsi="Arial" w:cs="Arial"/>
          <w:bCs/>
        </w:rPr>
        <w:t xml:space="preserve">Marin-Burgin A., </w:t>
      </w:r>
      <w:proofErr w:type="spellStart"/>
      <w:r w:rsidRPr="0078031E">
        <w:rPr>
          <w:rFonts w:ascii="Arial" w:hAnsi="Arial" w:cs="Arial"/>
          <w:bCs/>
        </w:rPr>
        <w:t>Kristan</w:t>
      </w:r>
      <w:proofErr w:type="spellEnd"/>
      <w:r w:rsidRPr="0078031E">
        <w:rPr>
          <w:rFonts w:ascii="Arial" w:hAnsi="Arial" w:cs="Arial"/>
          <w:bCs/>
        </w:rPr>
        <w:t xml:space="preserve"> W.B. Jr., French K.A. (2008) </w:t>
      </w:r>
      <w:proofErr w:type="gramStart"/>
      <w:r w:rsidRPr="0078031E">
        <w:rPr>
          <w:rFonts w:ascii="Arial" w:hAnsi="Arial" w:cs="Arial"/>
          <w:bCs/>
        </w:rPr>
        <w:t>From</w:t>
      </w:r>
      <w:proofErr w:type="gramEnd"/>
      <w:r w:rsidRPr="0078031E">
        <w:rPr>
          <w:rFonts w:ascii="Arial" w:hAnsi="Arial" w:cs="Arial"/>
          <w:bCs/>
        </w:rPr>
        <w:t xml:space="preserve"> synapses to behavior: Development of a sensory-motor circuit in the leech. Special issue of Dev. Neurobiology 68:779-787.</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78031E">
        <w:rPr>
          <w:rFonts w:ascii="Arial" w:hAnsi="Arial" w:cs="Arial"/>
        </w:rPr>
        <w:t>Meriaux</w:t>
      </w:r>
      <w:proofErr w:type="spellEnd"/>
      <w:r w:rsidRPr="0078031E">
        <w:rPr>
          <w:rFonts w:ascii="Arial" w:hAnsi="Arial" w:cs="Arial"/>
        </w:rPr>
        <w:t xml:space="preserve"> C, </w:t>
      </w:r>
      <w:proofErr w:type="spellStart"/>
      <w:r w:rsidRPr="0078031E">
        <w:rPr>
          <w:rFonts w:ascii="Arial" w:hAnsi="Arial" w:cs="Arial"/>
        </w:rPr>
        <w:t>Arafah</w:t>
      </w:r>
      <w:proofErr w:type="spellEnd"/>
      <w:r w:rsidRPr="0078031E">
        <w:rPr>
          <w:rFonts w:ascii="Arial" w:hAnsi="Arial" w:cs="Arial"/>
        </w:rPr>
        <w:t xml:space="preserve"> K, </w:t>
      </w:r>
      <w:proofErr w:type="spellStart"/>
      <w:r w:rsidRPr="0078031E">
        <w:rPr>
          <w:rFonts w:ascii="Arial" w:hAnsi="Arial" w:cs="Arial"/>
        </w:rPr>
        <w:t>Tasiemski</w:t>
      </w:r>
      <w:proofErr w:type="spellEnd"/>
      <w:r w:rsidRPr="0078031E">
        <w:rPr>
          <w:rFonts w:ascii="Arial" w:hAnsi="Arial" w:cs="Arial"/>
        </w:rPr>
        <w:t xml:space="preserve"> A, </w:t>
      </w:r>
      <w:proofErr w:type="spellStart"/>
      <w:r w:rsidRPr="0078031E">
        <w:rPr>
          <w:rFonts w:ascii="Arial" w:hAnsi="Arial" w:cs="Arial"/>
        </w:rPr>
        <w:t>Wisztorski</w:t>
      </w:r>
      <w:proofErr w:type="spellEnd"/>
      <w:r w:rsidRPr="0078031E">
        <w:rPr>
          <w:rFonts w:ascii="Arial" w:hAnsi="Arial" w:cs="Arial"/>
        </w:rPr>
        <w:t xml:space="preserve"> M, </w:t>
      </w:r>
      <w:proofErr w:type="spellStart"/>
      <w:r w:rsidRPr="0078031E">
        <w:rPr>
          <w:rFonts w:ascii="Arial" w:hAnsi="Arial" w:cs="Arial"/>
        </w:rPr>
        <w:t>Bruand</w:t>
      </w:r>
      <w:proofErr w:type="spellEnd"/>
      <w:r w:rsidRPr="0078031E">
        <w:rPr>
          <w:rFonts w:ascii="Arial" w:hAnsi="Arial" w:cs="Arial"/>
        </w:rPr>
        <w:t xml:space="preserve"> J, </w:t>
      </w:r>
      <w:proofErr w:type="spellStart"/>
      <w:r w:rsidRPr="0078031E">
        <w:rPr>
          <w:rFonts w:ascii="Arial" w:hAnsi="Arial" w:cs="Arial"/>
        </w:rPr>
        <w:t>Boidin-Wichlacz</w:t>
      </w:r>
      <w:proofErr w:type="spellEnd"/>
      <w:r w:rsidRPr="0078031E">
        <w:rPr>
          <w:rFonts w:ascii="Arial" w:hAnsi="Arial" w:cs="Arial"/>
        </w:rPr>
        <w:t xml:space="preserve"> C, </w:t>
      </w:r>
      <w:proofErr w:type="spellStart"/>
      <w:r w:rsidRPr="0078031E">
        <w:rPr>
          <w:rFonts w:ascii="Arial" w:hAnsi="Arial" w:cs="Arial"/>
        </w:rPr>
        <w:t>Desmons</w:t>
      </w:r>
      <w:proofErr w:type="spellEnd"/>
      <w:r w:rsidRPr="0078031E">
        <w:rPr>
          <w:rFonts w:ascii="Arial" w:hAnsi="Arial" w:cs="Arial"/>
        </w:rPr>
        <w:t xml:space="preserve"> A, </w:t>
      </w:r>
      <w:proofErr w:type="spellStart"/>
      <w:r w:rsidRPr="0078031E">
        <w:rPr>
          <w:rFonts w:ascii="Arial" w:hAnsi="Arial" w:cs="Arial"/>
        </w:rPr>
        <w:t>Debois</w:t>
      </w:r>
      <w:proofErr w:type="spellEnd"/>
      <w:r w:rsidRPr="0078031E">
        <w:rPr>
          <w:rFonts w:ascii="Arial" w:hAnsi="Arial" w:cs="Arial"/>
        </w:rPr>
        <w:t xml:space="preserve"> D, </w:t>
      </w:r>
      <w:proofErr w:type="spellStart"/>
      <w:r w:rsidRPr="0078031E">
        <w:rPr>
          <w:rFonts w:ascii="Arial" w:hAnsi="Arial" w:cs="Arial"/>
        </w:rPr>
        <w:t>Laprévote</w:t>
      </w:r>
      <w:proofErr w:type="spellEnd"/>
      <w:r w:rsidRPr="0078031E">
        <w:rPr>
          <w:rFonts w:ascii="Arial" w:hAnsi="Arial" w:cs="Arial"/>
        </w:rPr>
        <w:t xml:space="preserve"> O, </w:t>
      </w:r>
      <w:proofErr w:type="spellStart"/>
      <w:r w:rsidRPr="0078031E">
        <w:rPr>
          <w:rFonts w:ascii="Arial" w:hAnsi="Arial" w:cs="Arial"/>
        </w:rPr>
        <w:t>Brunelle</w:t>
      </w:r>
      <w:proofErr w:type="spellEnd"/>
      <w:r w:rsidRPr="0078031E">
        <w:rPr>
          <w:rFonts w:ascii="Arial" w:hAnsi="Arial" w:cs="Arial"/>
        </w:rPr>
        <w:t xml:space="preserve"> A, </w:t>
      </w:r>
      <w:proofErr w:type="spellStart"/>
      <w:r w:rsidRPr="0078031E">
        <w:rPr>
          <w:rFonts w:ascii="Arial" w:hAnsi="Arial" w:cs="Arial"/>
        </w:rPr>
        <w:t>Gaasterland</w:t>
      </w:r>
      <w:proofErr w:type="spellEnd"/>
      <w:r w:rsidRPr="0078031E">
        <w:rPr>
          <w:rFonts w:ascii="Arial" w:hAnsi="Arial" w:cs="Arial"/>
        </w:rPr>
        <w:t xml:space="preserve"> T, </w:t>
      </w:r>
      <w:proofErr w:type="spellStart"/>
      <w:r w:rsidRPr="0078031E">
        <w:rPr>
          <w:rFonts w:ascii="Arial" w:hAnsi="Arial" w:cs="Arial"/>
        </w:rPr>
        <w:t>Macagno</w:t>
      </w:r>
      <w:proofErr w:type="spellEnd"/>
      <w:r w:rsidRPr="0078031E">
        <w:rPr>
          <w:rFonts w:ascii="Arial" w:hAnsi="Arial" w:cs="Arial"/>
        </w:rPr>
        <w:t xml:space="preserve"> E, </w:t>
      </w:r>
      <w:proofErr w:type="gramStart"/>
      <w:r w:rsidRPr="0078031E">
        <w:rPr>
          <w:rFonts w:ascii="Arial" w:hAnsi="Arial" w:cs="Arial"/>
        </w:rPr>
        <w:t>Fournier</w:t>
      </w:r>
      <w:proofErr w:type="gramEnd"/>
      <w:r w:rsidRPr="0078031E">
        <w:rPr>
          <w:rFonts w:ascii="Arial" w:hAnsi="Arial" w:cs="Arial"/>
        </w:rPr>
        <w:t xml:space="preserve"> I, </w:t>
      </w:r>
      <w:proofErr w:type="spellStart"/>
      <w:r w:rsidRPr="0078031E">
        <w:rPr>
          <w:rFonts w:ascii="Arial" w:hAnsi="Arial" w:cs="Arial"/>
        </w:rPr>
        <w:t>Salzet</w:t>
      </w:r>
      <w:proofErr w:type="spellEnd"/>
      <w:r w:rsidRPr="0078031E">
        <w:rPr>
          <w:rFonts w:ascii="Arial" w:hAnsi="Arial" w:cs="Arial"/>
        </w:rPr>
        <w:t xml:space="preserve"> M. Multiple changes in peptide and lipid expression associated with regeneration in the nervous system of the medicinal leech. </w:t>
      </w:r>
      <w:proofErr w:type="spellStart"/>
      <w:proofErr w:type="gramStart"/>
      <w:r w:rsidRPr="0078031E">
        <w:rPr>
          <w:rFonts w:ascii="Arial" w:hAnsi="Arial" w:cs="Arial"/>
        </w:rPr>
        <w:t>PLoS</w:t>
      </w:r>
      <w:proofErr w:type="spellEnd"/>
      <w:r w:rsidRPr="0078031E">
        <w:rPr>
          <w:rFonts w:ascii="Arial" w:hAnsi="Arial" w:cs="Arial"/>
        </w:rPr>
        <w:t xml:space="preserve"> One.</w:t>
      </w:r>
      <w:proofErr w:type="gramEnd"/>
      <w:r w:rsidRPr="0078031E">
        <w:rPr>
          <w:rFonts w:ascii="Arial" w:hAnsi="Arial" w:cs="Arial"/>
        </w:rPr>
        <w:t xml:space="preserve"> 2011 Apr 22</w:t>
      </w:r>
      <w:proofErr w:type="gramStart"/>
      <w:r w:rsidRPr="0078031E">
        <w:rPr>
          <w:rFonts w:ascii="Arial" w:hAnsi="Arial" w:cs="Arial"/>
        </w:rPr>
        <w:t>;6</w:t>
      </w:r>
      <w:proofErr w:type="gramEnd"/>
      <w:r w:rsidRPr="0078031E">
        <w:rPr>
          <w:rFonts w:ascii="Arial" w:hAnsi="Arial" w:cs="Arial"/>
        </w:rPr>
        <w:t>(4):e18359.</w:t>
      </w:r>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78031E">
        <w:rPr>
          <w:rFonts w:ascii="Arial" w:hAnsi="Arial" w:cs="Arial"/>
        </w:rPr>
        <w:t>Mladinic</w:t>
      </w:r>
      <w:proofErr w:type="spellEnd"/>
      <w:r w:rsidRPr="0078031E">
        <w:rPr>
          <w:rFonts w:ascii="Arial" w:hAnsi="Arial" w:cs="Arial"/>
        </w:rPr>
        <w:t xml:space="preserve"> M, Muller KJ, Nicholls JG. (2009) Central nervous system regeneration: from leech to </w:t>
      </w:r>
      <w:proofErr w:type="spellStart"/>
      <w:r w:rsidRPr="0078031E">
        <w:rPr>
          <w:rFonts w:ascii="Arial" w:hAnsi="Arial" w:cs="Arial"/>
        </w:rPr>
        <w:t>opossum.J</w:t>
      </w:r>
      <w:proofErr w:type="spellEnd"/>
      <w:r w:rsidRPr="0078031E">
        <w:rPr>
          <w:rFonts w:ascii="Arial" w:hAnsi="Arial" w:cs="Arial"/>
        </w:rPr>
        <w:t xml:space="preserve"> Physiol. 2009 Jun 15</w:t>
      </w:r>
      <w:proofErr w:type="gramStart"/>
      <w:r w:rsidRPr="0078031E">
        <w:rPr>
          <w:rFonts w:ascii="Arial" w:hAnsi="Arial" w:cs="Arial"/>
        </w:rPr>
        <w:t>;587</w:t>
      </w:r>
      <w:proofErr w:type="gramEnd"/>
      <w:r w:rsidRPr="0078031E">
        <w:rPr>
          <w:rFonts w:ascii="Arial" w:hAnsi="Arial" w:cs="Arial"/>
        </w:rPr>
        <w:t xml:space="preserve">(Pt 12):2775-82. </w:t>
      </w:r>
      <w:proofErr w:type="gramStart"/>
      <w:r w:rsidRPr="0078031E">
        <w:rPr>
          <w:rFonts w:ascii="Arial" w:hAnsi="Arial" w:cs="Arial"/>
        </w:rPr>
        <w:t>Review.</w:t>
      </w:r>
      <w:proofErr w:type="gramEnd"/>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293CA9" w:rsidRPr="0078031E" w:rsidRDefault="00293CA9" w:rsidP="00293CA9">
      <w:pPr>
        <w:spacing w:line="300" w:lineRule="auto"/>
        <w:jc w:val="both"/>
        <w:rPr>
          <w:rFonts w:ascii="Arial" w:hAnsi="Arial" w:cs="Arial"/>
        </w:rPr>
      </w:pPr>
      <w:proofErr w:type="spellStart"/>
      <w:r w:rsidRPr="0078031E">
        <w:rPr>
          <w:rFonts w:ascii="Arial" w:hAnsi="Arial" w:cs="Arial"/>
        </w:rPr>
        <w:t>Mountcastle</w:t>
      </w:r>
      <w:proofErr w:type="spellEnd"/>
      <w:r w:rsidRPr="0078031E">
        <w:rPr>
          <w:rFonts w:ascii="Arial" w:hAnsi="Arial" w:cs="Arial"/>
        </w:rPr>
        <w:t xml:space="preserve">, V.B. 1975 </w:t>
      </w:r>
      <w:proofErr w:type="gramStart"/>
      <w:r w:rsidRPr="0078031E">
        <w:rPr>
          <w:rFonts w:ascii="Arial" w:hAnsi="Arial" w:cs="Arial"/>
        </w:rPr>
        <w:t>The</w:t>
      </w:r>
      <w:proofErr w:type="gramEnd"/>
      <w:r w:rsidRPr="0078031E">
        <w:rPr>
          <w:rFonts w:ascii="Arial" w:hAnsi="Arial" w:cs="Arial"/>
        </w:rPr>
        <w:t xml:space="preserve"> view from within: Pathways to the study of perception. John Hopkins Med J. 136:109-131</w:t>
      </w:r>
    </w:p>
    <w:p w:rsidR="00747A4B" w:rsidRPr="0078031E" w:rsidRDefault="00747A4B"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8031E">
        <w:rPr>
          <w:rFonts w:ascii="Arial" w:hAnsi="Arial" w:cs="Arial"/>
        </w:rPr>
        <w:t xml:space="preserve">Mullins OJ, Friesen WO. The brain matters: effects of descending signals on motor </w:t>
      </w:r>
      <w:proofErr w:type="spellStart"/>
      <w:r w:rsidRPr="0078031E">
        <w:rPr>
          <w:rFonts w:ascii="Arial" w:hAnsi="Arial" w:cs="Arial"/>
        </w:rPr>
        <w:t>control.J</w:t>
      </w:r>
      <w:proofErr w:type="spellEnd"/>
      <w:r w:rsidRPr="0078031E">
        <w:rPr>
          <w:rFonts w:ascii="Arial" w:hAnsi="Arial" w:cs="Arial"/>
        </w:rPr>
        <w:t xml:space="preserve"> </w:t>
      </w:r>
      <w:proofErr w:type="spellStart"/>
      <w:r w:rsidRPr="0078031E">
        <w:rPr>
          <w:rFonts w:ascii="Arial" w:hAnsi="Arial" w:cs="Arial"/>
        </w:rPr>
        <w:t>Neurophysiol</w:t>
      </w:r>
      <w:proofErr w:type="spellEnd"/>
      <w:r w:rsidRPr="0078031E">
        <w:rPr>
          <w:rFonts w:ascii="Arial" w:hAnsi="Arial" w:cs="Arial"/>
        </w:rPr>
        <w:t>. 2012 May</w:t>
      </w:r>
      <w:proofErr w:type="gramStart"/>
      <w:r w:rsidRPr="0078031E">
        <w:rPr>
          <w:rFonts w:ascii="Arial" w:hAnsi="Arial" w:cs="Arial"/>
        </w:rPr>
        <w:t>;107</w:t>
      </w:r>
      <w:proofErr w:type="gramEnd"/>
      <w:r w:rsidRPr="0078031E">
        <w:rPr>
          <w:rFonts w:ascii="Arial" w:hAnsi="Arial" w:cs="Arial"/>
        </w:rPr>
        <w:t xml:space="preserve">(10):2730-41. </w:t>
      </w:r>
      <w:proofErr w:type="spellStart"/>
      <w:r w:rsidRPr="0078031E">
        <w:rPr>
          <w:rFonts w:ascii="Arial" w:hAnsi="Arial" w:cs="Arial"/>
        </w:rPr>
        <w:t>Epub</w:t>
      </w:r>
      <w:proofErr w:type="spellEnd"/>
      <w:r w:rsidRPr="0078031E">
        <w:rPr>
          <w:rFonts w:ascii="Arial" w:hAnsi="Arial" w:cs="Arial"/>
        </w:rPr>
        <w:t xml:space="preserve"> 2012 Feb 29.</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8031E">
        <w:rPr>
          <w:rFonts w:ascii="Arial" w:hAnsi="Arial" w:cs="Arial"/>
        </w:rPr>
        <w:t xml:space="preserve">Nicholls, J.G., 1987, "The Search for connections: studies of regeneration in nervous system of the Leech", </w:t>
      </w:r>
      <w:proofErr w:type="spellStart"/>
      <w:r w:rsidRPr="0078031E">
        <w:rPr>
          <w:rFonts w:ascii="Arial" w:hAnsi="Arial" w:cs="Arial"/>
        </w:rPr>
        <w:t>Sinauer</w:t>
      </w:r>
      <w:proofErr w:type="spellEnd"/>
      <w:r w:rsidRPr="0078031E">
        <w:rPr>
          <w:rFonts w:ascii="Arial" w:hAnsi="Arial" w:cs="Arial"/>
        </w:rPr>
        <w:t>, Sunderland, M.A.)</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8031E">
        <w:rPr>
          <w:rFonts w:ascii="Arial" w:hAnsi="Arial" w:cs="Arial"/>
        </w:rPr>
        <w:t xml:space="preserve">Nicholls, J.G. and Baylor, D.A. 1968. </w:t>
      </w:r>
      <w:proofErr w:type="gramStart"/>
      <w:r w:rsidRPr="0078031E">
        <w:rPr>
          <w:rFonts w:ascii="Arial" w:hAnsi="Arial" w:cs="Arial"/>
        </w:rPr>
        <w:t>Specific modalities and receptive fields of sensory neurons in CNS of the leech.</w:t>
      </w:r>
      <w:proofErr w:type="gramEnd"/>
      <w:r w:rsidRPr="0078031E">
        <w:rPr>
          <w:rFonts w:ascii="Arial" w:hAnsi="Arial" w:cs="Arial"/>
        </w:rPr>
        <w:t xml:space="preserve"> J. </w:t>
      </w:r>
      <w:proofErr w:type="spellStart"/>
      <w:r w:rsidRPr="0078031E">
        <w:rPr>
          <w:rFonts w:ascii="Arial" w:hAnsi="Arial" w:cs="Arial"/>
        </w:rPr>
        <w:t>Neurophysiol</w:t>
      </w:r>
      <w:proofErr w:type="spellEnd"/>
      <w:r w:rsidRPr="0078031E">
        <w:rPr>
          <w:rFonts w:ascii="Arial" w:hAnsi="Arial" w:cs="Arial"/>
        </w:rPr>
        <w:t>. 31:740-756.</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proofErr w:type="gramStart"/>
      <w:r w:rsidRPr="0078031E">
        <w:rPr>
          <w:rFonts w:ascii="Arial" w:hAnsi="Arial" w:cs="Arial"/>
        </w:rPr>
        <w:t>Ngu</w:t>
      </w:r>
      <w:proofErr w:type="spellEnd"/>
      <w:proofErr w:type="gramEnd"/>
      <w:r w:rsidRPr="0078031E">
        <w:rPr>
          <w:rFonts w:ascii="Arial" w:hAnsi="Arial" w:cs="Arial"/>
        </w:rPr>
        <w:t xml:space="preserve"> EM, </w:t>
      </w:r>
      <w:proofErr w:type="spellStart"/>
      <w:r w:rsidRPr="0078031E">
        <w:rPr>
          <w:rFonts w:ascii="Arial" w:hAnsi="Arial" w:cs="Arial"/>
        </w:rPr>
        <w:t>Sahley</w:t>
      </w:r>
      <w:proofErr w:type="spellEnd"/>
      <w:r w:rsidRPr="0078031E">
        <w:rPr>
          <w:rFonts w:ascii="Arial" w:hAnsi="Arial" w:cs="Arial"/>
        </w:rPr>
        <w:t xml:space="preserve"> CL, Muller KJ. Reduced axon sprouting after treatment that diminishes microglia accumulation at lesions in the leech CNS.J Comp Neurol. 2007 Jul 1</w:t>
      </w:r>
      <w:proofErr w:type="gramStart"/>
      <w:r w:rsidRPr="0078031E">
        <w:rPr>
          <w:rFonts w:ascii="Arial" w:hAnsi="Arial" w:cs="Arial"/>
        </w:rPr>
        <w:t>;503</w:t>
      </w:r>
      <w:proofErr w:type="gramEnd"/>
      <w:r w:rsidRPr="0078031E">
        <w:rPr>
          <w:rFonts w:ascii="Arial" w:hAnsi="Arial" w:cs="Arial"/>
        </w:rPr>
        <w:t>(1):101-9.</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widowControl/>
        <w:rPr>
          <w:rFonts w:ascii="Arial" w:hAnsi="Arial" w:cs="Arial"/>
        </w:rPr>
      </w:pPr>
      <w:proofErr w:type="gramStart"/>
      <w:r w:rsidRPr="0078031E">
        <w:rPr>
          <w:rFonts w:ascii="Arial" w:hAnsi="Arial" w:cs="Arial"/>
        </w:rPr>
        <w:t>Ready, D. F. &amp; Nicholls, J. (1979).</w:t>
      </w:r>
      <w:proofErr w:type="gramEnd"/>
      <w:r w:rsidRPr="0078031E">
        <w:rPr>
          <w:rFonts w:ascii="Arial" w:hAnsi="Arial" w:cs="Arial"/>
        </w:rPr>
        <w:t xml:space="preserve"> Identified </w:t>
      </w:r>
      <w:proofErr w:type="spellStart"/>
      <w:r w:rsidRPr="0078031E">
        <w:rPr>
          <w:rFonts w:ascii="Arial" w:hAnsi="Arial" w:cs="Arial"/>
        </w:rPr>
        <w:t>neurones</w:t>
      </w:r>
      <w:proofErr w:type="spellEnd"/>
      <w:r w:rsidRPr="0078031E">
        <w:rPr>
          <w:rFonts w:ascii="Arial" w:hAnsi="Arial" w:cs="Arial"/>
        </w:rPr>
        <w:t xml:space="preserve"> isolated from leech CNS make selective connections in culture. Nature 281, 67-69.</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spacing w:line="300" w:lineRule="auto"/>
        <w:jc w:val="both"/>
        <w:rPr>
          <w:rFonts w:ascii="Arial" w:hAnsi="Arial" w:cs="Arial"/>
        </w:rPr>
      </w:pPr>
      <w:proofErr w:type="spellStart"/>
      <w:r w:rsidRPr="0078031E">
        <w:rPr>
          <w:rFonts w:ascii="Arial" w:hAnsi="Arial" w:cs="Arial"/>
        </w:rPr>
        <w:t>Retzius</w:t>
      </w:r>
      <w:proofErr w:type="spellEnd"/>
      <w:r w:rsidRPr="0078031E">
        <w:rPr>
          <w:rFonts w:ascii="Arial" w:hAnsi="Arial" w:cs="Arial"/>
        </w:rPr>
        <w:t xml:space="preserve">, G. 1981. </w:t>
      </w:r>
      <w:proofErr w:type="spellStart"/>
      <w:r w:rsidRPr="0078031E">
        <w:rPr>
          <w:rFonts w:ascii="Arial" w:hAnsi="Arial" w:cs="Arial"/>
        </w:rPr>
        <w:t>Biologishe</w:t>
      </w:r>
      <w:proofErr w:type="spellEnd"/>
      <w:r w:rsidRPr="0078031E">
        <w:rPr>
          <w:rFonts w:ascii="Arial" w:hAnsi="Arial" w:cs="Arial"/>
        </w:rPr>
        <w:t xml:space="preserve"> </w:t>
      </w:r>
      <w:proofErr w:type="spellStart"/>
      <w:r w:rsidRPr="0078031E">
        <w:rPr>
          <w:rFonts w:ascii="Arial" w:hAnsi="Arial" w:cs="Arial"/>
        </w:rPr>
        <w:t>Untersuchungen</w:t>
      </w:r>
      <w:proofErr w:type="spellEnd"/>
      <w:r w:rsidRPr="0078031E">
        <w:rPr>
          <w:rFonts w:ascii="Arial" w:hAnsi="Arial" w:cs="Arial"/>
        </w:rPr>
        <w:t xml:space="preserve">, </w:t>
      </w:r>
      <w:proofErr w:type="spellStart"/>
      <w:r w:rsidRPr="0078031E">
        <w:rPr>
          <w:rFonts w:ascii="Arial" w:hAnsi="Arial" w:cs="Arial"/>
        </w:rPr>
        <w:t>neue</w:t>
      </w:r>
      <w:proofErr w:type="spellEnd"/>
      <w:r w:rsidRPr="0078031E">
        <w:rPr>
          <w:rFonts w:ascii="Arial" w:hAnsi="Arial" w:cs="Arial"/>
        </w:rPr>
        <w:t xml:space="preserve"> </w:t>
      </w:r>
      <w:proofErr w:type="spellStart"/>
      <w:r w:rsidRPr="0078031E">
        <w:rPr>
          <w:rFonts w:ascii="Arial" w:hAnsi="Arial" w:cs="Arial"/>
        </w:rPr>
        <w:t>Folge</w:t>
      </w:r>
      <w:proofErr w:type="spellEnd"/>
      <w:r w:rsidRPr="0078031E">
        <w:rPr>
          <w:rFonts w:ascii="Arial" w:hAnsi="Arial" w:cs="Arial"/>
        </w:rPr>
        <w:t xml:space="preserve"> II. </w:t>
      </w:r>
      <w:proofErr w:type="gramStart"/>
      <w:r w:rsidRPr="0078031E">
        <w:rPr>
          <w:rFonts w:ascii="Arial" w:hAnsi="Arial" w:cs="Arial"/>
        </w:rPr>
        <w:t xml:space="preserve">Samson &amp; </w:t>
      </w:r>
      <w:proofErr w:type="spellStart"/>
      <w:r w:rsidRPr="0078031E">
        <w:rPr>
          <w:rFonts w:ascii="Arial" w:hAnsi="Arial" w:cs="Arial"/>
        </w:rPr>
        <w:t>Wallin</w:t>
      </w:r>
      <w:proofErr w:type="spellEnd"/>
      <w:r w:rsidRPr="0078031E">
        <w:rPr>
          <w:rFonts w:ascii="Arial" w:hAnsi="Arial" w:cs="Arial"/>
        </w:rPr>
        <w:t>, Stockholm.</w:t>
      </w:r>
      <w:proofErr w:type="gramEnd"/>
    </w:p>
    <w:p w:rsidR="00CC1829" w:rsidRPr="0078031E" w:rsidRDefault="00CC1829" w:rsidP="00293CA9">
      <w:pPr>
        <w:spacing w:line="300" w:lineRule="auto"/>
        <w:jc w:val="both"/>
        <w:rPr>
          <w:rFonts w:ascii="Arial" w:hAnsi="Arial" w:cs="Arial"/>
        </w:rPr>
      </w:pPr>
    </w:p>
    <w:p w:rsidR="00293CA9" w:rsidRPr="0078031E" w:rsidRDefault="00293CA9" w:rsidP="00293CA9">
      <w:pPr>
        <w:spacing w:line="300" w:lineRule="auto"/>
        <w:jc w:val="both"/>
        <w:rPr>
          <w:rFonts w:ascii="Arial" w:hAnsi="Arial" w:cs="Arial"/>
        </w:rPr>
      </w:pPr>
      <w:proofErr w:type="gramStart"/>
      <w:r w:rsidRPr="0078031E">
        <w:rPr>
          <w:rFonts w:ascii="Arial" w:hAnsi="Arial" w:cs="Arial"/>
        </w:rPr>
        <w:t xml:space="preserve">Rose, J.E. and </w:t>
      </w:r>
      <w:proofErr w:type="spellStart"/>
      <w:r w:rsidRPr="0078031E">
        <w:rPr>
          <w:rFonts w:ascii="Arial" w:hAnsi="Arial" w:cs="Arial"/>
        </w:rPr>
        <w:t>Mountcastle</w:t>
      </w:r>
      <w:proofErr w:type="spellEnd"/>
      <w:r w:rsidRPr="0078031E">
        <w:rPr>
          <w:rFonts w:ascii="Arial" w:hAnsi="Arial" w:cs="Arial"/>
        </w:rPr>
        <w:t xml:space="preserve">, V.B. 1959 Touch and </w:t>
      </w:r>
      <w:proofErr w:type="spellStart"/>
      <w:r w:rsidRPr="0078031E">
        <w:rPr>
          <w:rFonts w:ascii="Arial" w:hAnsi="Arial" w:cs="Arial"/>
        </w:rPr>
        <w:t>kinaesthesis</w:t>
      </w:r>
      <w:proofErr w:type="spellEnd"/>
      <w:r w:rsidRPr="0078031E">
        <w:rPr>
          <w:rFonts w:ascii="Arial" w:hAnsi="Arial" w:cs="Arial"/>
        </w:rPr>
        <w:t>.</w:t>
      </w:r>
      <w:proofErr w:type="gramEnd"/>
      <w:r w:rsidRPr="0078031E">
        <w:rPr>
          <w:rFonts w:ascii="Arial" w:hAnsi="Arial" w:cs="Arial"/>
        </w:rPr>
        <w:t xml:space="preserve"> </w:t>
      </w:r>
      <w:proofErr w:type="gramStart"/>
      <w:r w:rsidRPr="0078031E">
        <w:rPr>
          <w:rFonts w:ascii="Arial" w:hAnsi="Arial" w:cs="Arial"/>
        </w:rPr>
        <w:t>In "Handbook of physiology.</w:t>
      </w:r>
      <w:proofErr w:type="gramEnd"/>
      <w:r w:rsidRPr="0078031E">
        <w:rPr>
          <w:rFonts w:ascii="Arial" w:hAnsi="Arial" w:cs="Arial"/>
        </w:rPr>
        <w:t xml:space="preserve"> I. Neurophysiology" (ed. </w:t>
      </w:r>
      <w:proofErr w:type="spellStart"/>
      <w:r w:rsidRPr="0078031E">
        <w:rPr>
          <w:rFonts w:ascii="Arial" w:hAnsi="Arial" w:cs="Arial"/>
        </w:rPr>
        <w:t>J.Field</w:t>
      </w:r>
      <w:proofErr w:type="spellEnd"/>
      <w:r w:rsidRPr="0078031E">
        <w:rPr>
          <w:rFonts w:ascii="Arial" w:hAnsi="Arial" w:cs="Arial"/>
        </w:rPr>
        <w:t>) American Physiol. Soc., Washington, D.C., pp. 387-429.</w:t>
      </w:r>
    </w:p>
    <w:p w:rsidR="00293CA9" w:rsidRPr="0078031E" w:rsidRDefault="00293CA9"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8031E">
        <w:rPr>
          <w:rFonts w:ascii="Arial" w:hAnsi="Arial" w:cs="Arial"/>
        </w:rPr>
        <w:t>Stewart, R.R., Nicholls, J.G. and Adams, W.B. 1989, Na</w:t>
      </w:r>
      <w:r w:rsidRPr="0078031E">
        <w:rPr>
          <w:rFonts w:ascii="Arial" w:hAnsi="Arial" w:cs="Arial"/>
          <w:vertAlign w:val="superscript"/>
        </w:rPr>
        <w:t>+</w:t>
      </w:r>
      <w:r w:rsidRPr="0078031E">
        <w:rPr>
          <w:rFonts w:ascii="Arial" w:hAnsi="Arial" w:cs="Arial"/>
        </w:rPr>
        <w:t>, K</w:t>
      </w:r>
      <w:r w:rsidRPr="0078031E">
        <w:rPr>
          <w:rFonts w:ascii="Arial" w:hAnsi="Arial" w:cs="Arial"/>
          <w:vertAlign w:val="superscript"/>
        </w:rPr>
        <w:t>+</w:t>
      </w:r>
      <w:r w:rsidRPr="0078031E">
        <w:rPr>
          <w:rFonts w:ascii="Arial" w:hAnsi="Arial" w:cs="Arial"/>
        </w:rPr>
        <w:t xml:space="preserve"> and Ca</w:t>
      </w:r>
      <w:r w:rsidRPr="0078031E">
        <w:rPr>
          <w:rFonts w:ascii="Arial" w:hAnsi="Arial" w:cs="Arial"/>
          <w:vertAlign w:val="superscript"/>
        </w:rPr>
        <w:t>2+</w:t>
      </w:r>
      <w:r w:rsidRPr="0078031E">
        <w:rPr>
          <w:rFonts w:ascii="Arial" w:hAnsi="Arial" w:cs="Arial"/>
        </w:rPr>
        <w:t xml:space="preserve"> currents in identified leech neurons in culture. J. Exp. Biol. 141:1-20.</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8031E">
        <w:rPr>
          <w:rFonts w:ascii="Arial" w:hAnsi="Arial" w:cs="Arial"/>
        </w:rPr>
        <w:t xml:space="preserve">Stuart, A.E. 1970. </w:t>
      </w:r>
      <w:proofErr w:type="gramStart"/>
      <w:r w:rsidRPr="0078031E">
        <w:rPr>
          <w:rFonts w:ascii="Arial" w:hAnsi="Arial" w:cs="Arial"/>
        </w:rPr>
        <w:t xml:space="preserve">Physiological and morphological properties of </w:t>
      </w:r>
      <w:proofErr w:type="spellStart"/>
      <w:r w:rsidRPr="0078031E">
        <w:rPr>
          <w:rFonts w:ascii="Arial" w:hAnsi="Arial" w:cs="Arial"/>
        </w:rPr>
        <w:t>motoneurones</w:t>
      </w:r>
      <w:proofErr w:type="spellEnd"/>
      <w:r w:rsidRPr="0078031E">
        <w:rPr>
          <w:rFonts w:ascii="Arial" w:hAnsi="Arial" w:cs="Arial"/>
        </w:rPr>
        <w:t xml:space="preserve"> in the central nervous system of the leech.</w:t>
      </w:r>
      <w:proofErr w:type="gramEnd"/>
      <w:r w:rsidRPr="0078031E">
        <w:rPr>
          <w:rFonts w:ascii="Arial" w:hAnsi="Arial" w:cs="Arial"/>
        </w:rPr>
        <w:t xml:space="preserve"> J. Physiol. (</w:t>
      </w:r>
      <w:proofErr w:type="spellStart"/>
      <w:r w:rsidRPr="0078031E">
        <w:rPr>
          <w:rFonts w:ascii="Arial" w:hAnsi="Arial" w:cs="Arial"/>
        </w:rPr>
        <w:t>Lond</w:t>
      </w:r>
      <w:proofErr w:type="spellEnd"/>
      <w:r w:rsidRPr="0078031E">
        <w:rPr>
          <w:rFonts w:ascii="Arial" w:hAnsi="Arial" w:cs="Arial"/>
        </w:rPr>
        <w:t>.) 209:627-646.</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78031E">
        <w:rPr>
          <w:rFonts w:ascii="Arial" w:hAnsi="Arial" w:cs="Arial"/>
        </w:rPr>
        <w:t>Urazaev</w:t>
      </w:r>
      <w:proofErr w:type="spellEnd"/>
      <w:r w:rsidRPr="0078031E">
        <w:rPr>
          <w:rFonts w:ascii="Arial" w:hAnsi="Arial" w:cs="Arial"/>
        </w:rPr>
        <w:t xml:space="preserve"> AK, </w:t>
      </w:r>
      <w:proofErr w:type="spellStart"/>
      <w:r w:rsidRPr="0078031E">
        <w:rPr>
          <w:rFonts w:ascii="Arial" w:hAnsi="Arial" w:cs="Arial"/>
        </w:rPr>
        <w:t>Arganda</w:t>
      </w:r>
      <w:proofErr w:type="spellEnd"/>
      <w:r w:rsidRPr="0078031E">
        <w:rPr>
          <w:rFonts w:ascii="Arial" w:hAnsi="Arial" w:cs="Arial"/>
        </w:rPr>
        <w:t xml:space="preserve"> S, Muller KJ, </w:t>
      </w:r>
      <w:proofErr w:type="spellStart"/>
      <w:r w:rsidRPr="0078031E">
        <w:rPr>
          <w:rFonts w:ascii="Arial" w:hAnsi="Arial" w:cs="Arial"/>
        </w:rPr>
        <w:t>Sahley</w:t>
      </w:r>
      <w:proofErr w:type="spellEnd"/>
      <w:r w:rsidRPr="0078031E">
        <w:rPr>
          <w:rFonts w:ascii="Arial" w:hAnsi="Arial" w:cs="Arial"/>
        </w:rPr>
        <w:t xml:space="preserve"> </w:t>
      </w:r>
      <w:proofErr w:type="spellStart"/>
      <w:r w:rsidRPr="0078031E">
        <w:rPr>
          <w:rFonts w:ascii="Arial" w:hAnsi="Arial" w:cs="Arial"/>
        </w:rPr>
        <w:t>CL.Lasting</w:t>
      </w:r>
      <w:proofErr w:type="spellEnd"/>
      <w:r w:rsidRPr="0078031E">
        <w:rPr>
          <w:rFonts w:ascii="Arial" w:hAnsi="Arial" w:cs="Arial"/>
        </w:rPr>
        <w:t xml:space="preserve"> changes in a network of </w:t>
      </w:r>
      <w:proofErr w:type="spellStart"/>
      <w:r w:rsidRPr="0078031E">
        <w:rPr>
          <w:rFonts w:ascii="Arial" w:hAnsi="Arial" w:cs="Arial"/>
        </w:rPr>
        <w:t>interneurons</w:t>
      </w:r>
      <w:proofErr w:type="spellEnd"/>
      <w:r w:rsidRPr="0078031E">
        <w:rPr>
          <w:rFonts w:ascii="Arial" w:hAnsi="Arial" w:cs="Arial"/>
        </w:rPr>
        <w:t xml:space="preserve"> after synapse regeneration and delayed recovery of </w:t>
      </w:r>
      <w:proofErr w:type="spellStart"/>
      <w:r w:rsidRPr="0078031E">
        <w:rPr>
          <w:rFonts w:ascii="Arial" w:hAnsi="Arial" w:cs="Arial"/>
        </w:rPr>
        <w:t>sensitization.Neuroscience</w:t>
      </w:r>
      <w:proofErr w:type="spellEnd"/>
      <w:r w:rsidRPr="0078031E">
        <w:rPr>
          <w:rFonts w:ascii="Arial" w:hAnsi="Arial" w:cs="Arial"/>
        </w:rPr>
        <w:t>. 2007 Dec 19</w:t>
      </w:r>
      <w:proofErr w:type="gramStart"/>
      <w:r w:rsidRPr="0078031E">
        <w:rPr>
          <w:rFonts w:ascii="Arial" w:hAnsi="Arial" w:cs="Arial"/>
        </w:rPr>
        <w:t>;150</w:t>
      </w:r>
      <w:proofErr w:type="gramEnd"/>
      <w:r w:rsidRPr="0078031E">
        <w:rPr>
          <w:rFonts w:ascii="Arial" w:hAnsi="Arial" w:cs="Arial"/>
        </w:rPr>
        <w:t xml:space="preserve">(4):915-25. </w:t>
      </w:r>
      <w:proofErr w:type="spellStart"/>
      <w:r w:rsidRPr="0078031E">
        <w:rPr>
          <w:rFonts w:ascii="Arial" w:hAnsi="Arial" w:cs="Arial"/>
        </w:rPr>
        <w:t>Epub</w:t>
      </w:r>
      <w:proofErr w:type="spellEnd"/>
      <w:r w:rsidRPr="0078031E">
        <w:rPr>
          <w:rFonts w:ascii="Arial" w:hAnsi="Arial" w:cs="Arial"/>
        </w:rPr>
        <w:t xml:space="preserve"> 2007 Oct 5.</w:t>
      </w: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749C" w:rsidRPr="0078031E" w:rsidRDefault="0053749C" w:rsidP="00293C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78031E">
        <w:rPr>
          <w:rFonts w:ascii="Arial" w:hAnsi="Arial" w:cs="Arial"/>
        </w:rPr>
        <w:t>Yau</w:t>
      </w:r>
      <w:proofErr w:type="spellEnd"/>
      <w:r w:rsidRPr="0078031E">
        <w:rPr>
          <w:rFonts w:ascii="Arial" w:hAnsi="Arial" w:cs="Arial"/>
        </w:rPr>
        <w:t>, K.W., 1976. Receptive fields, geometry and conduction block of sensory neurons in the CNS of the leech. J. Physiol. (</w:t>
      </w:r>
      <w:proofErr w:type="spellStart"/>
      <w:r w:rsidRPr="0078031E">
        <w:rPr>
          <w:rFonts w:ascii="Arial" w:hAnsi="Arial" w:cs="Arial"/>
        </w:rPr>
        <w:t>Lond</w:t>
      </w:r>
      <w:proofErr w:type="spellEnd"/>
      <w:r w:rsidRPr="0078031E">
        <w:rPr>
          <w:rFonts w:ascii="Arial" w:hAnsi="Arial" w:cs="Arial"/>
        </w:rPr>
        <w:t>.) 263:513-538</w:t>
      </w:r>
    </w:p>
    <w:p w:rsidR="0053749C" w:rsidRPr="0078031E" w:rsidRDefault="0053749C" w:rsidP="0053749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261FF" w:rsidRPr="00150495" w:rsidRDefault="0053749C" w:rsidP="00747A4B">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roofErr w:type="spellStart"/>
      <w:r w:rsidRPr="0078031E">
        <w:rPr>
          <w:rFonts w:ascii="Arial" w:hAnsi="Arial" w:cs="Arial"/>
        </w:rPr>
        <w:t>Weisblat</w:t>
      </w:r>
      <w:proofErr w:type="spellEnd"/>
      <w:r w:rsidRPr="0078031E">
        <w:rPr>
          <w:rFonts w:ascii="Arial" w:hAnsi="Arial" w:cs="Arial"/>
        </w:rPr>
        <w:t xml:space="preserve"> DA, </w:t>
      </w:r>
      <w:proofErr w:type="spellStart"/>
      <w:r w:rsidRPr="0078031E">
        <w:rPr>
          <w:rFonts w:ascii="Arial" w:hAnsi="Arial" w:cs="Arial"/>
        </w:rPr>
        <w:t>Kuo</w:t>
      </w:r>
      <w:proofErr w:type="spellEnd"/>
      <w:r w:rsidRPr="0078031E">
        <w:rPr>
          <w:rFonts w:ascii="Arial" w:hAnsi="Arial" w:cs="Arial"/>
        </w:rPr>
        <w:t xml:space="preserve"> DH. </w:t>
      </w:r>
      <w:proofErr w:type="spellStart"/>
      <w:r w:rsidRPr="0078031E">
        <w:rPr>
          <w:rFonts w:ascii="Arial" w:hAnsi="Arial" w:cs="Arial"/>
        </w:rPr>
        <w:t>Helobdella</w:t>
      </w:r>
      <w:proofErr w:type="spellEnd"/>
      <w:r w:rsidRPr="0078031E">
        <w:rPr>
          <w:rFonts w:ascii="Arial" w:hAnsi="Arial" w:cs="Arial"/>
        </w:rPr>
        <w:t xml:space="preserve"> (leech): a model for developmental studies. Cold Spring </w:t>
      </w:r>
      <w:proofErr w:type="spellStart"/>
      <w:r w:rsidRPr="0078031E">
        <w:rPr>
          <w:rFonts w:ascii="Arial" w:hAnsi="Arial" w:cs="Arial"/>
        </w:rPr>
        <w:t>Harb</w:t>
      </w:r>
      <w:proofErr w:type="spellEnd"/>
      <w:r w:rsidRPr="0078031E">
        <w:rPr>
          <w:rFonts w:ascii="Arial" w:hAnsi="Arial" w:cs="Arial"/>
        </w:rPr>
        <w:t xml:space="preserve"> </w:t>
      </w:r>
      <w:proofErr w:type="spellStart"/>
      <w:r w:rsidRPr="0078031E">
        <w:rPr>
          <w:rFonts w:ascii="Arial" w:hAnsi="Arial" w:cs="Arial"/>
        </w:rPr>
        <w:t>Protoc</w:t>
      </w:r>
      <w:proofErr w:type="spellEnd"/>
      <w:r w:rsidRPr="0078031E">
        <w:rPr>
          <w:rFonts w:ascii="Arial" w:hAnsi="Arial" w:cs="Arial"/>
        </w:rPr>
        <w:t>. 2009 Apr</w:t>
      </w:r>
      <w:proofErr w:type="gramStart"/>
      <w:r w:rsidRPr="0078031E">
        <w:rPr>
          <w:rFonts w:ascii="Arial" w:hAnsi="Arial" w:cs="Arial"/>
        </w:rPr>
        <w:t>;2009</w:t>
      </w:r>
      <w:proofErr w:type="gramEnd"/>
      <w:r w:rsidRPr="0078031E">
        <w:rPr>
          <w:rFonts w:ascii="Arial" w:hAnsi="Arial" w:cs="Arial"/>
        </w:rPr>
        <w:t>(4):pdb.emo121.</w:t>
      </w:r>
    </w:p>
    <w:sectPr w:rsidR="005261FF" w:rsidRPr="00150495" w:rsidSect="00CF4BAE">
      <w:type w:val="continuous"/>
      <w:pgSz w:w="12240" w:h="15840"/>
      <w:pgMar w:top="1440" w:right="1440" w:bottom="1440" w:left="1800" w:header="1440" w:footer="1440" w:gutter="0"/>
      <w:cols w:space="720"/>
      <w:noEndnote/>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Helvetica">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in;height:3in" o:bullet="t"/>
    </w:pict>
  </w:numPicBullet>
  <w:numPicBullet w:numPicBulletId="1">
    <w:pict>
      <v:shape id="_x0000_i1031" type="#_x0000_t75" style="width:3in;height:3in" o:bullet="t"/>
    </w:pict>
  </w:numPicBullet>
  <w:abstractNum w:abstractNumId="0">
    <w:nsid w:val="48620FC4"/>
    <w:multiLevelType w:val="multilevel"/>
    <w:tmpl w:val="12BE5FD8"/>
    <w:lvl w:ilvl="0">
      <w:start w:val="1"/>
      <w:numFmt w:val="bullet"/>
      <w:lvlText w:val=""/>
      <w:lvlPicBulletId w:val="1"/>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618B593D"/>
    <w:multiLevelType w:val="hybridMultilevel"/>
    <w:tmpl w:val="9356B79A"/>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
  <w:rsids>
    <w:rsidRoot w:val="005261FF"/>
    <w:rsid w:val="00077751"/>
    <w:rsid w:val="000A0F02"/>
    <w:rsid w:val="000E63AD"/>
    <w:rsid w:val="00150495"/>
    <w:rsid w:val="001A18E2"/>
    <w:rsid w:val="001B14A4"/>
    <w:rsid w:val="002602B4"/>
    <w:rsid w:val="00293CA9"/>
    <w:rsid w:val="002D3915"/>
    <w:rsid w:val="00340914"/>
    <w:rsid w:val="0037527F"/>
    <w:rsid w:val="00380720"/>
    <w:rsid w:val="004542B7"/>
    <w:rsid w:val="0048320F"/>
    <w:rsid w:val="004C0848"/>
    <w:rsid w:val="004D1028"/>
    <w:rsid w:val="005261FF"/>
    <w:rsid w:val="0053749C"/>
    <w:rsid w:val="005D7D56"/>
    <w:rsid w:val="006347EB"/>
    <w:rsid w:val="00644449"/>
    <w:rsid w:val="00667DAE"/>
    <w:rsid w:val="006B3D7E"/>
    <w:rsid w:val="00744AF8"/>
    <w:rsid w:val="00747A4B"/>
    <w:rsid w:val="0078031E"/>
    <w:rsid w:val="007A3BFF"/>
    <w:rsid w:val="007C2760"/>
    <w:rsid w:val="00833C7B"/>
    <w:rsid w:val="0087794F"/>
    <w:rsid w:val="008C41CA"/>
    <w:rsid w:val="008F774A"/>
    <w:rsid w:val="00965D94"/>
    <w:rsid w:val="009911AC"/>
    <w:rsid w:val="009E07B3"/>
    <w:rsid w:val="00A13063"/>
    <w:rsid w:val="00A92488"/>
    <w:rsid w:val="00AD422A"/>
    <w:rsid w:val="00B5560F"/>
    <w:rsid w:val="00BA6199"/>
    <w:rsid w:val="00C11EFE"/>
    <w:rsid w:val="00C83E29"/>
    <w:rsid w:val="00CC1829"/>
    <w:rsid w:val="00CF4BAE"/>
    <w:rsid w:val="00DA5C94"/>
    <w:rsid w:val="00DC6854"/>
    <w:rsid w:val="00E11C79"/>
    <w:rsid w:val="00E22936"/>
    <w:rsid w:val="00EF59C1"/>
    <w:rsid w:val="00F421C9"/>
    <w:rsid w:val="00F55AD2"/>
    <w:rsid w:val="00FD1F0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774A"/>
    <w:pPr>
      <w:widowControl w:val="0"/>
      <w:autoSpaceDE w:val="0"/>
      <w:autoSpaceDN w:val="0"/>
      <w:adjustRightInd w:val="0"/>
      <w:spacing w:after="0" w:line="240" w:lineRule="auto"/>
    </w:pPr>
    <w:rPr>
      <w:rFonts w:ascii="Times New Roman" w:hAnsi="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261FF"/>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locked/>
    <w:rsid w:val="005261FF"/>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locked/>
    <w:rsid w:val="005261FF"/>
    <w:rPr>
      <w:rFonts w:asciiTheme="majorHAnsi" w:eastAsiaTheme="majorEastAsia" w:hAnsiTheme="majorHAnsi" w:cstheme="majorBidi"/>
      <w:b/>
      <w:bCs/>
      <w:sz w:val="26"/>
      <w:szCs w:val="26"/>
    </w:rPr>
  </w:style>
  <w:style w:type="character" w:styleId="FootnoteReference">
    <w:name w:val="footnote reference"/>
    <w:basedOn w:val="DefaultParagraphFont"/>
    <w:uiPriority w:val="99"/>
    <w:rsid w:val="008F774A"/>
  </w:style>
  <w:style w:type="paragraph" w:customStyle="1" w:styleId="Body">
    <w:name w:val="Body"/>
    <w:rsid w:val="00FD1F0E"/>
    <w:pPr>
      <w:spacing w:after="0" w:line="240" w:lineRule="auto"/>
    </w:pPr>
    <w:rPr>
      <w:rFonts w:ascii="Helvetica" w:eastAsia="Times New Roman" w:hAnsi="Helvetica"/>
      <w:color w:val="000000"/>
      <w:sz w:val="24"/>
      <w:szCs w:val="20"/>
    </w:rPr>
  </w:style>
  <w:style w:type="character" w:customStyle="1" w:styleId="ndesc">
    <w:name w:val="ndesc"/>
    <w:basedOn w:val="DefaultParagraphFont"/>
    <w:rsid w:val="00FD1F0E"/>
    <w:rPr>
      <w:rFonts w:cs="Times New Roman"/>
    </w:rPr>
  </w:style>
  <w:style w:type="character" w:customStyle="1" w:styleId="highlight">
    <w:name w:val="highlight"/>
    <w:basedOn w:val="DefaultParagraphFont"/>
    <w:rsid w:val="00C11EFE"/>
    <w:rPr>
      <w:rFonts w:cs="Times New Roman"/>
    </w:rPr>
  </w:style>
  <w:style w:type="paragraph" w:styleId="ListParagraph">
    <w:name w:val="List Paragraph"/>
    <w:basedOn w:val="Normal"/>
    <w:uiPriority w:val="34"/>
    <w:qFormat/>
    <w:rsid w:val="004C0848"/>
    <w:pPr>
      <w:widowControl/>
      <w:autoSpaceDE/>
      <w:autoSpaceDN/>
      <w:adjustRightInd/>
      <w:spacing w:after="200" w:line="276" w:lineRule="auto"/>
      <w:ind w:left="720"/>
      <w:contextualSpacing/>
    </w:pPr>
    <w:rPr>
      <w:rFonts w:asciiTheme="minorHAnsi" w:hAnsiTheme="minorHAnsi" w:cstheme="minorBidi"/>
      <w:sz w:val="22"/>
      <w:szCs w:val="22"/>
    </w:rPr>
  </w:style>
  <w:style w:type="table" w:styleId="TableGrid">
    <w:name w:val="Table Grid"/>
    <w:basedOn w:val="TableNormal"/>
    <w:uiPriority w:val="59"/>
    <w:rsid w:val="004C0848"/>
    <w:pPr>
      <w:spacing w:after="0" w:line="240" w:lineRule="auto"/>
    </w:pPr>
    <w:rPr>
      <w:rFonts w:cstheme="minorBid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C084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C0848"/>
    <w:rPr>
      <w:rFonts w:ascii="Tahoma" w:hAnsi="Tahoma" w:cs="Tahoma"/>
      <w:sz w:val="16"/>
      <w:szCs w:val="16"/>
    </w:rPr>
  </w:style>
  <w:style w:type="paragraph" w:styleId="NormalWeb">
    <w:name w:val="Normal (Web)"/>
    <w:basedOn w:val="Normal"/>
    <w:uiPriority w:val="99"/>
    <w:semiHidden/>
    <w:unhideWhenUsed/>
    <w:rsid w:val="0053749C"/>
    <w:pPr>
      <w:widowControl/>
      <w:autoSpaceDE/>
      <w:autoSpaceDN/>
      <w:adjustRightInd/>
      <w:spacing w:before="100" w:beforeAutospacing="1" w:after="100" w:afterAutospacing="1"/>
    </w:pPr>
  </w:style>
  <w:style w:type="paragraph" w:styleId="HTMLPreformatted">
    <w:name w:val="HTML Preformatted"/>
    <w:basedOn w:val="Normal"/>
    <w:link w:val="HTMLPreformattedChar"/>
    <w:uiPriority w:val="99"/>
    <w:semiHidden/>
    <w:unhideWhenUsed/>
    <w:rsid w:val="00EF59C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EF59C1"/>
    <w:rPr>
      <w:rFonts w:ascii="Courier New" w:eastAsia="Times New Roman" w:hAnsi="Courier New" w:cs="Courier New"/>
      <w:sz w:val="20"/>
      <w:szCs w:val="20"/>
    </w:rPr>
  </w:style>
</w:styles>
</file>

<file path=word/webSettings.xml><?xml version="1.0" encoding="utf-8"?>
<w:webSettings xmlns:r="http://schemas.openxmlformats.org/officeDocument/2006/relationships" xmlns:w="http://schemas.openxmlformats.org/wordprocessingml/2006/main">
  <w:divs>
    <w:div w:id="255404595">
      <w:bodyDiv w:val="1"/>
      <w:marLeft w:val="0"/>
      <w:marRight w:val="0"/>
      <w:marTop w:val="0"/>
      <w:marBottom w:val="0"/>
      <w:divBdr>
        <w:top w:val="none" w:sz="0" w:space="0" w:color="auto"/>
        <w:left w:val="none" w:sz="0" w:space="0" w:color="auto"/>
        <w:bottom w:val="none" w:sz="0" w:space="0" w:color="auto"/>
        <w:right w:val="none" w:sz="0" w:space="0" w:color="auto"/>
      </w:divBdr>
      <w:divsChild>
        <w:div w:id="1165785524">
          <w:marLeft w:val="0"/>
          <w:marRight w:val="0"/>
          <w:marTop w:val="0"/>
          <w:marBottom w:val="0"/>
          <w:divBdr>
            <w:top w:val="none" w:sz="0" w:space="0" w:color="auto"/>
            <w:left w:val="none" w:sz="0" w:space="0" w:color="auto"/>
            <w:bottom w:val="none" w:sz="0" w:space="0" w:color="auto"/>
            <w:right w:val="none" w:sz="0" w:space="0" w:color="auto"/>
          </w:divBdr>
          <w:divsChild>
            <w:div w:id="425542392">
              <w:marLeft w:val="0"/>
              <w:marRight w:val="0"/>
              <w:marTop w:val="0"/>
              <w:marBottom w:val="0"/>
              <w:divBdr>
                <w:top w:val="none" w:sz="0" w:space="0" w:color="auto"/>
                <w:left w:val="none" w:sz="0" w:space="0" w:color="auto"/>
                <w:bottom w:val="none" w:sz="0" w:space="0" w:color="auto"/>
                <w:right w:val="none" w:sz="0" w:space="0" w:color="auto"/>
              </w:divBdr>
              <w:divsChild>
                <w:div w:id="1771854808">
                  <w:marLeft w:val="0"/>
                  <w:marRight w:val="0"/>
                  <w:marTop w:val="0"/>
                  <w:marBottom w:val="0"/>
                  <w:divBdr>
                    <w:top w:val="none" w:sz="0" w:space="0" w:color="auto"/>
                    <w:left w:val="none" w:sz="0" w:space="0" w:color="auto"/>
                    <w:bottom w:val="none" w:sz="0" w:space="0" w:color="auto"/>
                    <w:right w:val="none" w:sz="0" w:space="0" w:color="auto"/>
                  </w:divBdr>
                  <w:divsChild>
                    <w:div w:id="649751135">
                      <w:marLeft w:val="0"/>
                      <w:marRight w:val="0"/>
                      <w:marTop w:val="0"/>
                      <w:marBottom w:val="0"/>
                      <w:divBdr>
                        <w:top w:val="none" w:sz="0" w:space="0" w:color="auto"/>
                        <w:left w:val="none" w:sz="0" w:space="0" w:color="auto"/>
                        <w:bottom w:val="none" w:sz="0" w:space="0" w:color="auto"/>
                        <w:right w:val="none" w:sz="0" w:space="0" w:color="auto"/>
                      </w:divBdr>
                      <w:divsChild>
                        <w:div w:id="61761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451324">
      <w:bodyDiv w:val="1"/>
      <w:marLeft w:val="0"/>
      <w:marRight w:val="0"/>
      <w:marTop w:val="0"/>
      <w:marBottom w:val="0"/>
      <w:divBdr>
        <w:top w:val="none" w:sz="0" w:space="0" w:color="auto"/>
        <w:left w:val="none" w:sz="0" w:space="0" w:color="auto"/>
        <w:bottom w:val="none" w:sz="0" w:space="0" w:color="auto"/>
        <w:right w:val="none" w:sz="0" w:space="0" w:color="auto"/>
      </w:divBdr>
    </w:div>
    <w:div w:id="314646139">
      <w:bodyDiv w:val="1"/>
      <w:marLeft w:val="0"/>
      <w:marRight w:val="0"/>
      <w:marTop w:val="0"/>
      <w:marBottom w:val="0"/>
      <w:divBdr>
        <w:top w:val="none" w:sz="0" w:space="0" w:color="auto"/>
        <w:left w:val="none" w:sz="0" w:space="0" w:color="auto"/>
        <w:bottom w:val="none" w:sz="0" w:space="0" w:color="auto"/>
        <w:right w:val="none" w:sz="0" w:space="0" w:color="auto"/>
      </w:divBdr>
      <w:divsChild>
        <w:div w:id="167254885">
          <w:marLeft w:val="0"/>
          <w:marRight w:val="0"/>
          <w:marTop w:val="0"/>
          <w:marBottom w:val="0"/>
          <w:divBdr>
            <w:top w:val="none" w:sz="0" w:space="0" w:color="auto"/>
            <w:left w:val="none" w:sz="0" w:space="0" w:color="auto"/>
            <w:bottom w:val="none" w:sz="0" w:space="0" w:color="auto"/>
            <w:right w:val="none" w:sz="0" w:space="0" w:color="auto"/>
          </w:divBdr>
          <w:divsChild>
            <w:div w:id="32929564">
              <w:marLeft w:val="0"/>
              <w:marRight w:val="0"/>
              <w:marTop w:val="0"/>
              <w:marBottom w:val="0"/>
              <w:divBdr>
                <w:top w:val="none" w:sz="0" w:space="0" w:color="auto"/>
                <w:left w:val="none" w:sz="0" w:space="0" w:color="auto"/>
                <w:bottom w:val="none" w:sz="0" w:space="0" w:color="auto"/>
                <w:right w:val="none" w:sz="0" w:space="0" w:color="auto"/>
              </w:divBdr>
              <w:divsChild>
                <w:div w:id="1126967102">
                  <w:marLeft w:val="0"/>
                  <w:marRight w:val="0"/>
                  <w:marTop w:val="0"/>
                  <w:marBottom w:val="0"/>
                  <w:divBdr>
                    <w:top w:val="none" w:sz="0" w:space="0" w:color="auto"/>
                    <w:left w:val="none" w:sz="0" w:space="0" w:color="auto"/>
                    <w:bottom w:val="none" w:sz="0" w:space="0" w:color="auto"/>
                    <w:right w:val="none" w:sz="0" w:space="0" w:color="auto"/>
                  </w:divBdr>
                  <w:divsChild>
                    <w:div w:id="1517377444">
                      <w:marLeft w:val="0"/>
                      <w:marRight w:val="0"/>
                      <w:marTop w:val="0"/>
                      <w:marBottom w:val="0"/>
                      <w:divBdr>
                        <w:top w:val="none" w:sz="0" w:space="0" w:color="auto"/>
                        <w:left w:val="none" w:sz="0" w:space="0" w:color="auto"/>
                        <w:bottom w:val="none" w:sz="0" w:space="0" w:color="auto"/>
                        <w:right w:val="none" w:sz="0" w:space="0" w:color="auto"/>
                      </w:divBdr>
                      <w:divsChild>
                        <w:div w:id="107331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6354965">
      <w:bodyDiv w:val="1"/>
      <w:marLeft w:val="0"/>
      <w:marRight w:val="0"/>
      <w:marTop w:val="0"/>
      <w:marBottom w:val="0"/>
      <w:divBdr>
        <w:top w:val="none" w:sz="0" w:space="0" w:color="auto"/>
        <w:left w:val="none" w:sz="0" w:space="0" w:color="auto"/>
        <w:bottom w:val="none" w:sz="0" w:space="0" w:color="auto"/>
        <w:right w:val="none" w:sz="0" w:space="0" w:color="auto"/>
      </w:divBdr>
    </w:div>
    <w:div w:id="781606163">
      <w:bodyDiv w:val="1"/>
      <w:marLeft w:val="0"/>
      <w:marRight w:val="0"/>
      <w:marTop w:val="0"/>
      <w:marBottom w:val="0"/>
      <w:divBdr>
        <w:top w:val="none" w:sz="0" w:space="0" w:color="auto"/>
        <w:left w:val="none" w:sz="0" w:space="0" w:color="auto"/>
        <w:bottom w:val="none" w:sz="0" w:space="0" w:color="auto"/>
        <w:right w:val="none" w:sz="0" w:space="0" w:color="auto"/>
      </w:divBdr>
    </w:div>
    <w:div w:id="791365365">
      <w:bodyDiv w:val="1"/>
      <w:marLeft w:val="0"/>
      <w:marRight w:val="0"/>
      <w:marTop w:val="0"/>
      <w:marBottom w:val="0"/>
      <w:divBdr>
        <w:top w:val="none" w:sz="0" w:space="0" w:color="auto"/>
        <w:left w:val="none" w:sz="0" w:space="0" w:color="auto"/>
        <w:bottom w:val="none" w:sz="0" w:space="0" w:color="auto"/>
        <w:right w:val="none" w:sz="0" w:space="0" w:color="auto"/>
      </w:divBdr>
    </w:div>
    <w:div w:id="1474787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TotalTime>
  <Pages>18</Pages>
  <Words>3820</Words>
  <Characters>19766</Characters>
  <Application>Microsoft Office Word</Application>
  <DocSecurity>0</DocSecurity>
  <Lines>164</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 Cooper</dc:creator>
  <cp:keywords/>
  <dc:description/>
  <cp:lastModifiedBy> </cp:lastModifiedBy>
  <cp:revision>11</cp:revision>
  <cp:lastPrinted>2012-09-08T21:27:00Z</cp:lastPrinted>
  <dcterms:created xsi:type="dcterms:W3CDTF">2012-09-14T17:43:00Z</dcterms:created>
  <dcterms:modified xsi:type="dcterms:W3CDTF">2013-02-21T23:12:00Z</dcterms:modified>
</cp:coreProperties>
</file>